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714F77">
        <w:rPr>
          <w:sz w:val="24"/>
          <w:szCs w:val="24"/>
        </w:rPr>
        <w:t>800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714F77">
        <w:rPr>
          <w:sz w:val="24"/>
          <w:szCs w:val="24"/>
        </w:rPr>
        <w:t>95:707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714F77" w:rsidRPr="00714F77">
        <w:rPr>
          <w:sz w:val="24"/>
          <w:szCs w:val="24"/>
        </w:rPr>
        <w:t>Иркутская область, Бодайбинский район, садово- огородное товарищество "Ручеек", уч. № 9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714F77">
        <w:rPr>
          <w:sz w:val="24"/>
          <w:szCs w:val="24"/>
        </w:rPr>
        <w:t>Аббатуров Сергей Валентинович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714F77">
        <w:rPr>
          <w:sz w:val="24"/>
          <w:szCs w:val="24"/>
        </w:rPr>
        <w:t>Аббатурова Сергея Валентиновича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714F77">
        <w:rPr>
          <w:sz w:val="24"/>
          <w:szCs w:val="24"/>
        </w:rPr>
        <w:t>10.06.1996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4F77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96</cp:revision>
  <cp:lastPrinted>2023-09-18T05:56:00Z</cp:lastPrinted>
  <dcterms:created xsi:type="dcterms:W3CDTF">2023-09-08T03:39:00Z</dcterms:created>
  <dcterms:modified xsi:type="dcterms:W3CDTF">2024-04-02T03:32:00Z</dcterms:modified>
</cp:coreProperties>
</file>