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27C" w:rsidRPr="003815D8" w:rsidRDefault="0068027C" w:rsidP="00224B32">
      <w:pPr>
        <w:jc w:val="center"/>
        <w:rPr>
          <w:b/>
        </w:rPr>
      </w:pPr>
      <w:r w:rsidRPr="003815D8">
        <w:rPr>
          <w:b/>
        </w:rPr>
        <w:t>РОССИЙСКАЯ ФЕДЕРАЦИЯ</w:t>
      </w:r>
    </w:p>
    <w:p w:rsidR="0068027C" w:rsidRPr="003815D8" w:rsidRDefault="0068027C" w:rsidP="00224B32">
      <w:pPr>
        <w:jc w:val="center"/>
        <w:rPr>
          <w:b/>
        </w:rPr>
      </w:pPr>
      <w:r w:rsidRPr="003815D8">
        <w:rPr>
          <w:b/>
        </w:rPr>
        <w:t>ИРКУТСКАЯ ОБЛАСТЬ БОДАЙБИНСКИЙ РАЙОН</w:t>
      </w:r>
    </w:p>
    <w:p w:rsidR="0068027C" w:rsidRPr="003815D8" w:rsidRDefault="0068027C" w:rsidP="00224B32">
      <w:pPr>
        <w:jc w:val="center"/>
        <w:rPr>
          <w:b/>
        </w:rPr>
      </w:pPr>
      <w:r w:rsidRPr="003815D8">
        <w:rPr>
          <w:b/>
        </w:rPr>
        <w:t>АДМИНИСТРАЦИЯ БОДАЙБИНСКОГО ГОРОДСКОГО ПОСЕЛЕНИЯ</w:t>
      </w:r>
    </w:p>
    <w:p w:rsidR="0068027C" w:rsidRPr="003815D8" w:rsidRDefault="0068027C" w:rsidP="00224B32">
      <w:pPr>
        <w:jc w:val="center"/>
        <w:rPr>
          <w:b/>
        </w:rPr>
      </w:pPr>
      <w:r w:rsidRPr="003815D8">
        <w:rPr>
          <w:b/>
        </w:rPr>
        <w:t>ПОСТАНОВЛЕНИЕ</w:t>
      </w:r>
    </w:p>
    <w:p w:rsidR="00B423C9" w:rsidRDefault="00B423C9" w:rsidP="003815D8">
      <w:pPr>
        <w:jc w:val="both"/>
        <w:rPr>
          <w:b/>
        </w:rPr>
      </w:pPr>
    </w:p>
    <w:p w:rsidR="0068027C" w:rsidRPr="003815D8" w:rsidRDefault="00607B02" w:rsidP="003815D8">
      <w:pPr>
        <w:jc w:val="both"/>
      </w:pPr>
      <w:r>
        <w:t>03.02.</w:t>
      </w:r>
      <w:r w:rsidR="00945F5B">
        <w:t>2025</w:t>
      </w:r>
      <w:r w:rsidR="00ED4551" w:rsidRPr="00FB6D1C">
        <w:t xml:space="preserve"> </w:t>
      </w:r>
      <w:r w:rsidR="003815D8" w:rsidRPr="00FB6D1C">
        <w:t>г.</w:t>
      </w:r>
      <w:r w:rsidR="0068027C" w:rsidRPr="003815D8">
        <w:t xml:space="preserve">                             </w:t>
      </w:r>
      <w:r w:rsidR="00945F5B">
        <w:t xml:space="preserve"> </w:t>
      </w:r>
      <w:r w:rsidR="0068027C" w:rsidRPr="003815D8">
        <w:t xml:space="preserve">  </w:t>
      </w:r>
      <w:r w:rsidR="00BF3C4F">
        <w:t xml:space="preserve"> </w:t>
      </w:r>
      <w:r w:rsidR="00FB6D1C">
        <w:t xml:space="preserve"> </w:t>
      </w:r>
      <w:r>
        <w:t xml:space="preserve">           </w:t>
      </w:r>
      <w:r w:rsidR="0068027C" w:rsidRPr="003815D8">
        <w:t xml:space="preserve">г. Бодайбо                                   </w:t>
      </w:r>
      <w:r w:rsidR="00BF3C4F">
        <w:t xml:space="preserve">   </w:t>
      </w:r>
      <w:r w:rsidR="00521E9F">
        <w:t xml:space="preserve"> </w:t>
      </w:r>
      <w:r w:rsidR="00945F5B">
        <w:t xml:space="preserve"> </w:t>
      </w:r>
      <w:r w:rsidR="00521E9F">
        <w:t xml:space="preserve">   </w:t>
      </w:r>
      <w:r w:rsidR="00C8099D">
        <w:t xml:space="preserve">      </w:t>
      </w:r>
      <w:r w:rsidR="00521E9F">
        <w:t xml:space="preserve">   </w:t>
      </w:r>
      <w:r w:rsidR="00C8099D">
        <w:t xml:space="preserve"> </w:t>
      </w:r>
      <w:r w:rsidR="00ED4551">
        <w:t xml:space="preserve"> </w:t>
      </w:r>
      <w:r w:rsidR="00B423C9">
        <w:t xml:space="preserve"> </w:t>
      </w:r>
      <w:r w:rsidR="00945F5B">
        <w:t xml:space="preserve">  </w:t>
      </w:r>
      <w:r w:rsidR="00B423C9">
        <w:t>№</w:t>
      </w:r>
      <w:r w:rsidR="001D4CDA">
        <w:t xml:space="preserve"> </w:t>
      </w:r>
      <w:r>
        <w:t>85-п</w:t>
      </w:r>
    </w:p>
    <w:p w:rsidR="00EB27FE" w:rsidRPr="003815D8" w:rsidRDefault="00EB27FE" w:rsidP="003815D8">
      <w:pPr>
        <w:jc w:val="both"/>
      </w:pPr>
    </w:p>
    <w:p w:rsidR="0068027C" w:rsidRPr="003815D8" w:rsidRDefault="0068027C" w:rsidP="003815D8">
      <w:pPr>
        <w:jc w:val="both"/>
      </w:pPr>
    </w:p>
    <w:p w:rsidR="001D4CDA" w:rsidRPr="001D4CDA" w:rsidRDefault="00EB16A4" w:rsidP="001D4CDA">
      <w:pPr>
        <w:jc w:val="center"/>
        <w:rPr>
          <w:b/>
        </w:rPr>
      </w:pPr>
      <w:r>
        <w:t>О</w:t>
      </w:r>
      <w:r w:rsidR="009669D0">
        <w:t>б утверждении задания на разработку</w:t>
      </w:r>
      <w:r w:rsidR="00521E9F">
        <w:t xml:space="preserve"> проекта межевания</w:t>
      </w:r>
      <w:r w:rsidR="009A390B">
        <w:t xml:space="preserve"> т</w:t>
      </w:r>
      <w:r w:rsidR="00B423C9">
        <w:t>ерритории</w:t>
      </w:r>
      <w:r w:rsidR="009A390B">
        <w:t xml:space="preserve"> </w:t>
      </w:r>
      <w:r w:rsidR="001D4CDA" w:rsidRPr="001D4CDA">
        <w:t>в отношении земельных участков с кадастровыми номерами 38:22:000070:1063 и 38:22:000070:96</w:t>
      </w:r>
    </w:p>
    <w:p w:rsidR="00521E9F" w:rsidRPr="000E5FFE" w:rsidRDefault="00521E9F" w:rsidP="009A390B"/>
    <w:p w:rsidR="0068027C" w:rsidRPr="003815D8" w:rsidRDefault="0068027C" w:rsidP="003815D8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8027C" w:rsidRPr="003815D8" w:rsidRDefault="00521E9F" w:rsidP="00E54285">
      <w:pPr>
        <w:autoSpaceDE w:val="0"/>
        <w:autoSpaceDN w:val="0"/>
        <w:adjustRightInd w:val="0"/>
        <w:ind w:firstLine="567"/>
        <w:jc w:val="both"/>
        <w:rPr>
          <w:rFonts w:eastAsia="FreeSans"/>
          <w:lang w:eastAsia="en-US"/>
        </w:rPr>
      </w:pPr>
      <w:r w:rsidRPr="00521E9F">
        <w:t>Рассмот</w:t>
      </w:r>
      <w:r w:rsidR="00945F5B">
        <w:t xml:space="preserve">рев заявление </w:t>
      </w:r>
      <w:r w:rsidR="001D4CDA">
        <w:t>Мутовина А</w:t>
      </w:r>
      <w:r w:rsidR="00945F5B">
        <w:t>.</w:t>
      </w:r>
      <w:r w:rsidR="001D4CDA">
        <w:t>В.</w:t>
      </w:r>
      <w:r w:rsidR="00032C68">
        <w:t xml:space="preserve"> </w:t>
      </w:r>
      <w:r w:rsidR="003B3CBB">
        <w:t xml:space="preserve">о разрешении на подготовку </w:t>
      </w:r>
      <w:r w:rsidR="00B423C9">
        <w:t xml:space="preserve">проекта </w:t>
      </w:r>
      <w:r w:rsidR="003B3CBB">
        <w:t>межевания террит</w:t>
      </w:r>
      <w:r w:rsidR="00945F5B">
        <w:t>ории, в соответствии со статьями 43 и 46</w:t>
      </w:r>
      <w:r w:rsidR="003B3CBB">
        <w:t xml:space="preserve"> Градостроительного кодекса Российской Федерации,</w:t>
      </w:r>
      <w:r w:rsidR="00B423C9">
        <w:t xml:space="preserve"> </w:t>
      </w:r>
      <w:r w:rsidR="0068027C" w:rsidRPr="003815D8">
        <w:rPr>
          <w:rFonts w:eastAsia="FreeSans"/>
          <w:lang w:eastAsia="en-US"/>
        </w:rPr>
        <w:t>Федеральным законом от 06.10.2003 г. №</w:t>
      </w:r>
      <w:r w:rsidR="00AF39A7" w:rsidRPr="003815D8">
        <w:rPr>
          <w:rFonts w:eastAsia="FreeSans"/>
          <w:lang w:eastAsia="en-US"/>
        </w:rPr>
        <w:t xml:space="preserve"> </w:t>
      </w:r>
      <w:r w:rsidR="0068027C" w:rsidRPr="003815D8">
        <w:rPr>
          <w:rFonts w:eastAsia="FreeSans"/>
          <w:lang w:eastAsia="en-US"/>
        </w:rPr>
        <w:t>131-ФЗ «Об общих принципах организации местного самоуправления в Российской Федерации»,</w:t>
      </w:r>
      <w:r w:rsidR="00AF39A7" w:rsidRPr="003815D8">
        <w:rPr>
          <w:rFonts w:eastAsia="FreeSans"/>
          <w:lang w:eastAsia="en-US"/>
        </w:rPr>
        <w:t xml:space="preserve"> руководствуясь </w:t>
      </w:r>
      <w:r w:rsidR="003B3CBB">
        <w:rPr>
          <w:rFonts w:eastAsia="FreeSans"/>
          <w:lang w:eastAsia="en-US"/>
        </w:rPr>
        <w:t>статьями 6, 26 Устава</w:t>
      </w:r>
      <w:r w:rsidR="0068027C" w:rsidRPr="003815D8">
        <w:rPr>
          <w:rFonts w:eastAsia="FreeSans"/>
          <w:lang w:eastAsia="en-US"/>
        </w:rPr>
        <w:t xml:space="preserve"> Бодайбинского </w:t>
      </w:r>
      <w:r w:rsidR="00AF39A7" w:rsidRPr="003815D8">
        <w:rPr>
          <w:rFonts w:eastAsia="FreeSans"/>
          <w:lang w:eastAsia="en-US"/>
        </w:rPr>
        <w:t>муниципального образования,</w:t>
      </w:r>
    </w:p>
    <w:p w:rsidR="00E54285" w:rsidRDefault="00EA1E05" w:rsidP="00E54285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  <w:r>
        <w:rPr>
          <w:rFonts w:eastAsia="FreeSans"/>
          <w:b/>
          <w:lang w:eastAsia="en-US"/>
        </w:rPr>
        <w:t>ПОСТАНОВЛЯЕТ</w:t>
      </w:r>
      <w:r w:rsidR="0068027C" w:rsidRPr="003815D8">
        <w:rPr>
          <w:rFonts w:eastAsia="FreeSans"/>
          <w:b/>
          <w:lang w:eastAsia="en-US"/>
        </w:rPr>
        <w:t>:</w:t>
      </w:r>
    </w:p>
    <w:p w:rsidR="009669D0" w:rsidRPr="009669D0" w:rsidRDefault="009669D0" w:rsidP="008373DC">
      <w:pPr>
        <w:pStyle w:val="aa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i/>
        </w:rPr>
      </w:pPr>
      <w:r>
        <w:t xml:space="preserve">Утвердить задание на разработку проекта межевания территории </w:t>
      </w:r>
      <w:r w:rsidR="001D4CDA" w:rsidRPr="001D4CDA">
        <w:t>в отношении земельных участков с кадастровыми номерами 38:22:000070:1063 и 38:22:000070:</w:t>
      </w:r>
      <w:r w:rsidR="001D4CDA">
        <w:t>96</w:t>
      </w:r>
      <w:r>
        <w:t xml:space="preserve"> (Приложение №1).</w:t>
      </w:r>
    </w:p>
    <w:p w:rsidR="00B502FB" w:rsidRPr="009669D0" w:rsidRDefault="00E54285" w:rsidP="009669D0">
      <w:pPr>
        <w:pStyle w:val="aa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i/>
        </w:rPr>
      </w:pPr>
      <w:r w:rsidRPr="004E1A30">
        <w:t xml:space="preserve">Разрешить </w:t>
      </w:r>
      <w:r w:rsidR="00B00B50">
        <w:t>Мутовину</w:t>
      </w:r>
      <w:r w:rsidR="001D4CDA">
        <w:t xml:space="preserve"> А.В</w:t>
      </w:r>
      <w:r w:rsidR="000E5E0D" w:rsidRPr="004E1A30">
        <w:t xml:space="preserve">. </w:t>
      </w:r>
      <w:r w:rsidR="004E1A30" w:rsidRPr="004E1A30">
        <w:t>провести</w:t>
      </w:r>
      <w:r w:rsidR="009669D0">
        <w:t xml:space="preserve"> </w:t>
      </w:r>
      <w:r w:rsidRPr="004E1A30">
        <w:t xml:space="preserve">подготовку </w:t>
      </w:r>
      <w:r w:rsidR="006B05F1" w:rsidRPr="004E1A30">
        <w:t>проекта межевания те</w:t>
      </w:r>
      <w:r w:rsidR="009A390B">
        <w:t>рритории</w:t>
      </w:r>
      <w:r w:rsidR="00032C68" w:rsidRPr="004E1A30">
        <w:t xml:space="preserve"> </w:t>
      </w:r>
      <w:r w:rsidR="001D4CDA" w:rsidRPr="001D4CDA">
        <w:t>в отношении земельных участков с кадастровыми номерами 38:22:000070:1063 и 38:22:000070:</w:t>
      </w:r>
      <w:r w:rsidR="001D4CDA">
        <w:t xml:space="preserve">96 </w:t>
      </w:r>
      <w:r w:rsidR="00B502FB">
        <w:t xml:space="preserve">согласно схеме (Приложение </w:t>
      </w:r>
      <w:r w:rsidR="002D28E0">
        <w:t>№</w:t>
      </w:r>
      <w:r w:rsidR="009669D0">
        <w:t>2).</w:t>
      </w:r>
    </w:p>
    <w:p w:rsidR="00CE502E" w:rsidRPr="00CE502E" w:rsidRDefault="00B502FB" w:rsidP="00CE502E">
      <w:pPr>
        <w:pStyle w:val="aa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i/>
        </w:rPr>
      </w:pPr>
      <w:r>
        <w:t>Установить срок подготовки проекта межевания с учетом необходимых согласований и проведения об</w:t>
      </w:r>
      <w:r w:rsidR="004A77B4">
        <w:t>щественных обсуждений – до 31 марта</w:t>
      </w:r>
      <w:r>
        <w:t xml:space="preserve"> 2025 года. </w:t>
      </w:r>
    </w:p>
    <w:p w:rsidR="00CE502E" w:rsidRPr="00CE502E" w:rsidRDefault="00CE502E" w:rsidP="00CE502E">
      <w:pPr>
        <w:pStyle w:val="aa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i/>
        </w:rPr>
      </w:pPr>
      <w:r w:rsidRPr="00BE24B8">
        <w:t xml:space="preserve"> Настоящее постановление подлежит опубликованию в периодическом</w:t>
      </w:r>
      <w:r>
        <w:t xml:space="preserve"> печатном</w:t>
      </w:r>
      <w:r w:rsidRPr="00BE24B8">
        <w:t xml:space="preserve"> издании-бюллетене «Официальный вестник города Бодайбо» и сетевом издании «www.uprava-bodaibo.ru»</w:t>
      </w:r>
      <w:r>
        <w:t>.</w:t>
      </w:r>
    </w:p>
    <w:p w:rsidR="00CE502E" w:rsidRPr="00B502FB" w:rsidRDefault="00CE502E" w:rsidP="00CE502E">
      <w:pPr>
        <w:pStyle w:val="aa"/>
        <w:tabs>
          <w:tab w:val="left" w:pos="851"/>
        </w:tabs>
        <w:autoSpaceDE w:val="0"/>
        <w:autoSpaceDN w:val="0"/>
        <w:adjustRightInd w:val="0"/>
        <w:ind w:left="567"/>
        <w:jc w:val="both"/>
        <w:rPr>
          <w:i/>
        </w:rPr>
      </w:pPr>
    </w:p>
    <w:p w:rsidR="00ED4551" w:rsidRDefault="00ED4551" w:rsidP="00ED4551">
      <w:pPr>
        <w:pStyle w:val="ConsPlusTitle"/>
        <w:widowControl/>
        <w:ind w:left="106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433021" w:rsidRPr="003815D8" w:rsidRDefault="00433021" w:rsidP="00ED4551">
      <w:pPr>
        <w:autoSpaceDE w:val="0"/>
        <w:autoSpaceDN w:val="0"/>
        <w:adjustRightInd w:val="0"/>
        <w:jc w:val="both"/>
        <w:rPr>
          <w:rFonts w:eastAsia="FreeSans"/>
          <w:lang w:eastAsia="en-US"/>
        </w:rPr>
      </w:pPr>
    </w:p>
    <w:p w:rsidR="00433021" w:rsidRPr="003815D8" w:rsidRDefault="001D4CDA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  <w:r>
        <w:rPr>
          <w:rFonts w:eastAsia="FreeSans"/>
          <w:b/>
          <w:lang w:eastAsia="en-US"/>
        </w:rPr>
        <w:t xml:space="preserve">ГЛАВА          </w:t>
      </w:r>
      <w:r w:rsidR="00433021" w:rsidRPr="003815D8">
        <w:rPr>
          <w:rFonts w:eastAsia="FreeSans"/>
          <w:b/>
          <w:lang w:eastAsia="en-US"/>
        </w:rPr>
        <w:t xml:space="preserve">                                                                                      </w:t>
      </w:r>
      <w:r>
        <w:rPr>
          <w:rFonts w:eastAsia="FreeSans"/>
          <w:b/>
          <w:lang w:eastAsia="en-US"/>
        </w:rPr>
        <w:t xml:space="preserve">                        А</w:t>
      </w:r>
      <w:r w:rsidR="00885C8B">
        <w:rPr>
          <w:rFonts w:eastAsia="FreeSans"/>
          <w:b/>
          <w:lang w:eastAsia="en-US"/>
        </w:rPr>
        <w:t>.</w:t>
      </w:r>
      <w:r w:rsidR="00C81A44">
        <w:rPr>
          <w:rFonts w:eastAsia="FreeSans"/>
          <w:b/>
          <w:lang w:eastAsia="en-US"/>
        </w:rPr>
        <w:t>В</w:t>
      </w:r>
      <w:r w:rsidR="00885C8B">
        <w:rPr>
          <w:rFonts w:eastAsia="FreeSans"/>
          <w:b/>
          <w:lang w:eastAsia="en-US"/>
        </w:rPr>
        <w:t>.</w:t>
      </w:r>
      <w:r>
        <w:rPr>
          <w:rFonts w:eastAsia="FreeSans"/>
          <w:b/>
          <w:lang w:eastAsia="en-US"/>
        </w:rPr>
        <w:t xml:space="preserve"> БОТВИН</w:t>
      </w: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Pr="003815D8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433021" w:rsidRDefault="00433021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2B7E18" w:rsidRDefault="002B7E1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E54285" w:rsidRDefault="00E54285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E54285" w:rsidRDefault="00E54285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E54285" w:rsidRDefault="00E54285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032C68" w:rsidRDefault="00032C6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032C68" w:rsidRDefault="00032C6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E54285" w:rsidRDefault="00E54285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1D4CDA" w:rsidRDefault="001D4CDA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1D4CDA" w:rsidRDefault="001D4CDA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t>Бодайбинского городского поселения</w:t>
      </w:r>
    </w:p>
    <w:p w:rsidR="00B00B50" w:rsidRPr="00607B02" w:rsidRDefault="00B00B50" w:rsidP="00B00B50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2C33">
        <w:rPr>
          <w:rFonts w:ascii="Times New Roman" w:hAnsi="Times New Roman" w:cs="Times New Roman"/>
          <w:sz w:val="24"/>
          <w:szCs w:val="24"/>
        </w:rPr>
        <w:t xml:space="preserve">от 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607B02" w:rsidRPr="00607B02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607B02">
        <w:rPr>
          <w:rFonts w:ascii="Times New Roman" w:hAnsi="Times New Roman" w:cs="Times New Roman"/>
          <w:sz w:val="24"/>
          <w:szCs w:val="24"/>
          <w:u w:val="single"/>
        </w:rPr>
        <w:t xml:space="preserve"> февраля</w:t>
      </w:r>
      <w:r w:rsidR="00607B02" w:rsidRPr="00607B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2025 г</w:t>
      </w:r>
      <w:r w:rsidRPr="00607B02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 xml:space="preserve"> </w:t>
      </w:r>
      <w:r w:rsidR="00607B02">
        <w:rPr>
          <w:rFonts w:ascii="Times New Roman" w:hAnsi="Times New Roman" w:cs="Times New Roman"/>
        </w:rPr>
        <w:t xml:space="preserve"> </w:t>
      </w:r>
      <w:r w:rsidRPr="005A2C33">
        <w:rPr>
          <w:rFonts w:ascii="Times New Roman" w:hAnsi="Times New Roman" w:cs="Times New Roman"/>
          <w:sz w:val="24"/>
          <w:szCs w:val="24"/>
        </w:rPr>
        <w:t>№</w:t>
      </w:r>
      <w:r w:rsidR="00607B02">
        <w:rPr>
          <w:rFonts w:ascii="Times New Roman" w:hAnsi="Times New Roman" w:cs="Times New Roman"/>
          <w:sz w:val="24"/>
          <w:szCs w:val="24"/>
        </w:rPr>
        <w:t xml:space="preserve"> </w:t>
      </w:r>
      <w:r w:rsidR="00607B02">
        <w:rPr>
          <w:rFonts w:ascii="Times New Roman" w:hAnsi="Times New Roman" w:cs="Times New Roman"/>
          <w:sz w:val="24"/>
          <w:szCs w:val="24"/>
          <w:u w:val="single"/>
        </w:rPr>
        <w:t>85-п</w:t>
      </w:r>
    </w:p>
    <w:p w:rsidR="00B00B50" w:rsidRDefault="00B00B50" w:rsidP="00B00B5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0B50" w:rsidRPr="00B02BA4" w:rsidRDefault="00B00B50" w:rsidP="00B00B5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BA4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B00B50" w:rsidRPr="00B02BA4" w:rsidRDefault="00B00B50" w:rsidP="00B00B50">
      <w:pPr>
        <w:jc w:val="center"/>
      </w:pPr>
      <w:r w:rsidRPr="00B02BA4">
        <w:t>на разработку документации по планировке территории, осуществляемую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</w:t>
      </w:r>
    </w:p>
    <w:p w:rsidR="00B00B50" w:rsidRDefault="00B00B50" w:rsidP="00B00B50">
      <w:pPr>
        <w:jc w:val="center"/>
        <w:rPr>
          <w:b/>
        </w:rPr>
      </w:pPr>
      <w:r w:rsidRPr="00B02BA4">
        <w:rPr>
          <w:b/>
        </w:rPr>
        <w:t>в отношении</w:t>
      </w:r>
      <w:r>
        <w:rPr>
          <w:b/>
        </w:rPr>
        <w:t xml:space="preserve"> земельных участков</w:t>
      </w:r>
      <w:r w:rsidRPr="00B02BA4">
        <w:rPr>
          <w:b/>
        </w:rPr>
        <w:t xml:space="preserve"> с кадастровым</w:t>
      </w:r>
      <w:r>
        <w:rPr>
          <w:b/>
        </w:rPr>
        <w:t>и номерами</w:t>
      </w:r>
    </w:p>
    <w:p w:rsidR="00B00B50" w:rsidRPr="00B02BA4" w:rsidRDefault="00B00B50" w:rsidP="00B00B50">
      <w:pPr>
        <w:jc w:val="center"/>
        <w:rPr>
          <w:b/>
          <w:u w:val="single"/>
        </w:rPr>
      </w:pPr>
      <w:r w:rsidRPr="00B02BA4">
        <w:rPr>
          <w:b/>
          <w:u w:val="single"/>
        </w:rPr>
        <w:t>38:22:000070:1063 и 38:22:000070:96</w:t>
      </w:r>
    </w:p>
    <w:p w:rsidR="00B00B50" w:rsidRDefault="00B00B50" w:rsidP="00B00B50">
      <w:pPr>
        <w:jc w:val="center"/>
        <w:rPr>
          <w:sz w:val="20"/>
          <w:szCs w:val="20"/>
        </w:rPr>
      </w:pPr>
      <w:r w:rsidRPr="00B02BA4">
        <w:rPr>
          <w:sz w:val="20"/>
          <w:szCs w:val="20"/>
        </w:rPr>
        <w:t>(наименование территории, наименование объекта (объектов) капитального строительства, для размещения которого (которых) подготавливается документация по планировке территории)</w:t>
      </w:r>
    </w:p>
    <w:p w:rsidR="00B00B50" w:rsidRDefault="00B00B50" w:rsidP="00B00B50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5208"/>
        <w:gridCol w:w="3288"/>
      </w:tblGrid>
      <w:tr w:rsidR="00B00B50" w:rsidTr="00D678CD"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позиции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 разрабатываемой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B02BA4">
              <w:rPr>
                <w:sz w:val="23"/>
                <w:szCs w:val="23"/>
              </w:rPr>
              <w:t>проект межевания территории в виде отдельного документа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Инициатор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Мутовин Андрей Владимирович,</w:t>
            </w:r>
          </w:p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Иркутская область, р-н Бодайбинский, г. Бодайбо, ул. Урицкого, д.24, корпус 3 кв. 13</w:t>
            </w:r>
          </w:p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Паспорт: 2500 450605, выдан ТП УФМС России </w:t>
            </w:r>
            <w:proofErr w:type="gramStart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в гор</w:t>
            </w:r>
            <w:proofErr w:type="gramEnd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. Бодайбо Иркутской обл. 21.08.2001 </w:t>
            </w:r>
          </w:p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Тел: 9501138016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За счет собственных средств инициатора 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др.)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color w:val="252625"/>
                <w:sz w:val="23"/>
                <w:szCs w:val="23"/>
                <w:shd w:val="clear" w:color="auto" w:fill="FFFFFF"/>
                <w:lang w:eastAsia="en-US"/>
              </w:rPr>
              <w:t>Под объекты общественного назначения</w:t>
            </w:r>
            <w:r w:rsidRPr="00B02BA4">
              <w:rPr>
                <w:sz w:val="23"/>
                <w:szCs w:val="23"/>
                <w:lang w:eastAsia="en-US"/>
              </w:rPr>
              <w:t>.</w:t>
            </w:r>
          </w:p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Поселения, муниципальные округа, городские округа, муниципальные районы, субъекты Российской Федерации,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proofErr w:type="spellStart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Бодайбинское</w:t>
            </w:r>
            <w:proofErr w:type="spellEnd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 муниципальное образование, </w:t>
            </w:r>
            <w:proofErr w:type="spellStart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Бодайбинское</w:t>
            </w:r>
            <w:proofErr w:type="spellEnd"/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 городское поселение, г. Бодайбо 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B02BA4">
              <w:rPr>
                <w:sz w:val="23"/>
                <w:szCs w:val="23"/>
              </w:rPr>
              <w:t>Проект межевания состоящий из основной части и материалов по обоснованию этого проекта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о земельных участках (при наличии), включенных в границы территории,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lastRenderedPageBreak/>
              <w:t xml:space="preserve">В отношении земельных </w:t>
            </w: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lastRenderedPageBreak/>
              <w:t xml:space="preserve">участков с кадастровыми номерами 38:22:000070:1063, находящемся в частной собственности и 38:22:000070:96, государственная собственность на которые не разграничена </w:t>
            </w:r>
          </w:p>
        </w:tc>
      </w:tr>
      <w:tr w:rsidR="00B00B50" w:rsidTr="00D678C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50" w:rsidRPr="00B02BA4" w:rsidRDefault="00B00B50" w:rsidP="00D678C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B02BA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В целях перераспределения земельных участков на основании в соответствии с ст. 39.27, 39.28 Земельного кодекса Российской Федерации</w:t>
            </w:r>
          </w:p>
        </w:tc>
      </w:tr>
    </w:tbl>
    <w:p w:rsidR="00B00B50" w:rsidRPr="00B02BA4" w:rsidRDefault="00B00B50" w:rsidP="00B00B50">
      <w:pPr>
        <w:jc w:val="center"/>
        <w:rPr>
          <w:sz w:val="20"/>
          <w:szCs w:val="20"/>
        </w:rPr>
      </w:pPr>
    </w:p>
    <w:p w:rsidR="001D4CDA" w:rsidRDefault="001D4CDA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Pr="00B00B50" w:rsidRDefault="00B00B50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607B02">
        <w:rPr>
          <w:rFonts w:ascii="Times New Roman" w:hAnsi="Times New Roman" w:cs="Times New Roman"/>
          <w:sz w:val="24"/>
          <w:szCs w:val="24"/>
        </w:rPr>
        <w:t>2</w:t>
      </w:r>
      <w:r w:rsidRPr="005A2C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B00B50" w:rsidRPr="005A2C33" w:rsidRDefault="00B00B50" w:rsidP="00B00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2C33">
        <w:rPr>
          <w:rFonts w:ascii="Times New Roman" w:hAnsi="Times New Roman" w:cs="Times New Roman"/>
          <w:sz w:val="24"/>
          <w:szCs w:val="24"/>
        </w:rPr>
        <w:t>Бодайбинского городского поселения</w:t>
      </w:r>
    </w:p>
    <w:p w:rsidR="00B00B50" w:rsidRPr="00607B02" w:rsidRDefault="00B00B50" w:rsidP="00B00B50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2C33">
        <w:rPr>
          <w:rFonts w:ascii="Times New Roman" w:hAnsi="Times New Roman" w:cs="Times New Roman"/>
          <w:sz w:val="24"/>
          <w:szCs w:val="24"/>
        </w:rPr>
        <w:t xml:space="preserve">от 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607B02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607B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="00607B02">
        <w:rPr>
          <w:rFonts w:ascii="Times New Roman" w:hAnsi="Times New Roman" w:cs="Times New Roman"/>
          <w:sz w:val="24"/>
          <w:szCs w:val="24"/>
          <w:u w:val="single"/>
        </w:rPr>
        <w:t xml:space="preserve">февраля </w:t>
      </w:r>
      <w:r w:rsidRPr="00607B02">
        <w:rPr>
          <w:rFonts w:ascii="Times New Roman" w:hAnsi="Times New Roman" w:cs="Times New Roman"/>
          <w:sz w:val="24"/>
          <w:szCs w:val="24"/>
          <w:u w:val="single"/>
        </w:rPr>
        <w:t>2025 г</w:t>
      </w:r>
      <w:r w:rsidRPr="00607B02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 xml:space="preserve"> </w:t>
      </w:r>
      <w:r w:rsidRPr="005A2C33">
        <w:rPr>
          <w:rFonts w:ascii="Times New Roman" w:hAnsi="Times New Roman" w:cs="Times New Roman"/>
          <w:sz w:val="24"/>
          <w:szCs w:val="24"/>
        </w:rPr>
        <w:t>№</w:t>
      </w:r>
      <w:r w:rsidR="00607B02">
        <w:rPr>
          <w:rFonts w:ascii="Times New Roman" w:hAnsi="Times New Roman" w:cs="Times New Roman"/>
          <w:sz w:val="24"/>
          <w:szCs w:val="24"/>
        </w:rPr>
        <w:t xml:space="preserve"> </w:t>
      </w:r>
      <w:r w:rsidR="00607B02">
        <w:rPr>
          <w:rFonts w:ascii="Times New Roman" w:hAnsi="Times New Roman" w:cs="Times New Roman"/>
          <w:sz w:val="24"/>
          <w:szCs w:val="24"/>
          <w:u w:val="single"/>
        </w:rPr>
        <w:t>85-п</w:t>
      </w: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607B02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  <w:r>
        <w:rPr>
          <w:rFonts w:eastAsia="FreeSans"/>
          <w:b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5pt;height:345pt">
            <v:imagedata r:id="rId5" o:title="схема прил 2"/>
          </v:shape>
        </w:pict>
      </w: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p w:rsidR="00F05CF8" w:rsidRPr="003815D8" w:rsidRDefault="00F05CF8" w:rsidP="003815D8">
      <w:pPr>
        <w:autoSpaceDE w:val="0"/>
        <w:autoSpaceDN w:val="0"/>
        <w:adjustRightInd w:val="0"/>
        <w:jc w:val="both"/>
        <w:rPr>
          <w:rFonts w:eastAsia="FreeSans"/>
          <w:b/>
          <w:lang w:eastAsia="en-US"/>
        </w:rPr>
      </w:pPr>
    </w:p>
    <w:sectPr w:rsidR="00F05CF8" w:rsidRPr="003815D8" w:rsidSect="00B00B5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eeSans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AB0"/>
    <w:multiLevelType w:val="hybridMultilevel"/>
    <w:tmpl w:val="3D4E3E62"/>
    <w:lvl w:ilvl="0" w:tplc="C02E40F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6471BE"/>
    <w:multiLevelType w:val="multilevel"/>
    <w:tmpl w:val="96AE0B86"/>
    <w:lvl w:ilvl="0">
      <w:start w:val="1"/>
      <w:numFmt w:val="decimal"/>
      <w:lvlText w:val="%1."/>
      <w:lvlJc w:val="left"/>
      <w:pPr>
        <w:ind w:left="1068" w:hanging="360"/>
      </w:pPr>
      <w:rPr>
        <w:rFonts w:eastAsia="FreeSans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18ED63D5"/>
    <w:multiLevelType w:val="hybridMultilevel"/>
    <w:tmpl w:val="54D8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42097"/>
    <w:multiLevelType w:val="hybridMultilevel"/>
    <w:tmpl w:val="3612AF9C"/>
    <w:lvl w:ilvl="0" w:tplc="A60816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27C"/>
    <w:rsid w:val="00003D8C"/>
    <w:rsid w:val="00007AEA"/>
    <w:rsid w:val="00013699"/>
    <w:rsid w:val="00020DA5"/>
    <w:rsid w:val="00032C68"/>
    <w:rsid w:val="0004652A"/>
    <w:rsid w:val="000B273C"/>
    <w:rsid w:val="000B5BCC"/>
    <w:rsid w:val="000E5E0D"/>
    <w:rsid w:val="0014709F"/>
    <w:rsid w:val="0018094C"/>
    <w:rsid w:val="001D4CDA"/>
    <w:rsid w:val="001E644E"/>
    <w:rsid w:val="00202BE3"/>
    <w:rsid w:val="00203340"/>
    <w:rsid w:val="00224B32"/>
    <w:rsid w:val="00226DB7"/>
    <w:rsid w:val="002B7E18"/>
    <w:rsid w:val="002D28E0"/>
    <w:rsid w:val="00301D3D"/>
    <w:rsid w:val="00313569"/>
    <w:rsid w:val="00322D10"/>
    <w:rsid w:val="00346DC2"/>
    <w:rsid w:val="00374C8F"/>
    <w:rsid w:val="003815D8"/>
    <w:rsid w:val="003A0DC6"/>
    <w:rsid w:val="003A31BC"/>
    <w:rsid w:val="003B3CBB"/>
    <w:rsid w:val="00433021"/>
    <w:rsid w:val="00437F0D"/>
    <w:rsid w:val="0047761D"/>
    <w:rsid w:val="00485FDB"/>
    <w:rsid w:val="00493F3C"/>
    <w:rsid w:val="004A77B4"/>
    <w:rsid w:val="004B26F1"/>
    <w:rsid w:val="004E1A30"/>
    <w:rsid w:val="00521E9F"/>
    <w:rsid w:val="00524251"/>
    <w:rsid w:val="00607B02"/>
    <w:rsid w:val="00611845"/>
    <w:rsid w:val="00614F4C"/>
    <w:rsid w:val="0068027C"/>
    <w:rsid w:val="00695745"/>
    <w:rsid w:val="006B05F1"/>
    <w:rsid w:val="006D6338"/>
    <w:rsid w:val="00756E6A"/>
    <w:rsid w:val="007A2BEF"/>
    <w:rsid w:val="00804A92"/>
    <w:rsid w:val="008373DC"/>
    <w:rsid w:val="00885C8B"/>
    <w:rsid w:val="008A5BAE"/>
    <w:rsid w:val="008B5515"/>
    <w:rsid w:val="0092640B"/>
    <w:rsid w:val="00945F5B"/>
    <w:rsid w:val="009669D0"/>
    <w:rsid w:val="009A390B"/>
    <w:rsid w:val="009B041A"/>
    <w:rsid w:val="009E4CB7"/>
    <w:rsid w:val="009E5A22"/>
    <w:rsid w:val="00A22C06"/>
    <w:rsid w:val="00A74EBB"/>
    <w:rsid w:val="00A83EC2"/>
    <w:rsid w:val="00AF39A7"/>
    <w:rsid w:val="00B00B50"/>
    <w:rsid w:val="00B0538A"/>
    <w:rsid w:val="00B423C9"/>
    <w:rsid w:val="00B502FB"/>
    <w:rsid w:val="00B5257C"/>
    <w:rsid w:val="00B7001E"/>
    <w:rsid w:val="00BA2B98"/>
    <w:rsid w:val="00BF3C4F"/>
    <w:rsid w:val="00C8099D"/>
    <w:rsid w:val="00C81A44"/>
    <w:rsid w:val="00CE502E"/>
    <w:rsid w:val="00CF2324"/>
    <w:rsid w:val="00DC11AB"/>
    <w:rsid w:val="00DE3243"/>
    <w:rsid w:val="00E004A0"/>
    <w:rsid w:val="00E54285"/>
    <w:rsid w:val="00E65D4A"/>
    <w:rsid w:val="00EA1E05"/>
    <w:rsid w:val="00EB16A4"/>
    <w:rsid w:val="00EB27FE"/>
    <w:rsid w:val="00ED4551"/>
    <w:rsid w:val="00F05CF8"/>
    <w:rsid w:val="00F96C4E"/>
    <w:rsid w:val="00FB6D1C"/>
    <w:rsid w:val="00FC4B46"/>
    <w:rsid w:val="00FD3745"/>
    <w:rsid w:val="00F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53BC2"/>
  <w15:docId w15:val="{D3516919-221C-4A13-9F07-31723FC13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815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нак4"/>
    <w:basedOn w:val="a"/>
    <w:rsid w:val="0068027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Title">
    <w:name w:val="ConsPlusTitle"/>
    <w:rsid w:val="00680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433021"/>
    <w:rPr>
      <w:color w:val="0000FF" w:themeColor="hyperlink"/>
      <w:u w:val="single"/>
    </w:rPr>
  </w:style>
  <w:style w:type="paragraph" w:customStyle="1" w:styleId="a4">
    <w:name w:val="Знак Знак Знак"/>
    <w:basedOn w:val="a"/>
    <w:rsid w:val="00374C8F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F23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39"/>
    <w:rsid w:val="008A5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3815D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3815D8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C81A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1A4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ED4551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B7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Неруш Ксения</dc:creator>
  <cp:lastModifiedBy>Анциферова Ольга Юрьевна</cp:lastModifiedBy>
  <cp:revision>10</cp:revision>
  <cp:lastPrinted>2025-02-03T04:58:00Z</cp:lastPrinted>
  <dcterms:created xsi:type="dcterms:W3CDTF">2025-01-23T09:18:00Z</dcterms:created>
  <dcterms:modified xsi:type="dcterms:W3CDTF">2025-03-04T01:04:00Z</dcterms:modified>
</cp:coreProperties>
</file>