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F0D" w:rsidRPr="00414F0D" w:rsidRDefault="00414F0D" w:rsidP="00414F0D">
      <w:pPr>
        <w:jc w:val="center"/>
        <w:rPr>
          <w:b/>
        </w:rPr>
      </w:pPr>
      <w:bookmarkStart w:id="0" w:name="_GoBack"/>
      <w:bookmarkEnd w:id="0"/>
      <w:r w:rsidRPr="00414F0D">
        <w:rPr>
          <w:b/>
        </w:rPr>
        <w:t>Протокол</w:t>
      </w:r>
    </w:p>
    <w:p w:rsidR="00414F0D" w:rsidRDefault="00414F0D" w:rsidP="00414F0D">
      <w:pPr>
        <w:tabs>
          <w:tab w:val="left" w:pos="1425"/>
        </w:tabs>
        <w:rPr>
          <w:b/>
        </w:rPr>
      </w:pPr>
      <w:r>
        <w:rPr>
          <w:b/>
        </w:rPr>
        <w:t xml:space="preserve">        совещания с </w:t>
      </w:r>
      <w:proofErr w:type="gramStart"/>
      <w:r>
        <w:rPr>
          <w:b/>
        </w:rPr>
        <w:t>руководителями  организаций</w:t>
      </w:r>
      <w:proofErr w:type="gramEnd"/>
      <w:r>
        <w:rPr>
          <w:b/>
        </w:rPr>
        <w:t xml:space="preserve">, обслуживающими жилищный фонд п предприятиями по санитарной очистке по вопросам содержания и обслуживания мест временного складирования ТБО от жилого фонда </w:t>
      </w:r>
    </w:p>
    <w:p w:rsidR="00414F0D" w:rsidRDefault="00414F0D" w:rsidP="00414F0D">
      <w:pPr>
        <w:tabs>
          <w:tab w:val="left" w:pos="1425"/>
        </w:tabs>
      </w:pPr>
      <w:r>
        <w:rPr>
          <w:b/>
        </w:rPr>
        <w:t xml:space="preserve">                                администрации Бодайбинского городского поселения</w:t>
      </w:r>
    </w:p>
    <w:p w:rsidR="00414F0D" w:rsidRDefault="00414F0D" w:rsidP="00414F0D">
      <w:pPr>
        <w:ind w:firstLine="708"/>
        <w:jc w:val="center"/>
        <w:rPr>
          <w:b/>
        </w:rPr>
      </w:pPr>
    </w:p>
    <w:p w:rsidR="00414F0D" w:rsidRDefault="00414F0D" w:rsidP="00414F0D">
      <w:r>
        <w:t>14.03.2016 г.</w:t>
      </w:r>
    </w:p>
    <w:p w:rsidR="00414F0D" w:rsidRDefault="00414F0D" w:rsidP="00414F0D">
      <w:pPr>
        <w:rPr>
          <w:b/>
        </w:rPr>
      </w:pPr>
      <w:r>
        <w:t>10:00 час.</w:t>
      </w:r>
      <w:r>
        <w:rPr>
          <w:b/>
        </w:rPr>
        <w:t xml:space="preserve">                                                                                                                              </w:t>
      </w:r>
      <w:r>
        <w:t>№ 01</w:t>
      </w:r>
    </w:p>
    <w:p w:rsidR="00414F0D" w:rsidRDefault="00414F0D" w:rsidP="00414F0D">
      <w:pPr>
        <w:ind w:firstLine="708"/>
        <w:rPr>
          <w:b/>
        </w:rPr>
      </w:pPr>
    </w:p>
    <w:p w:rsidR="00414F0D" w:rsidRDefault="00414F0D" w:rsidP="00414F0D">
      <w:pPr>
        <w:ind w:firstLine="708"/>
        <w:rPr>
          <w:b/>
        </w:rPr>
      </w:pPr>
    </w:p>
    <w:p w:rsidR="00414F0D" w:rsidRDefault="00414F0D" w:rsidP="00414F0D">
      <w:r>
        <w:rPr>
          <w:b/>
        </w:rPr>
        <w:t>Председательствовал:</w:t>
      </w:r>
      <w:r>
        <w:t xml:space="preserve"> Дубков А.В.- глава Бодайбинского городского поселения</w:t>
      </w:r>
    </w:p>
    <w:p w:rsidR="00414F0D" w:rsidRDefault="00414F0D" w:rsidP="00414F0D">
      <w:pPr>
        <w:rPr>
          <w:b/>
        </w:rPr>
      </w:pPr>
      <w:r>
        <w:rPr>
          <w:b/>
        </w:rPr>
        <w:t>Присутствовали:</w:t>
      </w:r>
    </w:p>
    <w:p w:rsidR="00414F0D" w:rsidRDefault="00414F0D" w:rsidP="00414F0D">
      <w:r>
        <w:t>Куклина Т.В.- начальник отдела по экономике</w:t>
      </w:r>
    </w:p>
    <w:p w:rsidR="00414F0D" w:rsidRPr="00414F0D" w:rsidRDefault="00414F0D" w:rsidP="00414F0D">
      <w:r>
        <w:t>Одинцев А.А. –начальник отдела по вопросам ЖКХ, строительства, благоустройства и транспорта</w:t>
      </w:r>
    </w:p>
    <w:p w:rsidR="00414F0D" w:rsidRPr="00414F0D" w:rsidRDefault="00414F0D" w:rsidP="00414F0D">
      <w:r w:rsidRPr="00414F0D">
        <w:t xml:space="preserve">Рюмкин И.В. –первый заместитель главы; </w:t>
      </w:r>
    </w:p>
    <w:p w:rsidR="00414F0D" w:rsidRDefault="00414F0D" w:rsidP="00414F0D">
      <w:r>
        <w:t>Сапегина И.Н.- главный специалист по благоустройству</w:t>
      </w:r>
      <w:r w:rsidR="0095418D">
        <w:t>;</w:t>
      </w:r>
    </w:p>
    <w:p w:rsidR="0095418D" w:rsidRDefault="0095418D" w:rsidP="00414F0D">
      <w:r>
        <w:t>Константинова М.А.-председатель ТСЖ «Витим»;</w:t>
      </w:r>
    </w:p>
    <w:p w:rsidR="0095418D" w:rsidRDefault="0095418D" w:rsidP="00414F0D">
      <w:r>
        <w:t>Крюков А.Л. – председатель ТСЖ «</w:t>
      </w:r>
      <w:proofErr w:type="spellStart"/>
      <w:r>
        <w:t>Бамоавец</w:t>
      </w:r>
      <w:proofErr w:type="spellEnd"/>
      <w:r>
        <w:t>»;</w:t>
      </w:r>
    </w:p>
    <w:p w:rsidR="00414F0D" w:rsidRDefault="00414F0D" w:rsidP="00414F0D">
      <w:proofErr w:type="spellStart"/>
      <w:r>
        <w:t>Нуриманшина</w:t>
      </w:r>
      <w:proofErr w:type="spellEnd"/>
      <w:r w:rsidR="0095418D">
        <w:t xml:space="preserve"> Н.А. –и</w:t>
      </w:r>
      <w:r>
        <w:t>ндивиду</w:t>
      </w:r>
      <w:r w:rsidR="0095418D">
        <w:t>альный предприниматель;</w:t>
      </w:r>
    </w:p>
    <w:p w:rsidR="0095418D" w:rsidRDefault="0095418D" w:rsidP="00414F0D">
      <w:r>
        <w:t>Ерошенко И.В. – индивидуальный предприниматель;</w:t>
      </w:r>
    </w:p>
    <w:p w:rsidR="0095418D" w:rsidRDefault="0095418D" w:rsidP="00414F0D">
      <w:r>
        <w:t>Рыбаков А.О. –директор ООО «Нечера -К»;</w:t>
      </w:r>
    </w:p>
    <w:p w:rsidR="0095418D" w:rsidRDefault="0095418D" w:rsidP="00414F0D">
      <w:r>
        <w:t>Стрижак О.Г.- директор ООО «УК ГОРОД»;</w:t>
      </w:r>
    </w:p>
    <w:p w:rsidR="0095418D" w:rsidRDefault="0095418D" w:rsidP="00414F0D"/>
    <w:p w:rsidR="00414F0D" w:rsidRDefault="00414F0D" w:rsidP="00414F0D">
      <w:pPr>
        <w:ind w:firstLine="708"/>
      </w:pPr>
    </w:p>
    <w:p w:rsidR="00414F0D" w:rsidRDefault="00414F0D" w:rsidP="00414F0D"/>
    <w:p w:rsidR="00414F0D" w:rsidRDefault="00414F0D" w:rsidP="00414F0D">
      <w:pPr>
        <w:rPr>
          <w:b/>
        </w:rPr>
      </w:pPr>
      <w:r>
        <w:rPr>
          <w:b/>
        </w:rPr>
        <w:t xml:space="preserve">                                                                    Повестка заседания:</w:t>
      </w:r>
    </w:p>
    <w:p w:rsidR="00414F0D" w:rsidRDefault="00414F0D" w:rsidP="0095418D">
      <w:pPr>
        <w:ind w:left="786"/>
      </w:pPr>
      <w:r>
        <w:t xml:space="preserve">       </w:t>
      </w:r>
    </w:p>
    <w:p w:rsidR="0095418D" w:rsidRDefault="0095418D" w:rsidP="00414F0D">
      <w:pPr>
        <w:numPr>
          <w:ilvl w:val="0"/>
          <w:numId w:val="1"/>
        </w:numPr>
      </w:pPr>
      <w:r>
        <w:t xml:space="preserve">О выполнении Правил благоустройства на территории Бодайбинского </w:t>
      </w:r>
    </w:p>
    <w:p w:rsidR="00414F0D" w:rsidRDefault="0095418D" w:rsidP="0095418D">
      <w:pPr>
        <w:ind w:left="426"/>
      </w:pPr>
      <w:r>
        <w:t xml:space="preserve">муниципального образования в части выполнения требований по сбору мусора (ТБО и КГМ) и содержанию контейнерных площадок </w:t>
      </w:r>
    </w:p>
    <w:p w:rsidR="0095418D" w:rsidRPr="0095418D" w:rsidRDefault="0095418D" w:rsidP="0095418D">
      <w:pPr>
        <w:ind w:left="426"/>
        <w:rPr>
          <w:b/>
        </w:rPr>
      </w:pPr>
      <w:r>
        <w:rPr>
          <w:b/>
        </w:rPr>
        <w:t>(Сапегина И.Н. –главный специалист по благоустройству).</w:t>
      </w:r>
    </w:p>
    <w:p w:rsidR="00414F0D" w:rsidRDefault="00414F0D" w:rsidP="00414F0D">
      <w:r>
        <w:rPr>
          <w:b/>
        </w:rPr>
        <w:t xml:space="preserve">        </w:t>
      </w:r>
      <w:r>
        <w:t xml:space="preserve">    </w:t>
      </w:r>
    </w:p>
    <w:p w:rsidR="00414F0D" w:rsidRDefault="00414F0D" w:rsidP="00414F0D"/>
    <w:p w:rsidR="00414F0D" w:rsidRDefault="00414F0D" w:rsidP="00414F0D">
      <w:pPr>
        <w:rPr>
          <w:b/>
        </w:rPr>
      </w:pPr>
      <w:r>
        <w:t xml:space="preserve">                                                                     </w:t>
      </w:r>
      <w:r>
        <w:rPr>
          <w:b/>
        </w:rPr>
        <w:t>Слушали:</w:t>
      </w:r>
    </w:p>
    <w:p w:rsidR="00414F0D" w:rsidRDefault="00414F0D" w:rsidP="00414F0D">
      <w:r>
        <w:t xml:space="preserve">                                                                      </w:t>
      </w:r>
      <w:r w:rsidR="0095418D">
        <w:t xml:space="preserve">                               </w:t>
      </w:r>
      <w:r>
        <w:t xml:space="preserve">                    </w:t>
      </w:r>
    </w:p>
    <w:p w:rsidR="00414F0D" w:rsidRDefault="00AE330A" w:rsidP="00AE330A">
      <w:pPr>
        <w:ind w:firstLine="708"/>
        <w:jc w:val="both"/>
      </w:pPr>
      <w:r>
        <w:t>Дубкова А.В.- о</w:t>
      </w:r>
      <w:r w:rsidR="0095418D">
        <w:t xml:space="preserve">бращение с отходами производства и потребления традиционно считается одним из наиболее опасных видов </w:t>
      </w:r>
      <w:proofErr w:type="gramStart"/>
      <w:r w:rsidR="0095418D">
        <w:t>хозяйственной  и</w:t>
      </w:r>
      <w:proofErr w:type="gramEnd"/>
      <w:r w:rsidR="0095418D">
        <w:t xml:space="preserve"> иной деятельности, а с наступлением весенне-летнего периода представляет и эпидемиологическую опасность, поэтому мы полага</w:t>
      </w:r>
      <w:r>
        <w:t>ем, что в настоящее время вопро</w:t>
      </w:r>
      <w:r w:rsidR="0095418D">
        <w:t>сы</w:t>
      </w:r>
      <w:r>
        <w:t xml:space="preserve"> содержания мест временного складирования твердых бытовых отходов, своевременность сбора и транспортирования мусора от жилого фонда имеют особую актуальность и сегодняшнее совещание посвящено этому вопросу.</w:t>
      </w:r>
    </w:p>
    <w:p w:rsidR="002C25AD" w:rsidRDefault="002C25AD" w:rsidP="002C25AD">
      <w:pPr>
        <w:tabs>
          <w:tab w:val="left" w:pos="5895"/>
        </w:tabs>
        <w:jc w:val="both"/>
      </w:pPr>
      <w:proofErr w:type="spellStart"/>
      <w:r>
        <w:t>Сапегину</w:t>
      </w:r>
      <w:proofErr w:type="spellEnd"/>
      <w:r>
        <w:t xml:space="preserve"> И.Н. -  на сегодняшний день планово-регулярной системой сбора и вывоза коммунальных отходов охвачено все население города, проживающее в многоквартирных домах и оплачивающих коммунальные услуги.</w:t>
      </w:r>
    </w:p>
    <w:p w:rsidR="002C25AD" w:rsidRDefault="002C25AD" w:rsidP="002C25AD">
      <w:pPr>
        <w:ind w:firstLine="708"/>
        <w:jc w:val="both"/>
      </w:pPr>
      <w:r>
        <w:t>Для сбора ТБО применяется как контейнерная система, так и бестарный позвонковый метод.</w:t>
      </w:r>
    </w:p>
    <w:p w:rsidR="002C25AD" w:rsidRDefault="002C25AD" w:rsidP="002C25AD">
      <w:pPr>
        <w:ind w:firstLine="709"/>
        <w:jc w:val="both"/>
      </w:pPr>
      <w:proofErr w:type="gramStart"/>
      <w:r>
        <w:t>Всего  установлено</w:t>
      </w:r>
      <w:proofErr w:type="gramEnd"/>
      <w:r>
        <w:t>- 169 контейнеров, из них-63-однокубового объема, 34- - 8 кубового, находящихся в муниципальной собственности и 72 контейнера в собственности предприятий и организаций.</w:t>
      </w:r>
    </w:p>
    <w:p w:rsidR="002C25AD" w:rsidRDefault="002C25AD" w:rsidP="002C25AD">
      <w:pPr>
        <w:ind w:firstLine="709"/>
        <w:jc w:val="both"/>
      </w:pPr>
      <w:r>
        <w:lastRenderedPageBreak/>
        <w:t xml:space="preserve">Сбор и вывоз ТБО от </w:t>
      </w:r>
      <w:proofErr w:type="gramStart"/>
      <w:r>
        <w:t>юридических ,</w:t>
      </w:r>
      <w:proofErr w:type="gramEnd"/>
      <w:r>
        <w:t xml:space="preserve"> физических лиц и населения  осуществляет специализированная организация  ООО «УК ГОРОД», имеющее  лицензию на указанный  вид деятельности, размещение отходов организовано на полигоне , который обслуживает также специализированное предприятие, имеющее лицензию  по захоронению отходов: ООО «Вариант Плюс».</w:t>
      </w:r>
    </w:p>
    <w:p w:rsidR="002C25AD" w:rsidRDefault="002C25AD" w:rsidP="002C25AD">
      <w:pPr>
        <w:ind w:firstLine="709"/>
        <w:jc w:val="both"/>
      </w:pPr>
      <w:r>
        <w:t xml:space="preserve">В текущем году ряд предприятий и </w:t>
      </w:r>
      <w:proofErr w:type="gramStart"/>
      <w:r>
        <w:t>организаций  в</w:t>
      </w:r>
      <w:proofErr w:type="gramEnd"/>
      <w:r>
        <w:t xml:space="preserve"> соответствии с новыми требованиями экологического законодательства получили лицензию на право самостоятельного обращения в части сбора и транспортирования отходов 1У класса опасности.</w:t>
      </w:r>
    </w:p>
    <w:p w:rsidR="002C25AD" w:rsidRDefault="002C25AD" w:rsidP="002C25AD">
      <w:pPr>
        <w:ind w:firstLine="709"/>
        <w:jc w:val="both"/>
      </w:pPr>
      <w:r>
        <w:t>Вывоз отходов осуществляется на договорной основе, периодичность вывоза при контейнерной системе удаления кубовых контейнеров –</w:t>
      </w:r>
      <w:proofErr w:type="gramStart"/>
      <w:r>
        <w:t>ежедневная ,</w:t>
      </w:r>
      <w:proofErr w:type="gramEnd"/>
      <w:r>
        <w:t xml:space="preserve"> 8- кубовая- по заявкам обслуживающих организаций, при бестарном методе – 4 раза в неделю.</w:t>
      </w:r>
    </w:p>
    <w:p w:rsidR="002C25AD" w:rsidRDefault="002C25AD" w:rsidP="002C25AD">
      <w:pPr>
        <w:ind w:firstLine="709"/>
        <w:jc w:val="both"/>
      </w:pPr>
      <w:r>
        <w:t xml:space="preserve">В соответствии с Правилами благоустройства территории Бодайбинского муниципального образования, утвержденных решением Думы Бодайбинского городского поселения от 31.05.2010 г. № 172-па требования по сбору мусора и </w:t>
      </w:r>
      <w:proofErr w:type="gramStart"/>
      <w:r>
        <w:t>содержанию  контейнерных</w:t>
      </w:r>
      <w:proofErr w:type="gramEnd"/>
      <w:r>
        <w:t xml:space="preserve"> площадок  предусмотрено следующим образом:</w:t>
      </w:r>
    </w:p>
    <w:p w:rsidR="002C25AD" w:rsidRDefault="002C25AD" w:rsidP="002C25AD">
      <w:pPr>
        <w:ind w:firstLine="709"/>
        <w:jc w:val="both"/>
      </w:pPr>
      <w:r>
        <w:t xml:space="preserve">Ответственность за содержание контейнерных площадок </w:t>
      </w:r>
      <w:proofErr w:type="gramStart"/>
      <w:r>
        <w:t>и  их</w:t>
      </w:r>
      <w:proofErr w:type="gramEnd"/>
      <w:r>
        <w:t xml:space="preserve"> зачистку возложено:</w:t>
      </w:r>
    </w:p>
    <w:p w:rsidR="002C25AD" w:rsidRDefault="002C25AD" w:rsidP="002C25AD">
      <w:pPr>
        <w:ind w:firstLine="709"/>
        <w:jc w:val="both"/>
      </w:pPr>
      <w:r>
        <w:t>- по муниципальному жилищному фонду- на обслуживающие организации;</w:t>
      </w:r>
    </w:p>
    <w:p w:rsidR="002C25AD" w:rsidRDefault="002C25AD" w:rsidP="002C25AD">
      <w:pPr>
        <w:ind w:firstLine="708"/>
        <w:jc w:val="both"/>
      </w:pPr>
      <w:r>
        <w:t>- частному сектору – на собственников жилья;</w:t>
      </w:r>
    </w:p>
    <w:p w:rsidR="002C25AD" w:rsidRDefault="002C25AD" w:rsidP="002C25AD">
      <w:pPr>
        <w:jc w:val="both"/>
      </w:pPr>
      <w:r>
        <w:t xml:space="preserve">             - по остальным территориям- на предприятия, организации и иные хозяйств. субъекты.</w:t>
      </w:r>
    </w:p>
    <w:p w:rsidR="002C25AD" w:rsidRDefault="002C25AD" w:rsidP="002C25AD">
      <w:pPr>
        <w:jc w:val="both"/>
      </w:pPr>
      <w:r>
        <w:t xml:space="preserve">    Учитывая,  анализ существующей ситуации в сфере санитарной очистки надо отметить, что за последние 2-3 года  санитарное состояние мест временного складирования некоторым образом изменилось в лучшую сторону, за счет обустройства типовых контейнерных площадок ( на сегодня процент их  составляет 31),  своевременного вывоза мусора, организации подбора мусора специально выделенным дворником (как это в ООО «Нечера-К»), и некоторым повышением санитарной культуры населения, которое сегодня практически полностью перешло на мусорные пакеты, а не выбрасывают из ведер, как это было раннее.</w:t>
      </w:r>
    </w:p>
    <w:p w:rsidR="002C25AD" w:rsidRDefault="002C25AD" w:rsidP="002C25AD">
      <w:pPr>
        <w:jc w:val="both"/>
      </w:pPr>
      <w:r>
        <w:t xml:space="preserve">          Все места размещения контейнеров для сбора мусора согласованы с администрацией </w:t>
      </w:r>
      <w:proofErr w:type="gramStart"/>
      <w:r>
        <w:t>БГП,  9</w:t>
      </w:r>
      <w:proofErr w:type="gramEnd"/>
      <w:r>
        <w:t xml:space="preserve"> площадок под контейнеры размещены с нарушением предъявляемых требований  по причине плотной застройки жилого фонда ,что не позволяет обеспечить  требуемые разрывы, некоторые жилые кварталы  (пример ул.8 марта 26,28,30,32 ул. Октябрьская 41,43) не имеют рядом находящегося места для сбора ТБО и недобросовестные жители этих домов ставят пакеты вдоль дорог  или выбрасывают где  вздумается. </w:t>
      </w:r>
      <w:proofErr w:type="spellStart"/>
      <w:r>
        <w:t>Управл</w:t>
      </w:r>
      <w:proofErr w:type="spellEnd"/>
      <w:r>
        <w:t>. кампания ООО «Феникс» не торопится провести собрание с жителями и определиться с размещением контейнера.</w:t>
      </w:r>
    </w:p>
    <w:p w:rsidR="002C25AD" w:rsidRDefault="002C25AD" w:rsidP="002C25AD">
      <w:pPr>
        <w:jc w:val="both"/>
      </w:pPr>
      <w:r>
        <w:t xml:space="preserve">       За период с 2014-2016 </w:t>
      </w:r>
      <w:proofErr w:type="gramStart"/>
      <w:r>
        <w:t>годы  администраци</w:t>
      </w:r>
      <w:r w:rsidR="00B87576">
        <w:t>е</w:t>
      </w:r>
      <w:r>
        <w:t>й</w:t>
      </w:r>
      <w:proofErr w:type="gramEnd"/>
      <w:r>
        <w:t xml:space="preserve">  приняты меры по обустройству типовых  площадок, затрачены немалые средства. Сегодня большая часть ограждений в плачевном состоянии, </w:t>
      </w:r>
      <w:proofErr w:type="spellStart"/>
      <w:r>
        <w:t>профлист</w:t>
      </w:r>
      <w:proofErr w:type="spellEnd"/>
      <w:r>
        <w:t xml:space="preserve"> поврежден и изогнут, местами вообще отсутствует.</w:t>
      </w:r>
    </w:p>
    <w:p w:rsidR="00F67A7F" w:rsidRDefault="002C25AD" w:rsidP="002C25AD">
      <w:pPr>
        <w:jc w:val="both"/>
      </w:pPr>
      <w:r>
        <w:t xml:space="preserve">         Техническое состоянии </w:t>
      </w:r>
      <w:proofErr w:type="gramStart"/>
      <w:r>
        <w:t>контейнеров  в</w:t>
      </w:r>
      <w:proofErr w:type="gramEnd"/>
      <w:r>
        <w:t xml:space="preserve"> крайне неудовлетворительном состоянии- у большинства  нет крышек, внешний вид неприглядный-со следами давней к</w:t>
      </w:r>
      <w:r w:rsidR="00F67A7F">
        <w:t xml:space="preserve">раски, пожогов, все разрисованы, организация ООО «УК ГОРОД», эксплуатирующая контейнера   не считает своим делом провести работы по их ремонту. </w:t>
      </w:r>
    </w:p>
    <w:p w:rsidR="002C25AD" w:rsidRDefault="002C25AD" w:rsidP="002C25AD">
      <w:pPr>
        <w:jc w:val="both"/>
      </w:pPr>
      <w:r>
        <w:t xml:space="preserve">         Содержание контейнерных </w:t>
      </w:r>
      <w:proofErr w:type="gramStart"/>
      <w:r>
        <w:t>площадок  мягко</w:t>
      </w:r>
      <w:proofErr w:type="gramEnd"/>
      <w:r>
        <w:t xml:space="preserve"> сказать неудовлетворительное, у большинства контейнеров навалы пакетов и мусора, постоянно в неприглядном состоянии содержатся контейнерные площадки: ул.60 лет Октября 21,25, </w:t>
      </w:r>
      <w:proofErr w:type="spellStart"/>
      <w:r>
        <w:t>П.Поручикова</w:t>
      </w:r>
      <w:proofErr w:type="spellEnd"/>
      <w:r>
        <w:t xml:space="preserve"> ,4, 4а,б –здесь проживающие в общежитиях вообще не выбрасывают мусор в контейнер, а бросают рядом, Урицкого,6.30 лет Победы,47,</w:t>
      </w:r>
    </w:p>
    <w:p w:rsidR="002C25AD" w:rsidRDefault="002C25AD" w:rsidP="002C25AD">
      <w:pPr>
        <w:jc w:val="both"/>
      </w:pPr>
      <w:r>
        <w:t xml:space="preserve">          Особо </w:t>
      </w:r>
      <w:proofErr w:type="gramStart"/>
      <w:r>
        <w:t>коснусь  вывоза</w:t>
      </w:r>
      <w:proofErr w:type="gramEnd"/>
      <w:r>
        <w:t xml:space="preserve"> крупногабаритных отходов, к которым относятся отходы по габаритам не помещающиеся в контейнер. Вывоз их осуществляется или по графику, </w:t>
      </w:r>
      <w:r>
        <w:lastRenderedPageBreak/>
        <w:t xml:space="preserve">согласованному с обслуживающей организацией или по заявкам. Завалены КГМ площадки у контейнеров по ул.30 лет Победы 21, </w:t>
      </w:r>
      <w:proofErr w:type="spellStart"/>
      <w:r>
        <w:t>П.Поручикова</w:t>
      </w:r>
      <w:proofErr w:type="spellEnd"/>
      <w:r>
        <w:t>, не вывозились более 3-х месяцев.</w:t>
      </w:r>
    </w:p>
    <w:p w:rsidR="002C25AD" w:rsidRDefault="002C25AD" w:rsidP="002C25AD">
      <w:pPr>
        <w:ind w:firstLine="708"/>
        <w:jc w:val="both"/>
      </w:pPr>
      <w:r>
        <w:t xml:space="preserve">Почему то обслуживающие жилой фонд организации, вообще забыли о том, что они отвечают </w:t>
      </w:r>
      <w:proofErr w:type="gramStart"/>
      <w:r>
        <w:t>за  содержание</w:t>
      </w:r>
      <w:proofErr w:type="gramEnd"/>
      <w:r>
        <w:t xml:space="preserve"> и чистоту мест временного складирования. Между тем к </w:t>
      </w:r>
      <w:proofErr w:type="gramStart"/>
      <w:r>
        <w:t>площадкам  невозможно</w:t>
      </w:r>
      <w:proofErr w:type="gramEnd"/>
      <w:r>
        <w:t xml:space="preserve"> подойти, горы снега – Коммунальный,1, (площадка вся в снегу, контейнера стоят почти на проезжей части), Железнодорожная 7-9, у маг. «Весна», МК-135,79,60 лет Октября, </w:t>
      </w:r>
      <w:proofErr w:type="gramStart"/>
      <w:r>
        <w:t>21,Аэропортовая</w:t>
      </w:r>
      <w:proofErr w:type="gramEnd"/>
      <w:r>
        <w:t>,30.</w:t>
      </w:r>
    </w:p>
    <w:p w:rsidR="002C25AD" w:rsidRDefault="002C25AD" w:rsidP="002C25AD">
      <w:pPr>
        <w:ind w:firstLine="709"/>
        <w:jc w:val="both"/>
      </w:pPr>
      <w:r>
        <w:t xml:space="preserve">Нельзя обойти сегодня и основную «мусорную» проблему- вывоз мусора в частном секторе. Вся сложность в требованиях Жилищного Кодекса РФ, согласно которым владельцы индивидуальных домов должны сами заключать договоры на оказание коммунальных услуг, в том числе на вывоз мусора, и оплачивать эти услуги. В связи с этим муниципалитет не имеет права тратить </w:t>
      </w:r>
      <w:proofErr w:type="gramStart"/>
      <w:r>
        <w:t>бюджетные  деньги</w:t>
      </w:r>
      <w:proofErr w:type="gramEnd"/>
      <w:r>
        <w:t xml:space="preserve"> на вывоз мусора с частного сектора.</w:t>
      </w:r>
    </w:p>
    <w:p w:rsidR="002C25AD" w:rsidRDefault="002C25AD" w:rsidP="002C25AD">
      <w:pPr>
        <w:ind w:firstLine="709"/>
        <w:jc w:val="both"/>
      </w:pPr>
      <w:proofErr w:type="spellStart"/>
      <w:r>
        <w:t>Спец.организации</w:t>
      </w:r>
      <w:proofErr w:type="spellEnd"/>
      <w:r>
        <w:t xml:space="preserve"> ООО «УК ГОРОД» </w:t>
      </w:r>
      <w:proofErr w:type="gramStart"/>
      <w:r>
        <w:t>необходимо  проявлять</w:t>
      </w:r>
      <w:proofErr w:type="gramEnd"/>
      <w:r>
        <w:t xml:space="preserve"> активность и настойчивость, заинтересовать жителей в необходимости заключения договоров,  находить  нестандартные методы.</w:t>
      </w:r>
    </w:p>
    <w:p w:rsidR="002C25AD" w:rsidRDefault="002C25AD" w:rsidP="002C25AD">
      <w:pPr>
        <w:ind w:firstLine="709"/>
        <w:jc w:val="both"/>
      </w:pPr>
      <w:r>
        <w:t xml:space="preserve">В соответствии ст.421 Гражданского Кодекса РФ граждане и юридические лица свободны в заключении договора. И понуждение к его заключению не допускается. Поэтому владельцы частных домовладений договоры не </w:t>
      </w:r>
      <w:proofErr w:type="gramStart"/>
      <w:r>
        <w:t>заключают ,</w:t>
      </w:r>
      <w:proofErr w:type="gramEnd"/>
      <w:r>
        <w:t xml:space="preserve"> а мусор выбрасывают в муниципальные контейнеры или в неустановленные места. Данная проблема имеет место ни один год.</w:t>
      </w:r>
    </w:p>
    <w:p w:rsidR="002C25AD" w:rsidRDefault="002C25AD" w:rsidP="002C25AD">
      <w:pPr>
        <w:ind w:firstLine="709"/>
        <w:jc w:val="both"/>
      </w:pPr>
    </w:p>
    <w:p w:rsidR="002C25AD" w:rsidRDefault="00F67A7F" w:rsidP="002C25AD">
      <w:pPr>
        <w:jc w:val="both"/>
      </w:pPr>
      <w:r>
        <w:t xml:space="preserve">            ИП </w:t>
      </w:r>
      <w:proofErr w:type="spellStart"/>
      <w:r>
        <w:t>Нуриманшину</w:t>
      </w:r>
      <w:proofErr w:type="spellEnd"/>
      <w:r>
        <w:t xml:space="preserve"> Н.А.- нам передан только контейнер около дома по ул. Урицкого 63, всего за ТБО от своих домов переплатила 200 </w:t>
      </w:r>
      <w:proofErr w:type="spellStart"/>
      <w:proofErr w:type="gramStart"/>
      <w:r>
        <w:t>тыс.руб</w:t>
      </w:r>
      <w:proofErr w:type="spellEnd"/>
      <w:r>
        <w:t>. ,</w:t>
      </w:r>
      <w:proofErr w:type="gramEnd"/>
      <w:r>
        <w:t xml:space="preserve"> в контейнера постоянно выкидывают мусор с частных </w:t>
      </w:r>
      <w:proofErr w:type="spellStart"/>
      <w:r>
        <w:t>дломовладений</w:t>
      </w:r>
      <w:proofErr w:type="spellEnd"/>
      <w:r>
        <w:t xml:space="preserve">. Я предлагаю убрать контейнер от </w:t>
      </w:r>
      <w:proofErr w:type="spellStart"/>
      <w:r>
        <w:t>ж.д</w:t>
      </w:r>
      <w:proofErr w:type="spellEnd"/>
      <w:r>
        <w:t>. по ул. Урицкого,4 к Урицкому ,6</w:t>
      </w:r>
    </w:p>
    <w:p w:rsidR="00E77D1B" w:rsidRDefault="00F67A7F" w:rsidP="002C25AD">
      <w:pPr>
        <w:jc w:val="both"/>
      </w:pPr>
      <w:r>
        <w:t xml:space="preserve">            Сапегина И.Н. –прежде всего </w:t>
      </w:r>
      <w:proofErr w:type="gramStart"/>
      <w:r>
        <w:t>нужно  провести</w:t>
      </w:r>
      <w:proofErr w:type="gramEnd"/>
      <w:r>
        <w:t xml:space="preserve"> </w:t>
      </w:r>
      <w:r w:rsidR="00E77D1B">
        <w:t>собрание жильцов дома и получит</w:t>
      </w:r>
      <w:r>
        <w:t xml:space="preserve">ь их </w:t>
      </w:r>
      <w:r w:rsidR="00E77D1B">
        <w:t xml:space="preserve">согласие, а то контейнер уберем </w:t>
      </w:r>
      <w:r>
        <w:t xml:space="preserve"> и мусор</w:t>
      </w:r>
      <w:r w:rsidR="00E77D1B">
        <w:t xml:space="preserve"> жители   будут продолжать на прежнее место</w:t>
      </w:r>
    </w:p>
    <w:p w:rsidR="00F67A7F" w:rsidRDefault="00E77D1B" w:rsidP="002C25AD">
      <w:pPr>
        <w:jc w:val="both"/>
      </w:pPr>
      <w:r>
        <w:t xml:space="preserve">               Рыбаков А.А. – я живу </w:t>
      </w:r>
      <w:proofErr w:type="gramStart"/>
      <w:r>
        <w:t>в .доме</w:t>
      </w:r>
      <w:proofErr w:type="gramEnd"/>
      <w:r>
        <w:t xml:space="preserve"> по ул. Урицкого,6 и против установ</w:t>
      </w:r>
      <w:r w:rsidR="00A86F51">
        <w:t>к</w:t>
      </w:r>
      <w:r>
        <w:t>и здесь второго контейнера, здесь постоян</w:t>
      </w:r>
      <w:r w:rsidR="00A86F51">
        <w:t>но свалка и контейнер переполнен, вокруг</w:t>
      </w:r>
      <w:r>
        <w:t xml:space="preserve"> навалы мусора, а будет</w:t>
      </w:r>
      <w:r w:rsidR="00A86F51">
        <w:t xml:space="preserve"> еще один стоять вообще невозмо</w:t>
      </w:r>
      <w:r>
        <w:t>жно будет пройти.</w:t>
      </w:r>
    </w:p>
    <w:p w:rsidR="00A86F51" w:rsidRDefault="00A86F51" w:rsidP="002C25AD">
      <w:pPr>
        <w:jc w:val="both"/>
      </w:pPr>
      <w:r>
        <w:t xml:space="preserve">                 Крюков А.Л. –меня беспокоит наличие большого количества безнадзорных собак, только дворник уберет, они вновь раскидают, обращались в кампанию по отлову, но собаки не идут в расставленные сетки. </w:t>
      </w:r>
    </w:p>
    <w:p w:rsidR="00A86F51" w:rsidRDefault="00A86F51" w:rsidP="002C25AD">
      <w:pPr>
        <w:jc w:val="both"/>
      </w:pPr>
      <w:r>
        <w:t xml:space="preserve">               Константинова М.А. </w:t>
      </w:r>
      <w:proofErr w:type="gramStart"/>
      <w:r>
        <w:t>–  мы</w:t>
      </w:r>
      <w:proofErr w:type="gramEnd"/>
      <w:r>
        <w:t xml:space="preserve"> провели соответствующую работу с частниками, которых просто отлавливали, когда они свой мусор несли в наш контейнер, предлагали заключить договоры  и теперь все собственники домов по улицам Байкальской, Комсомольской смело пользуются нашим контейнером, потому что заключили договора и проблему решили. Наш дворник осуществляет подборку просыпавшегося мусора </w:t>
      </w:r>
      <w:proofErr w:type="gramStart"/>
      <w:r>
        <w:t>и  на</w:t>
      </w:r>
      <w:proofErr w:type="gramEnd"/>
      <w:r>
        <w:t xml:space="preserve"> контейнерной площадке всегда чисто.</w:t>
      </w:r>
    </w:p>
    <w:p w:rsidR="00A86F51" w:rsidRDefault="00A86F51" w:rsidP="002C25AD">
      <w:pPr>
        <w:jc w:val="both"/>
      </w:pPr>
      <w:r>
        <w:t xml:space="preserve">            Куклина Т.В.-</w:t>
      </w:r>
      <w:r w:rsidR="00377A5F">
        <w:t xml:space="preserve"> 2017-2019 годах будет осуществляться поэтапный запуск нов</w:t>
      </w:r>
      <w:r w:rsidR="001E21D6">
        <w:t>о</w:t>
      </w:r>
      <w:r w:rsidR="00377A5F">
        <w:t>й системы регулирования в области обращения с твердыми коммунальными отходами</w:t>
      </w:r>
      <w:r w:rsidR="001E21D6">
        <w:t xml:space="preserve">. В течение 2017 года </w:t>
      </w:r>
      <w:proofErr w:type="gramStart"/>
      <w:r w:rsidR="001E21D6">
        <w:t>необходимо  будет</w:t>
      </w:r>
      <w:proofErr w:type="gramEnd"/>
      <w:r w:rsidR="001E21D6">
        <w:t xml:space="preserve"> завершить работу по разработке и установлению нормативов накопления ТКО с учетом 4 сезонов, корректировке территориальных схем обращения с ТКО, подготовке документации об отборе региональных операторов по обращению в ТКО и по подготовке проектов соглашений с ними,</w:t>
      </w:r>
    </w:p>
    <w:p w:rsidR="001E21D6" w:rsidRDefault="001E21D6" w:rsidP="002C25AD">
      <w:pPr>
        <w:jc w:val="both"/>
      </w:pPr>
      <w:r>
        <w:t xml:space="preserve">   Не позднее 1 мая 2018 года заключить соглашения с региональными операторами;</w:t>
      </w:r>
    </w:p>
    <w:p w:rsidR="001E21D6" w:rsidRDefault="001E21D6" w:rsidP="002C25AD">
      <w:pPr>
        <w:jc w:val="both"/>
      </w:pPr>
      <w:r>
        <w:t xml:space="preserve">   До 01. 01. 2018 </w:t>
      </w:r>
      <w:proofErr w:type="gramStart"/>
      <w:r>
        <w:t>года  обеспечить</w:t>
      </w:r>
      <w:proofErr w:type="gramEnd"/>
      <w:r>
        <w:t xml:space="preserve"> направление предложений об установлении единого тарифа на услугу регионального оператора по обращению с ТКО в орган регулирования;</w:t>
      </w:r>
    </w:p>
    <w:p w:rsidR="001E21D6" w:rsidRDefault="001E21D6" w:rsidP="002C25AD">
      <w:pPr>
        <w:jc w:val="both"/>
      </w:pPr>
      <w:r>
        <w:t xml:space="preserve">   Не позднее 01.01. 2019 года обеспечить наступление обязанности по оплате коммунальной услуги по обращению с ТКО.</w:t>
      </w:r>
    </w:p>
    <w:p w:rsidR="00AE330A" w:rsidRDefault="00AE330A" w:rsidP="00AE330A">
      <w:pPr>
        <w:ind w:firstLine="708"/>
        <w:jc w:val="both"/>
      </w:pPr>
    </w:p>
    <w:p w:rsidR="00414F0D" w:rsidRDefault="00414F0D" w:rsidP="00AE330A">
      <w:pPr>
        <w:ind w:firstLine="708"/>
        <w:jc w:val="both"/>
      </w:pPr>
    </w:p>
    <w:p w:rsidR="00414F0D" w:rsidRDefault="00414F0D" w:rsidP="00414F0D">
      <w:pPr>
        <w:ind w:firstLine="708"/>
        <w:jc w:val="both"/>
        <w:rPr>
          <w:b/>
        </w:rPr>
      </w:pPr>
      <w:r>
        <w:t xml:space="preserve">                                                               </w:t>
      </w:r>
      <w:r>
        <w:rPr>
          <w:b/>
        </w:rPr>
        <w:t>Решили:</w:t>
      </w:r>
    </w:p>
    <w:p w:rsidR="00414F0D" w:rsidRDefault="00414F0D" w:rsidP="00414F0D">
      <w:pPr>
        <w:ind w:firstLine="708"/>
        <w:jc w:val="both"/>
      </w:pPr>
    </w:p>
    <w:p w:rsidR="00414F0D" w:rsidRDefault="001E21D6" w:rsidP="00414F0D">
      <w:pPr>
        <w:jc w:val="both"/>
      </w:pPr>
      <w:r>
        <w:t xml:space="preserve">           1.Обратить внимание ИП </w:t>
      </w:r>
      <w:proofErr w:type="spellStart"/>
      <w:r>
        <w:t>Мутовино</w:t>
      </w:r>
      <w:r w:rsidR="00FE3C07">
        <w:t>й</w:t>
      </w:r>
      <w:proofErr w:type="spellEnd"/>
      <w:r w:rsidR="00FE3C07">
        <w:t xml:space="preserve"> </w:t>
      </w:r>
      <w:proofErr w:type="gramStart"/>
      <w:r w:rsidR="00FE3C07">
        <w:t>Т.К,,</w:t>
      </w:r>
      <w:proofErr w:type="gramEnd"/>
      <w:r w:rsidR="00FE3C07">
        <w:t xml:space="preserve"> директора</w:t>
      </w:r>
      <w:r>
        <w:t xml:space="preserve"> ООО «Феникс» Дьяконова С.В. на</w:t>
      </w:r>
      <w:r w:rsidR="00FE3C07">
        <w:t xml:space="preserve"> </w:t>
      </w:r>
      <w:r w:rsidR="005467C2">
        <w:t xml:space="preserve"> проявленную не дисциплинированность  за </w:t>
      </w:r>
      <w:r w:rsidR="00FE3C07">
        <w:t xml:space="preserve">отсутствие на </w:t>
      </w:r>
      <w:r w:rsidR="005467C2">
        <w:t xml:space="preserve">совещании и ненадлежащее </w:t>
      </w:r>
      <w:r w:rsidR="00FE3C07">
        <w:t xml:space="preserve"> состояние мест временного складирования от обслуживаемого жилого фонда.</w:t>
      </w:r>
    </w:p>
    <w:p w:rsidR="005467C2" w:rsidRDefault="00FE3C07" w:rsidP="00414F0D">
      <w:pPr>
        <w:jc w:val="both"/>
      </w:pPr>
      <w:r>
        <w:tab/>
        <w:t xml:space="preserve">2. Потребовать от </w:t>
      </w:r>
      <w:proofErr w:type="gramStart"/>
      <w:r>
        <w:t>руководителей  организаций</w:t>
      </w:r>
      <w:proofErr w:type="gramEnd"/>
      <w:r>
        <w:t>, обслуживающих жилой фонд</w:t>
      </w:r>
      <w:r w:rsidR="005467C2">
        <w:t>:</w:t>
      </w:r>
    </w:p>
    <w:p w:rsidR="00FE3C07" w:rsidRDefault="005467C2" w:rsidP="00414F0D">
      <w:pPr>
        <w:jc w:val="both"/>
      </w:pPr>
      <w:r>
        <w:t xml:space="preserve">            </w:t>
      </w:r>
      <w:proofErr w:type="gramStart"/>
      <w:r>
        <w:t xml:space="preserve">а) </w:t>
      </w:r>
      <w:r w:rsidR="00FE3C07">
        <w:t xml:space="preserve"> очистить</w:t>
      </w:r>
      <w:proofErr w:type="gramEnd"/>
      <w:r w:rsidR="00FE3C07">
        <w:t xml:space="preserve"> контейнер</w:t>
      </w:r>
      <w:r>
        <w:t>ные площадки от снега и мусора,</w:t>
      </w:r>
      <w:r w:rsidR="00FE3C07">
        <w:t xml:space="preserve"> в дальнейшем  обе</w:t>
      </w:r>
      <w:r>
        <w:t xml:space="preserve">спечить их надлежащее состояние, срок исполнения - до </w:t>
      </w:r>
      <w:r>
        <w:rPr>
          <w:b/>
        </w:rPr>
        <w:t>01.04.2017 г.</w:t>
      </w:r>
    </w:p>
    <w:p w:rsidR="00FE3C07" w:rsidRDefault="005467C2" w:rsidP="00414F0D">
      <w:pPr>
        <w:jc w:val="both"/>
      </w:pPr>
      <w:r>
        <w:tab/>
        <w:t>б) о</w:t>
      </w:r>
      <w:r w:rsidR="00FE3C07">
        <w:t>рганизовать своевременный вывоз крупногабаритных отходов, не допуская их складирования в большом количестве</w:t>
      </w:r>
      <w:r>
        <w:t>, срок-постоянно;</w:t>
      </w:r>
    </w:p>
    <w:p w:rsidR="00FE3C07" w:rsidRDefault="005467C2" w:rsidP="00414F0D">
      <w:pPr>
        <w:jc w:val="both"/>
      </w:pPr>
      <w:r>
        <w:tab/>
        <w:t>в)</w:t>
      </w:r>
      <w:r w:rsidR="00FE3C07">
        <w:t xml:space="preserve"> провести среди обслуживающего населения разъяснительную работу по правилам сбора отходов и недопущения захламления контейнерных площад</w:t>
      </w:r>
      <w:r>
        <w:t xml:space="preserve">ок, срок до </w:t>
      </w:r>
      <w:r>
        <w:rPr>
          <w:b/>
        </w:rPr>
        <w:t>01.05.2017г.</w:t>
      </w:r>
    </w:p>
    <w:p w:rsidR="00FE3C07" w:rsidRDefault="005467C2" w:rsidP="00414F0D">
      <w:pPr>
        <w:jc w:val="both"/>
        <w:rPr>
          <w:b/>
        </w:rPr>
      </w:pPr>
      <w:r>
        <w:tab/>
        <w:t>г)</w:t>
      </w:r>
      <w:r w:rsidR="007F7AC4">
        <w:t xml:space="preserve"> п</w:t>
      </w:r>
      <w:r w:rsidR="00FE3C07">
        <w:t xml:space="preserve">ровести собрания с жильцами многоквартирных домов по определению мест временного складирования ТБО в местах, не соответствующих требованиям по их установке, срок до </w:t>
      </w:r>
      <w:r w:rsidR="00FE3C07">
        <w:rPr>
          <w:b/>
        </w:rPr>
        <w:t>01</w:t>
      </w:r>
      <w:r w:rsidR="0036787F">
        <w:rPr>
          <w:b/>
        </w:rPr>
        <w:t>.05.2017 г.</w:t>
      </w:r>
    </w:p>
    <w:p w:rsidR="0036787F" w:rsidRDefault="0036787F" w:rsidP="00414F0D">
      <w:pPr>
        <w:jc w:val="both"/>
        <w:rPr>
          <w:b/>
        </w:rPr>
      </w:pPr>
      <w:r>
        <w:rPr>
          <w:b/>
        </w:rPr>
        <w:tab/>
      </w:r>
      <w:r w:rsidR="007F7AC4">
        <w:t>д) о</w:t>
      </w:r>
      <w:r>
        <w:t>рганизовать работу с владельцами огородов на придомовых территориях обслуживаемого жилищного фонда по заключение договоров на сбор и удаление с</w:t>
      </w:r>
      <w:r w:rsidR="007F7AC4">
        <w:t>адовых отходов на период с 01 м</w:t>
      </w:r>
      <w:r>
        <w:t xml:space="preserve">ая по 01.октября 2017 г. срок –до </w:t>
      </w:r>
      <w:r>
        <w:rPr>
          <w:b/>
        </w:rPr>
        <w:t>01.05.2017 г.</w:t>
      </w:r>
    </w:p>
    <w:p w:rsidR="0036787F" w:rsidRPr="0036787F" w:rsidRDefault="00F325BA" w:rsidP="00414F0D">
      <w:pPr>
        <w:jc w:val="both"/>
      </w:pPr>
      <w:r>
        <w:tab/>
        <w:t>3. Провести ремонт ограждений мест временного складирования срок -</w:t>
      </w:r>
      <w:r w:rsidR="002246DB">
        <w:t xml:space="preserve"> </w:t>
      </w:r>
      <w:r>
        <w:rPr>
          <w:b/>
        </w:rPr>
        <w:t>20.04.2017 г.</w:t>
      </w:r>
      <w:r>
        <w:t xml:space="preserve"> </w:t>
      </w:r>
    </w:p>
    <w:p w:rsidR="0036787F" w:rsidRPr="0036787F" w:rsidRDefault="002246DB" w:rsidP="00414F0D">
      <w:pPr>
        <w:jc w:val="both"/>
      </w:pPr>
      <w:r>
        <w:t xml:space="preserve">            4.</w:t>
      </w:r>
      <w:r w:rsidR="007F7AC4">
        <w:t xml:space="preserve"> </w:t>
      </w:r>
      <w:r w:rsidR="0036787F" w:rsidRPr="0036787F">
        <w:t xml:space="preserve">Директору ООО «УК ГОРОД» </w:t>
      </w:r>
      <w:proofErr w:type="spellStart"/>
      <w:r w:rsidR="0036787F" w:rsidRPr="0036787F">
        <w:t>Стрижаку</w:t>
      </w:r>
      <w:proofErr w:type="spellEnd"/>
      <w:r w:rsidR="0036787F" w:rsidRPr="0036787F">
        <w:t xml:space="preserve"> О.Г.:</w:t>
      </w:r>
    </w:p>
    <w:p w:rsidR="002246DB" w:rsidRDefault="007F7AC4" w:rsidP="00414F0D">
      <w:pPr>
        <w:jc w:val="both"/>
      </w:pPr>
      <w:r>
        <w:tab/>
        <w:t xml:space="preserve"> </w:t>
      </w:r>
      <w:proofErr w:type="gramStart"/>
      <w:r>
        <w:t>а)  провести</w:t>
      </w:r>
      <w:proofErr w:type="gramEnd"/>
      <w:r>
        <w:t xml:space="preserve">  </w:t>
      </w:r>
      <w:r w:rsidR="0036787F">
        <w:t xml:space="preserve"> ремонт</w:t>
      </w:r>
      <w:r w:rsidR="002246DB">
        <w:t xml:space="preserve"> и покраску контейнеров с нанесением логотипов: «Мы за чистый город» и наименованием, обслуживающей жилой фонд, кампании, </w:t>
      </w:r>
    </w:p>
    <w:p w:rsidR="00414F0D" w:rsidRDefault="002246DB" w:rsidP="00414F0D">
      <w:pPr>
        <w:jc w:val="both"/>
        <w:rPr>
          <w:b/>
        </w:rPr>
      </w:pPr>
      <w:r>
        <w:t xml:space="preserve">                                                                                             </w:t>
      </w:r>
      <w:r w:rsidR="0036787F">
        <w:t xml:space="preserve">срок-до </w:t>
      </w:r>
      <w:r w:rsidR="00955246">
        <w:rPr>
          <w:b/>
        </w:rPr>
        <w:t>01.05</w:t>
      </w:r>
      <w:r w:rsidR="0036787F">
        <w:rPr>
          <w:b/>
        </w:rPr>
        <w:t>.2017г.</w:t>
      </w:r>
    </w:p>
    <w:p w:rsidR="0036787F" w:rsidRDefault="0036787F" w:rsidP="00414F0D">
      <w:pPr>
        <w:jc w:val="both"/>
      </w:pPr>
      <w:r>
        <w:rPr>
          <w:b/>
        </w:rPr>
        <w:tab/>
      </w:r>
      <w:proofErr w:type="gramStart"/>
      <w:r w:rsidR="007F7AC4">
        <w:t>б)  п</w:t>
      </w:r>
      <w:r>
        <w:t>овысить</w:t>
      </w:r>
      <w:proofErr w:type="gramEnd"/>
      <w:r>
        <w:t xml:space="preserve"> ответственность за своевременное удаление крупногабаритного мусора в соответствии с заключенными договорами.</w:t>
      </w:r>
    </w:p>
    <w:p w:rsidR="0036787F" w:rsidRPr="0036787F" w:rsidRDefault="007F7AC4" w:rsidP="00414F0D">
      <w:pPr>
        <w:jc w:val="both"/>
      </w:pPr>
      <w:r>
        <w:t xml:space="preserve">            в) о</w:t>
      </w:r>
      <w:r w:rsidR="0036787F">
        <w:t xml:space="preserve">рганизовать </w:t>
      </w:r>
      <w:proofErr w:type="gramStart"/>
      <w:r w:rsidR="0036787F">
        <w:t>работу  по</w:t>
      </w:r>
      <w:proofErr w:type="gramEnd"/>
      <w:r w:rsidR="0036787F">
        <w:t xml:space="preserve"> привлечению к заключению договоров на сбор и удаление образующихся отходов владельцев частных домовлад</w:t>
      </w:r>
      <w:r w:rsidR="005535E5">
        <w:t>ений, используя нестандартные методы.</w:t>
      </w:r>
    </w:p>
    <w:p w:rsidR="0036787F" w:rsidRDefault="002246DB" w:rsidP="00414F0D">
      <w:pPr>
        <w:jc w:val="both"/>
      </w:pPr>
      <w:r>
        <w:tab/>
        <w:t xml:space="preserve">5. Контроль за выполнением протокольных поручений возложить </w:t>
      </w:r>
      <w:proofErr w:type="gramStart"/>
      <w:r>
        <w:t xml:space="preserve">на </w:t>
      </w:r>
      <w:r w:rsidR="00147D82">
        <w:t xml:space="preserve"> председателя</w:t>
      </w:r>
      <w:proofErr w:type="gramEnd"/>
      <w:r w:rsidR="00147D82">
        <w:t xml:space="preserve"> комитета по архитектуре и градостроительству Горина О.В.</w:t>
      </w:r>
    </w:p>
    <w:p w:rsidR="00414F0D" w:rsidRDefault="00414F0D" w:rsidP="00414F0D">
      <w:pPr>
        <w:jc w:val="both"/>
      </w:pPr>
    </w:p>
    <w:p w:rsidR="00147D82" w:rsidRDefault="00147D82" w:rsidP="00414F0D">
      <w:pPr>
        <w:jc w:val="both"/>
      </w:pPr>
    </w:p>
    <w:p w:rsidR="0036787F" w:rsidRPr="0036787F" w:rsidRDefault="0036787F" w:rsidP="00414F0D">
      <w:pPr>
        <w:jc w:val="both"/>
        <w:rPr>
          <w:b/>
        </w:rPr>
      </w:pPr>
    </w:p>
    <w:p w:rsidR="00414F0D" w:rsidRPr="0036787F" w:rsidRDefault="00414F0D" w:rsidP="00414F0D">
      <w:pPr>
        <w:jc w:val="both"/>
        <w:rPr>
          <w:b/>
        </w:rPr>
      </w:pPr>
      <w:r w:rsidRPr="0036787F">
        <w:rPr>
          <w:b/>
        </w:rPr>
        <w:t>Председатель                                                                                                            А.В. Дубков</w:t>
      </w:r>
    </w:p>
    <w:p w:rsidR="00414F0D" w:rsidRPr="0036787F" w:rsidRDefault="00414F0D" w:rsidP="00414F0D">
      <w:pPr>
        <w:jc w:val="both"/>
        <w:rPr>
          <w:b/>
        </w:rPr>
      </w:pPr>
    </w:p>
    <w:p w:rsidR="00414F0D" w:rsidRPr="0036787F" w:rsidRDefault="00414F0D" w:rsidP="00414F0D">
      <w:pPr>
        <w:jc w:val="both"/>
        <w:rPr>
          <w:b/>
        </w:rPr>
      </w:pPr>
    </w:p>
    <w:p w:rsidR="00414F0D" w:rsidRPr="0036787F" w:rsidRDefault="00414F0D" w:rsidP="00414F0D">
      <w:pPr>
        <w:jc w:val="both"/>
        <w:rPr>
          <w:b/>
        </w:rPr>
      </w:pPr>
    </w:p>
    <w:p w:rsidR="00414F0D" w:rsidRPr="0036787F" w:rsidRDefault="00414F0D" w:rsidP="00414F0D">
      <w:pPr>
        <w:jc w:val="both"/>
        <w:rPr>
          <w:b/>
        </w:rPr>
      </w:pPr>
      <w:r w:rsidRPr="0036787F">
        <w:rPr>
          <w:b/>
        </w:rPr>
        <w:t xml:space="preserve">                                                                                                                                                       </w:t>
      </w:r>
    </w:p>
    <w:p w:rsidR="00AD540F" w:rsidRDefault="00AD540F"/>
    <w:sectPr w:rsidR="00AD5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A12C9"/>
    <w:multiLevelType w:val="hybridMultilevel"/>
    <w:tmpl w:val="C8DC4768"/>
    <w:lvl w:ilvl="0" w:tplc="B0B22BEA">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767951EC"/>
    <w:multiLevelType w:val="hybridMultilevel"/>
    <w:tmpl w:val="D6D66090"/>
    <w:lvl w:ilvl="0" w:tplc="A3D2448A">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0D"/>
    <w:rsid w:val="00042F52"/>
    <w:rsid w:val="00147D82"/>
    <w:rsid w:val="00195921"/>
    <w:rsid w:val="001B31F9"/>
    <w:rsid w:val="001D0FAC"/>
    <w:rsid w:val="001D77E3"/>
    <w:rsid w:val="001E21D6"/>
    <w:rsid w:val="002246DB"/>
    <w:rsid w:val="002622E9"/>
    <w:rsid w:val="002C25AD"/>
    <w:rsid w:val="00353A70"/>
    <w:rsid w:val="0036787F"/>
    <w:rsid w:val="00377A5F"/>
    <w:rsid w:val="00414F0D"/>
    <w:rsid w:val="0041715A"/>
    <w:rsid w:val="00445DF5"/>
    <w:rsid w:val="005467C2"/>
    <w:rsid w:val="005535E5"/>
    <w:rsid w:val="00564831"/>
    <w:rsid w:val="00592235"/>
    <w:rsid w:val="005C0C53"/>
    <w:rsid w:val="00614A38"/>
    <w:rsid w:val="006E7F54"/>
    <w:rsid w:val="006F62A9"/>
    <w:rsid w:val="007F7AC4"/>
    <w:rsid w:val="0095418D"/>
    <w:rsid w:val="00955246"/>
    <w:rsid w:val="009B419E"/>
    <w:rsid w:val="009D6CC0"/>
    <w:rsid w:val="00A1495A"/>
    <w:rsid w:val="00A86F51"/>
    <w:rsid w:val="00AD540F"/>
    <w:rsid w:val="00AE330A"/>
    <w:rsid w:val="00B123C7"/>
    <w:rsid w:val="00B87576"/>
    <w:rsid w:val="00C93F53"/>
    <w:rsid w:val="00D53621"/>
    <w:rsid w:val="00E0285D"/>
    <w:rsid w:val="00E7240E"/>
    <w:rsid w:val="00E77D1B"/>
    <w:rsid w:val="00F325BA"/>
    <w:rsid w:val="00F67A7F"/>
    <w:rsid w:val="00FA0565"/>
    <w:rsid w:val="00FA3F11"/>
    <w:rsid w:val="00FE3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94F22-2535-4288-BB9B-3F569909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F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813728">
      <w:bodyDiv w:val="1"/>
      <w:marLeft w:val="0"/>
      <w:marRight w:val="0"/>
      <w:marTop w:val="0"/>
      <w:marBottom w:val="0"/>
      <w:divBdr>
        <w:top w:val="none" w:sz="0" w:space="0" w:color="auto"/>
        <w:left w:val="none" w:sz="0" w:space="0" w:color="auto"/>
        <w:bottom w:val="none" w:sz="0" w:space="0" w:color="auto"/>
        <w:right w:val="none" w:sz="0" w:space="0" w:color="auto"/>
      </w:divBdr>
    </w:div>
    <w:div w:id="11743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1818</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Сапегина Ирина Николаевна</dc:creator>
  <cp:keywords/>
  <dc:description/>
  <cp:lastModifiedBy>Плешува Альмира Алексеевна</cp:lastModifiedBy>
  <cp:revision>2</cp:revision>
  <dcterms:created xsi:type="dcterms:W3CDTF">2017-03-20T05:29:00Z</dcterms:created>
  <dcterms:modified xsi:type="dcterms:W3CDTF">2017-03-20T05:29:00Z</dcterms:modified>
</cp:coreProperties>
</file>