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E3" w:rsidRDefault="00FC4E70" w:rsidP="002E40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2E40E3">
        <w:rPr>
          <w:rFonts w:ascii="Times New Roman" w:hAnsi="Times New Roman" w:cs="Times New Roman"/>
          <w:bCs/>
          <w:color w:val="222222"/>
          <w:sz w:val="28"/>
          <w:szCs w:val="28"/>
        </w:rPr>
        <w:t>Уточнены основания для проведения органом местного самоуправления открытого конкурса по отбору управляющей организации многоквартирным домом</w:t>
      </w:r>
      <w:bookmarkStart w:id="0" w:name="_GoBack"/>
      <w:bookmarkEnd w:id="0"/>
      <w:r w:rsidR="002E40E3">
        <w:rPr>
          <w:rFonts w:ascii="Times New Roman" w:hAnsi="Times New Roman" w:cs="Times New Roman"/>
          <w:bCs/>
          <w:color w:val="222222"/>
          <w:sz w:val="28"/>
          <w:szCs w:val="28"/>
        </w:rPr>
        <w:t>.</w:t>
      </w:r>
    </w:p>
    <w:p w:rsidR="002E40E3" w:rsidRDefault="002E40E3" w:rsidP="002E40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Содержание: «15.06.2018 вступает в силу </w:t>
      </w:r>
      <w:r w:rsidRPr="002E40E3">
        <w:rPr>
          <w:rFonts w:ascii="Times New Roman" w:hAnsi="Times New Roman" w:cs="Times New Roman"/>
          <w:color w:val="222222"/>
          <w:sz w:val="28"/>
          <w:szCs w:val="28"/>
        </w:rPr>
        <w:t>Федеральный закон от 04.06.2018 N 134-ФЗ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«</w:t>
      </w:r>
      <w:r w:rsidRPr="002E40E3">
        <w:rPr>
          <w:rFonts w:ascii="Times New Roman" w:hAnsi="Times New Roman" w:cs="Times New Roman"/>
          <w:color w:val="222222"/>
          <w:sz w:val="28"/>
          <w:szCs w:val="28"/>
        </w:rPr>
        <w:t>О внесении изменения в статью 161 Жилищного кодекса Российской Федерации</w:t>
      </w:r>
      <w:r>
        <w:rPr>
          <w:rFonts w:ascii="Times New Roman" w:hAnsi="Times New Roman" w:cs="Times New Roman"/>
          <w:color w:val="222222"/>
          <w:sz w:val="28"/>
          <w:szCs w:val="28"/>
        </w:rPr>
        <w:t>».</w:t>
      </w:r>
    </w:p>
    <w:p w:rsidR="00D62DCE" w:rsidRDefault="002E40E3" w:rsidP="002E40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Подписанным Федеральным законом </w:t>
      </w:r>
      <w:r w:rsidR="00FC4E70" w:rsidRPr="00FC4E70">
        <w:rPr>
          <w:rFonts w:ascii="Times New Roman" w:hAnsi="Times New Roman" w:cs="Times New Roman"/>
          <w:color w:val="222222"/>
          <w:sz w:val="28"/>
          <w:szCs w:val="28"/>
        </w:rPr>
        <w:t xml:space="preserve">в часть 4 статьи 161 </w:t>
      </w:r>
      <w:r>
        <w:rPr>
          <w:rFonts w:ascii="Times New Roman" w:hAnsi="Times New Roman" w:cs="Times New Roman"/>
          <w:color w:val="222222"/>
          <w:sz w:val="28"/>
          <w:szCs w:val="28"/>
        </w:rPr>
        <w:t>Жилищного кодекса Российской Федерации (далее – ЖК РФ)</w:t>
      </w:r>
      <w:r w:rsidR="00FC4E70" w:rsidRPr="00FC4E7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внесены изменения</w:t>
      </w:r>
      <w:r w:rsidR="00FC4E70" w:rsidRPr="00FC4E70">
        <w:rPr>
          <w:rFonts w:ascii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согласно которым</w:t>
      </w:r>
      <w:r w:rsidR="00FC4E70" w:rsidRPr="00FC4E70">
        <w:rPr>
          <w:rFonts w:ascii="Times New Roman" w:hAnsi="Times New Roman" w:cs="Times New Roman"/>
          <w:color w:val="222222"/>
          <w:sz w:val="28"/>
          <w:szCs w:val="28"/>
        </w:rPr>
        <w:t xml:space="preserve"> орган местного самоуправления в порядке, установленном Правительством Р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оссийской </w:t>
      </w:r>
      <w:r w:rsidR="00FC4E70" w:rsidRPr="00FC4E70">
        <w:rPr>
          <w:rFonts w:ascii="Times New Roman" w:hAnsi="Times New Roman" w:cs="Times New Roman"/>
          <w:color w:val="222222"/>
          <w:sz w:val="28"/>
          <w:szCs w:val="28"/>
        </w:rPr>
        <w:t>Ф</w:t>
      </w:r>
      <w:r>
        <w:rPr>
          <w:rFonts w:ascii="Times New Roman" w:hAnsi="Times New Roman" w:cs="Times New Roman"/>
          <w:color w:val="222222"/>
          <w:sz w:val="28"/>
          <w:szCs w:val="28"/>
        </w:rPr>
        <w:t>едерации</w:t>
      </w:r>
      <w:r w:rsidR="00FC4E70" w:rsidRPr="00FC4E70">
        <w:rPr>
          <w:rFonts w:ascii="Times New Roman" w:hAnsi="Times New Roman" w:cs="Times New Roman"/>
          <w:color w:val="222222"/>
          <w:sz w:val="28"/>
          <w:szCs w:val="28"/>
        </w:rPr>
        <w:t>, проводит открытый конкурс по отбору управляющей организации в случаях, указанных в части 13 статьи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161</w:t>
      </w:r>
      <w:r w:rsidR="00FC4E70" w:rsidRPr="00FC4E70">
        <w:rPr>
          <w:rFonts w:ascii="Times New Roman" w:hAnsi="Times New Roman" w:cs="Times New Roman"/>
          <w:color w:val="222222"/>
          <w:sz w:val="28"/>
          <w:szCs w:val="28"/>
        </w:rPr>
        <w:t xml:space="preserve"> и части 5 статьи 200 </w:t>
      </w:r>
      <w:r>
        <w:rPr>
          <w:rFonts w:ascii="Times New Roman" w:hAnsi="Times New Roman" w:cs="Times New Roman"/>
          <w:color w:val="222222"/>
          <w:sz w:val="28"/>
          <w:szCs w:val="28"/>
        </w:rPr>
        <w:t>ЖК РФ</w:t>
      </w:r>
      <w:r w:rsidR="00FC4E70" w:rsidRPr="00FC4E70">
        <w:rPr>
          <w:rFonts w:ascii="Times New Roman" w:hAnsi="Times New Roman" w:cs="Times New Roman"/>
          <w:color w:val="222222"/>
          <w:sz w:val="28"/>
          <w:szCs w:val="28"/>
        </w:rPr>
        <w:t>, а также в случае, если в течение шести месяцев (ранее - в течение года)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</w:t>
      </w:r>
      <w:r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="00FC4E70" w:rsidRPr="00FC4E70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2E40E3" w:rsidRDefault="002E40E3" w:rsidP="002E40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2E40E3" w:rsidRDefault="002E40E3" w:rsidP="002E40E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2E40E3" w:rsidRDefault="002E40E3" w:rsidP="002E40E3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Заместитель прокурора города</w:t>
      </w:r>
    </w:p>
    <w:p w:rsidR="002E40E3" w:rsidRDefault="002E40E3" w:rsidP="002E40E3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2E40E3" w:rsidRPr="002E40E3" w:rsidRDefault="002E40E3" w:rsidP="002E40E3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юрист 1 класса                                                                                           Э.И.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Шафиков</w:t>
      </w:r>
      <w:proofErr w:type="spellEnd"/>
    </w:p>
    <w:sectPr w:rsidR="002E40E3" w:rsidRPr="002E40E3" w:rsidSect="002E40E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70"/>
    <w:rsid w:val="002E40E3"/>
    <w:rsid w:val="005D4EC1"/>
    <w:rsid w:val="00D62DCE"/>
    <w:rsid w:val="00FC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CCE86-083B-4A23-A56E-1A4050B1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E70"/>
    <w:rPr>
      <w:b/>
      <w:bCs/>
    </w:rPr>
  </w:style>
  <w:style w:type="character" w:styleId="a5">
    <w:name w:val="Hyperlink"/>
    <w:basedOn w:val="a0"/>
    <w:uiPriority w:val="99"/>
    <w:semiHidden/>
    <w:unhideWhenUsed/>
    <w:rsid w:val="00FC4E70"/>
    <w:rPr>
      <w:color w:val="0000FF"/>
      <w:u w:val="single"/>
    </w:rPr>
  </w:style>
  <w:style w:type="paragraph" w:customStyle="1" w:styleId="m-1384532433283516058revann">
    <w:name w:val="m_-1384532433283516058rev_ann"/>
    <w:basedOn w:val="a"/>
    <w:rsid w:val="00FC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dcterms:created xsi:type="dcterms:W3CDTF">2018-06-09T02:39:00Z</dcterms:created>
  <dcterms:modified xsi:type="dcterms:W3CDTF">2018-06-09T02:39:00Z</dcterms:modified>
</cp:coreProperties>
</file>