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9E" w:rsidRPr="004C3951" w:rsidRDefault="00423508" w:rsidP="00F0569E">
      <w:pPr>
        <w:jc w:val="center"/>
      </w:pPr>
      <w:bookmarkStart w:id="0" w:name="_GoBack"/>
      <w:bookmarkEnd w:id="0"/>
      <w:r>
        <w:rPr>
          <w:b/>
          <w:bCs/>
        </w:rPr>
        <w:t xml:space="preserve">Годовой отчет </w:t>
      </w:r>
    </w:p>
    <w:p w:rsidR="00F0569E" w:rsidRPr="004C3951" w:rsidRDefault="00F0569E" w:rsidP="00F0569E">
      <w:pPr>
        <w:jc w:val="center"/>
      </w:pPr>
      <w:r w:rsidRPr="004C3951">
        <w:rPr>
          <w:b/>
          <w:bCs/>
        </w:rPr>
        <w:t xml:space="preserve">о реализации муниципальной программы </w:t>
      </w:r>
      <w:r w:rsidRPr="004C3951">
        <w:rPr>
          <w:b/>
        </w:rPr>
        <w:t>«Дорожная деятельность и транспортное обслуживание на территории Бодайбинского муниципального образования»</w:t>
      </w:r>
      <w:r w:rsidR="00FC5713">
        <w:rPr>
          <w:b/>
        </w:rPr>
        <w:t xml:space="preserve"> на 2015-2022 годы </w:t>
      </w:r>
      <w:r w:rsidRPr="004C3951">
        <w:rPr>
          <w:b/>
          <w:bCs/>
        </w:rPr>
        <w:t>по итогам работы за 20</w:t>
      </w:r>
      <w:r w:rsidR="00185300">
        <w:rPr>
          <w:b/>
          <w:bCs/>
        </w:rPr>
        <w:t>2</w:t>
      </w:r>
      <w:r w:rsidR="00FC170F">
        <w:rPr>
          <w:b/>
          <w:bCs/>
        </w:rPr>
        <w:t>1</w:t>
      </w:r>
      <w:r w:rsidRPr="004C3951">
        <w:rPr>
          <w:b/>
          <w:bCs/>
        </w:rPr>
        <w:t xml:space="preserve"> год</w:t>
      </w:r>
    </w:p>
    <w:p w:rsidR="00F0569E" w:rsidRPr="00626398" w:rsidRDefault="00F0569E" w:rsidP="006263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69E" w:rsidRDefault="00626398" w:rsidP="006263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98">
        <w:rPr>
          <w:rFonts w:ascii="Times New Roman" w:hAnsi="Times New Roman" w:cs="Times New Roman"/>
          <w:sz w:val="24"/>
          <w:szCs w:val="24"/>
        </w:rPr>
        <w:t>Во исполнение п. 6.4. постановления Бодайбинского городского поселения от 08.05.2018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398">
        <w:rPr>
          <w:rFonts w:ascii="Times New Roman" w:hAnsi="Times New Roman" w:cs="Times New Roman"/>
          <w:sz w:val="24"/>
          <w:szCs w:val="24"/>
        </w:rPr>
        <w:t xml:space="preserve">325-п направляю в Ваш адрес отчет о реализации муниципальной </w:t>
      </w:r>
      <w:r w:rsidR="00F0569E" w:rsidRPr="00626398">
        <w:rPr>
          <w:rFonts w:ascii="Times New Roman" w:hAnsi="Times New Roman" w:cs="Times New Roman"/>
          <w:sz w:val="24"/>
          <w:szCs w:val="24"/>
        </w:rPr>
        <w:t>программ «Дорожная деятельность и транспортное обслуживание на территории Бодайбинского муниципального образования» на 2015-20</w:t>
      </w:r>
      <w:r w:rsidR="0066555F" w:rsidRPr="00626398">
        <w:rPr>
          <w:rFonts w:ascii="Times New Roman" w:hAnsi="Times New Roman" w:cs="Times New Roman"/>
          <w:sz w:val="24"/>
          <w:szCs w:val="24"/>
        </w:rPr>
        <w:t>22</w:t>
      </w:r>
      <w:r w:rsidR="00F0569E" w:rsidRPr="0062639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оды</w:t>
      </w:r>
    </w:p>
    <w:p w:rsidR="00626398" w:rsidRPr="00D40193" w:rsidRDefault="00626398" w:rsidP="00626398">
      <w:pPr>
        <w:ind w:firstLine="708"/>
        <w:jc w:val="center"/>
        <w:rPr>
          <w:b/>
        </w:rPr>
      </w:pPr>
      <w:r w:rsidRPr="00D40193">
        <w:rPr>
          <w:b/>
        </w:rPr>
        <w:t>1. Краткое описание основных мероприятий программы, а также результатов, достигнутых в отчетном периоде</w:t>
      </w:r>
    </w:p>
    <w:p w:rsidR="00626398" w:rsidRPr="00D40193" w:rsidRDefault="00626398" w:rsidP="00626398">
      <w:pPr>
        <w:ind w:firstLine="708"/>
        <w:jc w:val="both"/>
      </w:pPr>
      <w:r w:rsidRPr="00D40193">
        <w:t xml:space="preserve">Программа включает в себя </w:t>
      </w:r>
      <w:r>
        <w:t>3</w:t>
      </w:r>
      <w:r w:rsidRPr="00D40193">
        <w:t xml:space="preserve"> подпрограмм</w:t>
      </w:r>
      <w:r>
        <w:t>ы</w:t>
      </w:r>
      <w:r w:rsidRPr="00D40193">
        <w:t xml:space="preserve">, </w:t>
      </w:r>
      <w:r>
        <w:t xml:space="preserve">основными целями программы </w:t>
      </w:r>
      <w:r w:rsidRPr="00DE124B">
        <w:t>является повышение безопасности дорожного движения на территории Бодайбинского муниципального образования, улучшение качественных показателей дорожного хозяйства и транспортного обслуживания</w:t>
      </w:r>
      <w:r w:rsidRPr="00D40193">
        <w:t>, в том числе:</w:t>
      </w:r>
    </w:p>
    <w:p w:rsidR="00626398" w:rsidRPr="00FC170F" w:rsidRDefault="002702E4" w:rsidP="006263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0F">
        <w:rPr>
          <w:rFonts w:ascii="Times New Roman" w:hAnsi="Times New Roman" w:cs="Times New Roman"/>
          <w:sz w:val="24"/>
          <w:szCs w:val="24"/>
        </w:rPr>
        <w:t>-</w:t>
      </w:r>
      <w:r w:rsidR="00626398" w:rsidRPr="00FC170F">
        <w:rPr>
          <w:rFonts w:ascii="Times New Roman" w:hAnsi="Times New Roman" w:cs="Times New Roman"/>
          <w:sz w:val="24"/>
          <w:szCs w:val="24"/>
        </w:rPr>
        <w:t xml:space="preserve"> Подпрограмма «Повышение безопасности дорожного движения и развитие улично-дорожной сети»</w:t>
      </w:r>
    </w:p>
    <w:p w:rsidR="00626398" w:rsidRPr="00FC170F" w:rsidRDefault="002702E4" w:rsidP="006263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0F">
        <w:rPr>
          <w:rFonts w:ascii="Times New Roman" w:hAnsi="Times New Roman" w:cs="Times New Roman"/>
          <w:sz w:val="24"/>
          <w:szCs w:val="24"/>
        </w:rPr>
        <w:t>-</w:t>
      </w:r>
      <w:r w:rsidR="00626398" w:rsidRPr="00FC170F">
        <w:rPr>
          <w:rFonts w:ascii="Times New Roman" w:hAnsi="Times New Roman" w:cs="Times New Roman"/>
          <w:sz w:val="24"/>
          <w:szCs w:val="24"/>
        </w:rPr>
        <w:t xml:space="preserve"> Подпрограмма «Дорожный фонд»</w:t>
      </w:r>
    </w:p>
    <w:p w:rsidR="00626398" w:rsidRPr="00FC170F" w:rsidRDefault="002702E4" w:rsidP="006263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0F">
        <w:rPr>
          <w:rFonts w:ascii="Times New Roman" w:hAnsi="Times New Roman" w:cs="Times New Roman"/>
          <w:sz w:val="24"/>
          <w:szCs w:val="24"/>
        </w:rPr>
        <w:t>-</w:t>
      </w:r>
      <w:r w:rsidR="00626398" w:rsidRPr="00FC170F">
        <w:rPr>
          <w:rFonts w:ascii="Times New Roman" w:hAnsi="Times New Roman" w:cs="Times New Roman"/>
          <w:sz w:val="24"/>
          <w:szCs w:val="24"/>
        </w:rPr>
        <w:t xml:space="preserve"> Подпрограмма «Транспортное обслуживание»</w:t>
      </w:r>
    </w:p>
    <w:p w:rsidR="00F753C6" w:rsidRDefault="00F0569E" w:rsidP="00F0569E">
      <w:pPr>
        <w:widowControl w:val="0"/>
        <w:tabs>
          <w:tab w:val="left" w:pos="851"/>
        </w:tabs>
        <w:suppressAutoHyphens/>
        <w:ind w:right="-31"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«Капитальный ремонт</w:t>
      </w:r>
      <w:r w:rsidR="003049E9">
        <w:t>/ремонт</w:t>
      </w:r>
      <w:r w:rsidRPr="004C3951">
        <w:t xml:space="preserve"> автомобильных дорог</w:t>
      </w:r>
      <w:r w:rsidR="00F753C6">
        <w:t xml:space="preserve"> общего пользования поселений.</w:t>
      </w:r>
    </w:p>
    <w:p w:rsidR="00F753C6" w:rsidRDefault="00F0569E" w:rsidP="00F0569E">
      <w:pPr>
        <w:widowControl w:val="0"/>
        <w:tabs>
          <w:tab w:val="left" w:pos="851"/>
        </w:tabs>
        <w:suppressAutoHyphens/>
        <w:ind w:right="-31"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«Ремонт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них»</w:t>
      </w:r>
      <w:r w:rsidR="00F753C6">
        <w:t>.</w:t>
      </w:r>
    </w:p>
    <w:p w:rsidR="00F0569E" w:rsidRPr="004C3951" w:rsidRDefault="00F0569E" w:rsidP="00F0569E">
      <w:pPr>
        <w:widowControl w:val="0"/>
        <w:tabs>
          <w:tab w:val="left" w:pos="851"/>
        </w:tabs>
        <w:suppressAutoHyphens/>
        <w:ind w:right="-31"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</w:t>
      </w:r>
      <w:r w:rsidR="00F753C6">
        <w:t>г.</w:t>
      </w:r>
    </w:p>
    <w:p w:rsidR="00F0569E" w:rsidRPr="004C3951" w:rsidRDefault="00F0569E" w:rsidP="00F0569E">
      <w:pPr>
        <w:widowControl w:val="0"/>
        <w:tabs>
          <w:tab w:val="left" w:pos="851"/>
        </w:tabs>
        <w:suppressAutoHyphens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Совершенствование деятельности по организации дорожного движения (Установка и замена дорожных знаков, установка ограждений дорожного полотна, приобретение и мо</w:t>
      </w:r>
      <w:r w:rsidR="00F753C6">
        <w:t>нтаж искусственных неровностей).</w:t>
      </w:r>
    </w:p>
    <w:p w:rsidR="007A44ED" w:rsidRPr="004C3951" w:rsidRDefault="00F0569E" w:rsidP="007A44ED">
      <w:pPr>
        <w:widowControl w:val="0"/>
        <w:tabs>
          <w:tab w:val="left" w:pos="851"/>
        </w:tabs>
        <w:suppressAutoHyphens/>
        <w:spacing w:line="100" w:lineRule="atLeast"/>
        <w:jc w:val="both"/>
      </w:pPr>
      <w:r w:rsidRPr="004C3951">
        <w:tab/>
      </w:r>
      <w:r w:rsidRPr="00AE53BD">
        <w:rPr>
          <w:b/>
        </w:rPr>
        <w:t>Основное мероприятие</w:t>
      </w:r>
      <w:r w:rsidRPr="00AE53BD">
        <w:t>: Реализация перечня проектов «Народные инициативы» предусмотрено финансирование</w:t>
      </w:r>
      <w:r w:rsidR="00F753C6">
        <w:t>.</w:t>
      </w:r>
    </w:p>
    <w:p w:rsidR="00F0569E" w:rsidRPr="004C3951" w:rsidRDefault="00F0569E" w:rsidP="00615A72">
      <w:pPr>
        <w:pStyle w:val="a4"/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4C3951">
        <w:rPr>
          <w:rStyle w:val="a5"/>
          <w:rFonts w:ascii="Times New Roman" w:hAnsi="Times New Roman" w:cs="Times New Roman"/>
        </w:rPr>
        <w:t>Анализ показателей результативности</w:t>
      </w:r>
    </w:p>
    <w:p w:rsidR="00F0569E" w:rsidRPr="00BA1EF9" w:rsidRDefault="00F0569E" w:rsidP="00BA1EF9">
      <w:pPr>
        <w:pStyle w:val="a7"/>
        <w:jc w:val="center"/>
        <w:rPr>
          <w:rFonts w:ascii="Times New Roman" w:hAnsi="Times New Roman" w:cs="Times New Roman"/>
          <w:b/>
          <w:bCs/>
          <w:color w:val="26282F"/>
        </w:rPr>
      </w:pPr>
      <w:r w:rsidRPr="004C3951">
        <w:rPr>
          <w:rStyle w:val="a5"/>
          <w:rFonts w:ascii="Times New Roman" w:hAnsi="Times New Roman" w:cs="Times New Roman"/>
        </w:rPr>
        <w:t xml:space="preserve">муниципальной программы, достигнутых </w:t>
      </w:r>
      <w:r w:rsidRPr="00BA1EF9">
        <w:rPr>
          <w:rStyle w:val="a5"/>
          <w:rFonts w:ascii="Times New Roman" w:hAnsi="Times New Roman" w:cs="Times New Roman"/>
        </w:rPr>
        <w:t>за 20</w:t>
      </w:r>
      <w:r w:rsidR="00180ADB">
        <w:rPr>
          <w:rStyle w:val="a5"/>
          <w:rFonts w:ascii="Times New Roman" w:hAnsi="Times New Roman" w:cs="Times New Roman"/>
        </w:rPr>
        <w:t>2</w:t>
      </w:r>
      <w:r w:rsidR="003049E9">
        <w:rPr>
          <w:rStyle w:val="a5"/>
          <w:rFonts w:ascii="Times New Roman" w:hAnsi="Times New Roman" w:cs="Times New Roman"/>
        </w:rPr>
        <w:t>1</w:t>
      </w:r>
      <w:r w:rsidRPr="00BA1EF9">
        <w:rPr>
          <w:rStyle w:val="a5"/>
          <w:rFonts w:ascii="Times New Roman" w:hAnsi="Times New Roman" w:cs="Times New Roman"/>
        </w:rPr>
        <w:t xml:space="preserve"> год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709"/>
        <w:gridCol w:w="1134"/>
        <w:gridCol w:w="993"/>
        <w:gridCol w:w="3713"/>
      </w:tblGrid>
      <w:tr w:rsidR="008F4C13" w:rsidRPr="00180ADB" w:rsidTr="008F4C1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результативности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Пояснения по достигнутым значениям</w:t>
            </w:r>
          </w:p>
        </w:tc>
      </w:tr>
      <w:tr w:rsidR="008F4C13" w:rsidRPr="00180ADB" w:rsidTr="008F4C1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 xml:space="preserve">план </w:t>
            </w:r>
          </w:p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4C13" w:rsidRPr="00180ADB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0569E" w:rsidRPr="00180ADB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180ADB" w:rsidRDefault="00F0569E" w:rsidP="008F4C13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«Дорожная деятельность и</w:t>
            </w: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ab/>
              <w:t>транспортное обслуживание на территории Бодайбинского муниципального образования» на 2015-20</w:t>
            </w:r>
            <w:r w:rsidR="008F4C13" w:rsidRPr="00180ADB">
              <w:rPr>
                <w:rFonts w:ascii="Times New Roman" w:hAnsi="Times New Roman" w:cs="Times New Roman"/>
                <w:sz w:val="21"/>
                <w:szCs w:val="21"/>
              </w:rPr>
              <w:t xml:space="preserve">22 </w:t>
            </w: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годы</w:t>
            </w:r>
          </w:p>
        </w:tc>
      </w:tr>
      <w:tr w:rsidR="00F0569E" w:rsidRPr="00180ADB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180ADB" w:rsidRDefault="00F0569E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Подпрограмма 1«Повышение безопасности дорожного движения и развитие улично-дорожной сети»</w:t>
            </w:r>
          </w:p>
        </w:tc>
      </w:tr>
      <w:tr w:rsidR="008F4C13" w:rsidRPr="00180ADB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Показатель результативности 1.1.</w:t>
            </w:r>
          </w:p>
          <w:p w:rsidR="008F4C13" w:rsidRPr="00180ADB" w:rsidRDefault="008F4C13" w:rsidP="00484634">
            <w:pPr>
              <w:rPr>
                <w:sz w:val="21"/>
                <w:szCs w:val="21"/>
              </w:rPr>
            </w:pPr>
            <w:r w:rsidRPr="00180ADB">
              <w:rPr>
                <w:sz w:val="21"/>
                <w:szCs w:val="21"/>
              </w:rPr>
              <w:t>(Уровень безопасности дорожного движения на улично-дорожной сети)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3049E9" w:rsidP="00D460B7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C1140C" w:rsidP="003049E9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049E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FC170F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 xml:space="preserve">Основными причинами </w:t>
            </w:r>
            <w:r w:rsidR="00C1140C" w:rsidRPr="00180ADB">
              <w:rPr>
                <w:rFonts w:ascii="Times New Roman" w:hAnsi="Times New Roman" w:cs="Times New Roman"/>
                <w:sz w:val="21"/>
                <w:szCs w:val="21"/>
              </w:rPr>
              <w:t xml:space="preserve">снижения </w:t>
            </w: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роста ДТП контрол</w:t>
            </w:r>
            <w:r w:rsidR="00C1140C" w:rsidRPr="00180ADB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 xml:space="preserve"> за обеспечением БДД со стороны ОГИБДД МО МВД России «Бодайбинский</w:t>
            </w:r>
            <w:r w:rsidR="00185300" w:rsidRPr="00180ADB">
              <w:rPr>
                <w:rFonts w:ascii="Times New Roman" w:hAnsi="Times New Roman" w:cs="Times New Roman"/>
                <w:sz w:val="21"/>
                <w:szCs w:val="21"/>
              </w:rPr>
              <w:t>» в 202</w:t>
            </w:r>
            <w:r w:rsidR="00FC170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</w:tr>
      <w:tr w:rsidR="008F4C13" w:rsidRPr="00180ADB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Показатель результативности 1.2.</w:t>
            </w:r>
          </w:p>
          <w:p w:rsidR="008F4C13" w:rsidRPr="00180ADB" w:rsidRDefault="008F4C13" w:rsidP="00484634">
            <w:pPr>
              <w:rPr>
                <w:sz w:val="21"/>
                <w:szCs w:val="21"/>
              </w:rPr>
            </w:pPr>
            <w:r w:rsidRPr="00180ADB">
              <w:rPr>
                <w:sz w:val="21"/>
                <w:szCs w:val="21"/>
              </w:rPr>
              <w:t>(готовность проектно-сметной документации)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FC170F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F00D76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F0569E" w:rsidRPr="00180ADB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180ADB" w:rsidRDefault="00F0569E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Подпрограмма 2 «Дорожный фонд»</w:t>
            </w:r>
          </w:p>
        </w:tc>
      </w:tr>
      <w:tr w:rsidR="008F4C13" w:rsidRPr="00180ADB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Показатель результативности 1.1 (Доля капитально отремонтированных дорог.)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тыс.м</w:t>
            </w:r>
            <w:r w:rsidRPr="00180AD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C3394A" w:rsidRDefault="00F00D76" w:rsidP="00D17F53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C339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C3394A" w:rsidRDefault="00F00D76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C339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4C13" w:rsidRPr="00180ADB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Показатель результативности 1.2. (Площадь обслуживаемых автомобильных дорог местного значения (усовершенствованное покрытие))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Тыс. м</w:t>
            </w:r>
            <w:r w:rsidRPr="00180AD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96,51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C1140C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96,51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69E" w:rsidRPr="00180ADB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180ADB" w:rsidRDefault="00F0569E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3 «Транспортное обслуживание» </w:t>
            </w:r>
          </w:p>
        </w:tc>
      </w:tr>
      <w:tr w:rsidR="008F4C13" w:rsidRPr="00180ADB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Показатель результативности 1.1.( Регулярность движения автобусов по социально значимым маршрутам)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180ADB" w:rsidRDefault="008F4C13" w:rsidP="0048463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80A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820FA1" w:rsidRDefault="00423508" w:rsidP="004A4B93">
      <w:pPr>
        <w:widowControl w:val="0"/>
        <w:tabs>
          <w:tab w:val="left" w:pos="851"/>
        </w:tabs>
        <w:suppressAutoHyphens/>
        <w:ind w:right="-31"/>
        <w:jc w:val="both"/>
      </w:pPr>
      <w:r>
        <w:tab/>
      </w:r>
      <w:r w:rsidR="00F0569E" w:rsidRPr="004C3951">
        <w:t>Основные мероприятия, предусмотренные к реализации в 20</w:t>
      </w:r>
      <w:r w:rsidR="00180ADB">
        <w:t>2</w:t>
      </w:r>
      <w:r w:rsidR="00FC170F">
        <w:t>1</w:t>
      </w:r>
      <w:r w:rsidR="00F0569E" w:rsidRPr="004C3951">
        <w:t xml:space="preserve"> году на территории Бодайбинского муниципального образования, а также </w:t>
      </w:r>
      <w:r w:rsidR="004E5B67" w:rsidRPr="004C3951">
        <w:t>ассигнования,</w:t>
      </w:r>
      <w:r w:rsidR="00F0569E" w:rsidRPr="004C3951">
        <w:t xml:space="preserve"> предусмотренные в рамках Государственной программ</w:t>
      </w:r>
      <w:r w:rsidR="00BA1EF9">
        <w:t>ы</w:t>
      </w:r>
      <w:r w:rsidR="00F0569E" w:rsidRPr="004C3951">
        <w:t xml:space="preserve"> «Дорожная деятельность и транспортное обслуживание на территории Бодайбинского муницип</w:t>
      </w:r>
      <w:r w:rsidR="006F40EA">
        <w:t>ального образования» на 2015-2022</w:t>
      </w:r>
      <w:r w:rsidR="00F0569E" w:rsidRPr="004C3951">
        <w:t xml:space="preserve"> годы государственн</w:t>
      </w:r>
      <w:r w:rsidR="004A4B93" w:rsidRPr="004C3951">
        <w:t>ой программы Иркутской области реализованы в полном объеме</w:t>
      </w:r>
    </w:p>
    <w:p w:rsidR="008F4C13" w:rsidRPr="008F4C13" w:rsidRDefault="008F4C13" w:rsidP="008F4C13">
      <w:pPr>
        <w:pStyle w:val="a3"/>
        <w:jc w:val="center"/>
        <w:rPr>
          <w:rStyle w:val="a5"/>
          <w:rFonts w:ascii="Times New Roman" w:hAnsi="Times New Roman" w:cs="Times New Roman"/>
        </w:rPr>
      </w:pPr>
      <w:r w:rsidRPr="008F4C13">
        <w:rPr>
          <w:rStyle w:val="a5"/>
          <w:rFonts w:ascii="Times New Roman" w:hAnsi="Times New Roman" w:cs="Times New Roman"/>
        </w:rPr>
        <w:t xml:space="preserve">Отчет об использовании бюджетных ассигнований бюджета Бодайбинского муниципального образования на реализацию муниципальной программы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02"/>
        <w:gridCol w:w="1686"/>
        <w:gridCol w:w="1670"/>
        <w:gridCol w:w="1913"/>
      </w:tblGrid>
      <w:tr w:rsidR="008F4C13" w:rsidRPr="008F4C13" w:rsidTr="008F4C13">
        <w:tc>
          <w:tcPr>
            <w:tcW w:w="804" w:type="dxa"/>
            <w:shd w:val="clear" w:color="auto" w:fill="auto"/>
            <w:vAlign w:val="center"/>
          </w:tcPr>
          <w:p w:rsid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№</w:t>
            </w:r>
          </w:p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1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Наименование подпрограмм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План бюджетных ассигнований, тыс. руб.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Фактическое исполнение, тыс. руб.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Уровень финансирования</w:t>
            </w:r>
          </w:p>
        </w:tc>
      </w:tr>
      <w:tr w:rsidR="008F4C13" w:rsidRPr="008F4C13" w:rsidTr="008F4C13">
        <w:tc>
          <w:tcPr>
            <w:tcW w:w="804" w:type="dxa"/>
            <w:shd w:val="clear" w:color="auto" w:fill="auto"/>
            <w:vAlign w:val="center"/>
          </w:tcPr>
          <w:p w:rsidR="008F4C13" w:rsidRPr="008F4C13" w:rsidRDefault="008F4C13" w:rsidP="008F4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8F4C13">
            <w:pPr>
              <w:rPr>
                <w:color w:val="000000"/>
                <w:sz w:val="20"/>
                <w:szCs w:val="20"/>
              </w:rPr>
            </w:pPr>
            <w:r w:rsidRPr="008F4C13">
              <w:rPr>
                <w:sz w:val="20"/>
                <w:szCs w:val="20"/>
              </w:rPr>
              <w:t>Подпрограмма 1. «Повышение безопасности дорожного движения и развития улично-дорожной сети»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FC170F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8F4C13" w:rsidRPr="008F4C13" w:rsidTr="008F4C13">
        <w:tc>
          <w:tcPr>
            <w:tcW w:w="804" w:type="dxa"/>
            <w:shd w:val="clear" w:color="auto" w:fill="auto"/>
            <w:vAlign w:val="center"/>
          </w:tcPr>
          <w:p w:rsidR="008F4C13" w:rsidRPr="008F4C13" w:rsidRDefault="008F4C13" w:rsidP="008F4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8F4C13">
            <w:pPr>
              <w:rPr>
                <w:color w:val="000000"/>
                <w:sz w:val="20"/>
                <w:szCs w:val="20"/>
              </w:rPr>
            </w:pPr>
            <w:r w:rsidRPr="008F4C13">
              <w:rPr>
                <w:sz w:val="20"/>
                <w:szCs w:val="20"/>
              </w:rPr>
              <w:t>Подпрограмма 2 «Дорожный фонд»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47096,3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43721,9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8F4C13" w:rsidRPr="008F4C13" w:rsidTr="008F4C13">
        <w:trPr>
          <w:trHeight w:val="555"/>
        </w:trPr>
        <w:tc>
          <w:tcPr>
            <w:tcW w:w="804" w:type="dxa"/>
            <w:shd w:val="clear" w:color="auto" w:fill="auto"/>
            <w:vAlign w:val="center"/>
          </w:tcPr>
          <w:p w:rsidR="008F4C13" w:rsidRPr="008F4C13" w:rsidRDefault="008F4C13" w:rsidP="008F4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8F4C13">
            <w:pPr>
              <w:rPr>
                <w:color w:val="000000"/>
                <w:sz w:val="20"/>
                <w:szCs w:val="20"/>
              </w:rPr>
            </w:pPr>
            <w:r w:rsidRPr="008F4C13">
              <w:rPr>
                <w:sz w:val="20"/>
                <w:szCs w:val="20"/>
              </w:rPr>
              <w:t>Подпрограмма 3 «Транспортное обслуживание»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11930,5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11594,3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FC3E12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0,97</w:t>
            </w:r>
          </w:p>
        </w:tc>
      </w:tr>
    </w:tbl>
    <w:p w:rsidR="00820FA1" w:rsidRPr="00BA1EF9" w:rsidRDefault="00820FA1" w:rsidP="00820FA1">
      <w:pPr>
        <w:pStyle w:val="a7"/>
        <w:jc w:val="center"/>
        <w:rPr>
          <w:rFonts w:ascii="Times New Roman" w:hAnsi="Times New Roman" w:cs="Times New Roman"/>
        </w:rPr>
      </w:pPr>
      <w:r w:rsidRPr="004C3951">
        <w:rPr>
          <w:rStyle w:val="a5"/>
          <w:rFonts w:ascii="Times New Roman" w:hAnsi="Times New Roman" w:cs="Times New Roman"/>
        </w:rPr>
        <w:t>Анализ объема финансирования муниципальной программы</w:t>
      </w:r>
      <w:r w:rsidR="00BA1EF9">
        <w:rPr>
          <w:rStyle w:val="a5"/>
          <w:rFonts w:ascii="Times New Roman" w:hAnsi="Times New Roman" w:cs="Times New Roman"/>
        </w:rPr>
        <w:t xml:space="preserve"> </w:t>
      </w:r>
      <w:r w:rsidRPr="00BA1EF9">
        <w:rPr>
          <w:rStyle w:val="a5"/>
          <w:rFonts w:ascii="Times New Roman" w:hAnsi="Times New Roman" w:cs="Times New Roman"/>
        </w:rPr>
        <w:t>за 20</w:t>
      </w:r>
      <w:r w:rsidR="00180ADB">
        <w:rPr>
          <w:rStyle w:val="a5"/>
          <w:rFonts w:ascii="Times New Roman" w:hAnsi="Times New Roman" w:cs="Times New Roman"/>
        </w:rPr>
        <w:t>20</w:t>
      </w:r>
      <w:r w:rsidRPr="00BA1EF9">
        <w:rPr>
          <w:rStyle w:val="a5"/>
          <w:rFonts w:ascii="Times New Roman" w:hAnsi="Times New Roman" w:cs="Times New Roman"/>
        </w:rPr>
        <w:t xml:space="preserve"> год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1275"/>
        <w:gridCol w:w="1134"/>
        <w:gridCol w:w="1843"/>
      </w:tblGrid>
      <w:tr w:rsidR="008F4C13" w:rsidRPr="00BA1EF9" w:rsidTr="0099218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615A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Пояснения по освоению объемов финансирования</w:t>
            </w:r>
          </w:p>
        </w:tc>
      </w:tr>
      <w:tr w:rsidR="008F4C13" w:rsidRPr="00BA1EF9" w:rsidTr="0099218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C13" w:rsidRPr="00BA1EF9" w:rsidTr="009921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074D" w:rsidRPr="00BA1EF9" w:rsidTr="00615A7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D" w:rsidRPr="00BA1EF9" w:rsidRDefault="00D8074D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4D" w:rsidRPr="00615A72" w:rsidRDefault="00D8074D" w:rsidP="0048463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72"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безопасности дорожного движения и развития улично-дорожной сети»</w:t>
            </w:r>
          </w:p>
        </w:tc>
      </w:tr>
      <w:tr w:rsidR="008F4C13" w:rsidRPr="00BA1EF9" w:rsidTr="0099218A">
        <w:trPr>
          <w:trHeight w:val="3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BC0F32" w:rsidRDefault="008F4C13" w:rsidP="008F4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по замене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Default="00FC3E12" w:rsidP="008F4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3664EF" w:rsidRDefault="00FC3E12" w:rsidP="008F4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8F4C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</w:t>
            </w:r>
          </w:p>
        </w:tc>
      </w:tr>
      <w:tr w:rsidR="008F4C13" w:rsidRPr="00BA1EF9" w:rsidTr="0099218A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BC0F32" w:rsidRDefault="008F4C13" w:rsidP="008F4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внесению изменений в существующий комплекс схемы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Default="00FC3E12" w:rsidP="008F4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1D63FB" w:rsidRDefault="00FC3E12" w:rsidP="008F4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Default="008F4C13" w:rsidP="008F4C13"/>
        </w:tc>
      </w:tr>
      <w:tr w:rsidR="00FC3E12" w:rsidRPr="00BA1EF9" w:rsidTr="00255327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sz w:val="20"/>
                <w:szCs w:val="20"/>
              </w:rPr>
            </w:pPr>
            <w:r w:rsidRPr="00BC0F32">
              <w:rPr>
                <w:sz w:val="20"/>
                <w:szCs w:val="20"/>
              </w:rPr>
              <w:t>Приобретение искусственных неровностей, ограждений дорожного полотна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EE6F0E" w:rsidRDefault="00FC3E12" w:rsidP="00FC3E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Default="00FC3E12" w:rsidP="00FC3E12">
            <w:r w:rsidRPr="00BA1EF9">
              <w:rPr>
                <w:sz w:val="20"/>
                <w:szCs w:val="20"/>
              </w:rPr>
              <w:t>по результатам аукциона</w:t>
            </w:r>
          </w:p>
        </w:tc>
      </w:tr>
      <w:tr w:rsidR="00FC3E12" w:rsidRPr="00BA1EF9" w:rsidTr="007A7FC3">
        <w:trPr>
          <w:trHeight w:val="4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sz w:val="20"/>
                <w:szCs w:val="20"/>
              </w:rPr>
            </w:pPr>
            <w:r w:rsidRPr="001E3B78">
              <w:rPr>
                <w:sz w:val="20"/>
                <w:szCs w:val="20"/>
              </w:rPr>
              <w:t xml:space="preserve"> Подготовка территории и строительство площадки ППВК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7A7FC3" w:rsidRDefault="00FC3E12" w:rsidP="00FC3E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7A7FC3" w:rsidRDefault="00FC3E12" w:rsidP="00FC3E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Default="00FC3E12" w:rsidP="00FC3E12"/>
        </w:tc>
      </w:tr>
      <w:tr w:rsidR="00FC3E12" w:rsidRPr="00BA1EF9" w:rsidTr="0099218A">
        <w:trPr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1E3B78" w:rsidRDefault="00FC3E12" w:rsidP="00FC3E12">
            <w:pPr>
              <w:jc w:val="both"/>
              <w:rPr>
                <w:sz w:val="20"/>
                <w:szCs w:val="20"/>
              </w:rPr>
            </w:pPr>
            <w:r w:rsidRPr="001E3B78">
              <w:rPr>
                <w:sz w:val="20"/>
                <w:szCs w:val="20"/>
              </w:rPr>
              <w:t>Разработка проекта по капитальному ремонту 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7A7FC3" w:rsidRDefault="00FC3E12" w:rsidP="00FC3E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7A7FC3" w:rsidRDefault="00FC3E12" w:rsidP="00FC3E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7A7FC3" w:rsidRDefault="00FC3E12" w:rsidP="00FC3E12">
            <w:pPr>
              <w:rPr>
                <w:sz w:val="20"/>
                <w:szCs w:val="20"/>
              </w:rPr>
            </w:pPr>
          </w:p>
        </w:tc>
      </w:tr>
      <w:tr w:rsidR="00FC3E12" w:rsidRPr="00BA1EF9" w:rsidTr="0099218A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3049E9" w:rsidRDefault="00FC3E12" w:rsidP="00FC3E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9E9">
              <w:rPr>
                <w:b/>
                <w:bCs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3049E9" w:rsidRDefault="00FC3E12" w:rsidP="00FC3E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9E9">
              <w:rPr>
                <w:b/>
                <w:bCs/>
                <w:color w:val="000000"/>
                <w:sz w:val="20"/>
                <w:szCs w:val="20"/>
              </w:rPr>
              <w:t>701,2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E12" w:rsidRPr="00BA1EF9" w:rsidTr="00615A7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b/>
                <w:sz w:val="20"/>
                <w:szCs w:val="20"/>
              </w:rPr>
              <w:t>«Дорожный фонд»</w:t>
            </w:r>
          </w:p>
        </w:tc>
      </w:tr>
      <w:tr w:rsidR="00FC3E12" w:rsidRPr="00BA1EF9" w:rsidTr="009921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bCs/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Оплата работ за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BA1EF9" w:rsidRDefault="00FC3E12" w:rsidP="003049E9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фактически выполненным работам (не исполнение условий контракта в летний период</w:t>
            </w:r>
            <w:r w:rsidR="003049E9">
              <w:rPr>
                <w:rFonts w:ascii="Times New Roman" w:hAnsi="Times New Roman" w:cs="Times New Roman"/>
                <w:sz w:val="20"/>
                <w:szCs w:val="20"/>
              </w:rPr>
              <w:t>, строительство ледовой переправы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3E12" w:rsidRPr="00BA1EF9" w:rsidTr="009921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color w:val="000000"/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Оплата работ за капитальный ремонт и ремонт автомобильных дорог общего пользования поселений</w:t>
            </w:r>
            <w:r w:rsidRPr="00BC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25905,3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</w:t>
            </w:r>
          </w:p>
        </w:tc>
      </w:tr>
      <w:tr w:rsidR="00FC3E12" w:rsidRPr="00BA1EF9" w:rsidTr="002831A8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услуг по экспертизе качества асфальтобетонного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Default="00FC3E12" w:rsidP="00FC3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1964FF" w:rsidRDefault="00FC3E12" w:rsidP="00FC3E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99218A" w:rsidRDefault="00FC3E12" w:rsidP="00FC3E12">
            <w:pPr>
              <w:pStyle w:val="a6"/>
            </w:pPr>
          </w:p>
        </w:tc>
      </w:tr>
      <w:tr w:rsidR="00FC3E12" w:rsidRPr="00BA1EF9" w:rsidTr="0099218A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Оплата работ по содержанию </w:t>
            </w:r>
            <w:r w:rsidRPr="00BC0F32">
              <w:rPr>
                <w:bCs/>
                <w:sz w:val="20"/>
                <w:szCs w:val="20"/>
              </w:rPr>
              <w:t>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  <w:r>
              <w:rPr>
                <w:color w:val="000000"/>
                <w:sz w:val="20"/>
                <w:szCs w:val="20"/>
              </w:rPr>
              <w:t xml:space="preserve"> за счет средств бюджета муниципального образования г. Бодайбо 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Default="00FC3E12" w:rsidP="00FC3E12">
            <w:r w:rsidRPr="003834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Default="00FC3E12" w:rsidP="00FC3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C04901" w:rsidRDefault="00FC3E12" w:rsidP="00FC3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Default="00FC3E12" w:rsidP="00FC3E12"/>
        </w:tc>
      </w:tr>
      <w:tr w:rsidR="00FC3E12" w:rsidRPr="00BA1EF9" w:rsidTr="0099218A">
        <w:trPr>
          <w:trHeight w:val="1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bCs/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Оплата работ по ремонту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  <w:r>
              <w:rPr>
                <w:color w:val="000000"/>
                <w:sz w:val="20"/>
                <w:szCs w:val="20"/>
              </w:rPr>
              <w:t xml:space="preserve"> за счет средств бюджета муниципального образования г. Бодайбо 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Default="00FC3E12" w:rsidP="00FC3E12">
            <w:r w:rsidRPr="003834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Default="00FC3E12" w:rsidP="00FC3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C04901" w:rsidRDefault="00FC3E12" w:rsidP="00FC3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Default="00FC3E12" w:rsidP="00FC3E12"/>
        </w:tc>
      </w:tr>
      <w:tr w:rsidR="00FC3E12" w:rsidRPr="00BA1EF9" w:rsidTr="0099218A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Default="00FC3E12" w:rsidP="00FC3E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3049E9" w:rsidRDefault="003049E9" w:rsidP="00FC3E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9E9">
              <w:rPr>
                <w:b/>
                <w:bCs/>
                <w:color w:val="000000"/>
                <w:sz w:val="20"/>
                <w:szCs w:val="20"/>
              </w:rPr>
              <w:t>47096,3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3049E9" w:rsidRDefault="003049E9" w:rsidP="00FC3E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9E9">
              <w:rPr>
                <w:b/>
                <w:bCs/>
                <w:color w:val="000000"/>
                <w:sz w:val="20"/>
                <w:szCs w:val="20"/>
              </w:rPr>
              <w:t>43721,9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BA1EF9" w:rsidRDefault="00FC3E12" w:rsidP="00FC3E12">
            <w:pPr>
              <w:rPr>
                <w:sz w:val="20"/>
                <w:szCs w:val="20"/>
              </w:rPr>
            </w:pPr>
          </w:p>
        </w:tc>
      </w:tr>
      <w:tr w:rsidR="00FC3E12" w:rsidRPr="00BA1EF9" w:rsidTr="00615A7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«Транспортное обслуживание»</w:t>
            </w:r>
          </w:p>
        </w:tc>
      </w:tr>
      <w:tr w:rsidR="00FC3E12" w:rsidRPr="00BA1EF9" w:rsidTr="00B370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Субсидии в целях возмещения недополученных доходов в связи с оказанием услуг по городским пассажирским перевозкам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3049E9" w:rsidP="00FC3E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</w:rPr>
              <w:t>11581,9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3049E9" w:rsidP="00FC3E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3049E9" w:rsidRDefault="003049E9" w:rsidP="00FC3E12">
            <w:pPr>
              <w:rPr>
                <w:sz w:val="20"/>
                <w:szCs w:val="20"/>
              </w:rPr>
            </w:pPr>
            <w:r w:rsidRPr="003049E9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ф</w:t>
            </w:r>
            <w:r w:rsidRPr="003049E9">
              <w:rPr>
                <w:sz w:val="20"/>
                <w:szCs w:val="20"/>
              </w:rPr>
              <w:t>актически оказанным услугам</w:t>
            </w:r>
          </w:p>
        </w:tc>
      </w:tr>
      <w:tr w:rsidR="00FC3E12" w:rsidRPr="00BA1EF9" w:rsidTr="00B370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FC3E12" w:rsidP="00FC3E12">
            <w:pPr>
              <w:jc w:val="both"/>
              <w:rPr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Субсидии в целях возмещения недополученных доходов 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3049E9" w:rsidP="00FC3E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3049E9" w:rsidP="00FC3E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Default="00FC3E12" w:rsidP="00FC3E12"/>
        </w:tc>
      </w:tr>
      <w:tr w:rsidR="00FC3E12" w:rsidRPr="00BA1EF9" w:rsidTr="00B37073">
        <w:trPr>
          <w:trHeight w:val="2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Default="00FC3E12" w:rsidP="00FC3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2" w:rsidRPr="00BA1EF9" w:rsidRDefault="00FC3E12" w:rsidP="00FC3E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12" w:rsidRPr="00BC0F32" w:rsidRDefault="003049E9" w:rsidP="00FC3E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E9" w:rsidRPr="00BC0F32" w:rsidRDefault="003049E9" w:rsidP="00304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12" w:rsidRPr="00BA1EF9" w:rsidRDefault="00FC3E12" w:rsidP="00FC3E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EF9" w:rsidRDefault="00F53407" w:rsidP="00BA1EF9">
      <w:pPr>
        <w:jc w:val="center"/>
        <w:rPr>
          <w:b/>
        </w:rPr>
      </w:pPr>
      <w:r>
        <w:tab/>
      </w:r>
      <w:r w:rsidR="00BA1EF9">
        <w:rPr>
          <w:b/>
        </w:rPr>
        <w:t>Анализ сводных показателей муниципальных заданий на оказание (выполнение)муниципальных услуг (работ) муниципальными учреждениями г. Бодайбо.</w:t>
      </w:r>
    </w:p>
    <w:p w:rsidR="00820FA1" w:rsidRDefault="00BA1EF9" w:rsidP="004A4B93">
      <w:pPr>
        <w:widowControl w:val="0"/>
        <w:tabs>
          <w:tab w:val="left" w:pos="851"/>
        </w:tabs>
        <w:suppressAutoHyphens/>
        <w:ind w:right="-31"/>
        <w:jc w:val="both"/>
      </w:pPr>
      <w:r>
        <w:tab/>
      </w:r>
      <w:r w:rsidR="00820FA1" w:rsidRPr="004C3951">
        <w:t>Муниципальных заданий на оказание муниципальных услуг</w:t>
      </w:r>
      <w:r w:rsidR="00151105" w:rsidRPr="004C3951">
        <w:t xml:space="preserve"> муниципальными учреждениями города Бодайбо не предусмотрено.</w:t>
      </w:r>
    </w:p>
    <w:p w:rsidR="00BA1EF9" w:rsidRPr="00BD22E4" w:rsidRDefault="00BA1EF9" w:rsidP="00BA1EF9">
      <w:pPr>
        <w:jc w:val="center"/>
        <w:rPr>
          <w:b/>
        </w:rPr>
      </w:pPr>
      <w:r w:rsidRPr="00BD22E4">
        <w:rPr>
          <w:b/>
        </w:rPr>
        <w:t>Информация о внесенных в муниципальную программу изменениях</w:t>
      </w:r>
      <w:r>
        <w:rPr>
          <w:b/>
        </w:rPr>
        <w:t>.</w:t>
      </w:r>
    </w:p>
    <w:p w:rsidR="00151105" w:rsidRPr="003049E9" w:rsidRDefault="00BA1EF9" w:rsidP="003049E9">
      <w:pPr>
        <w:jc w:val="both"/>
      </w:pPr>
      <w:r>
        <w:tab/>
      </w:r>
      <w:r w:rsidR="0099218A" w:rsidRPr="003049E9">
        <w:t>Внесены изменения постановлением администрации </w:t>
      </w:r>
      <w:hyperlink r:id="rId6" w:tooltip="______________" w:history="1">
        <w:r w:rsidR="0099218A" w:rsidRPr="003049E9">
          <w:rPr>
            <w:rStyle w:val="ac"/>
            <w:color w:val="auto"/>
            <w:u w:val="none"/>
          </w:rPr>
          <w:t>от 16.02.2015 г. № 64-п</w:t>
        </w:r>
      </w:hyperlink>
      <w:r w:rsidR="0099218A" w:rsidRPr="003049E9">
        <w:t>; </w:t>
      </w:r>
      <w:hyperlink r:id="rId7" w:history="1">
        <w:r w:rsidR="0099218A" w:rsidRPr="003049E9">
          <w:rPr>
            <w:rStyle w:val="ac"/>
            <w:color w:val="auto"/>
            <w:u w:val="none"/>
          </w:rPr>
          <w:t>от 27.11.2015 г. № 722-</w:t>
        </w:r>
      </w:hyperlink>
      <w:r w:rsidR="0099218A" w:rsidRPr="003049E9">
        <w:t>п от </w:t>
      </w:r>
      <w:hyperlink r:id="rId8" w:history="1">
        <w:r w:rsidR="0099218A" w:rsidRPr="003049E9">
          <w:rPr>
            <w:rStyle w:val="ac"/>
            <w:color w:val="auto"/>
            <w:u w:val="none"/>
          </w:rPr>
          <w:t>11.05.2016 г. № 338-п</w:t>
        </w:r>
      </w:hyperlink>
      <w:r w:rsidR="0099218A" w:rsidRPr="003049E9">
        <w:t>; от </w:t>
      </w:r>
      <w:hyperlink r:id="rId9" w:history="1">
        <w:r w:rsidR="0099218A" w:rsidRPr="003049E9">
          <w:rPr>
            <w:rStyle w:val="ac"/>
            <w:color w:val="auto"/>
            <w:u w:val="none"/>
          </w:rPr>
          <w:t>15.06.2016 г. № 429-п</w:t>
        </w:r>
      </w:hyperlink>
      <w:r w:rsidR="0099218A" w:rsidRPr="003049E9">
        <w:t>; </w:t>
      </w:r>
      <w:hyperlink r:id="rId10" w:history="1">
        <w:r w:rsidR="0099218A" w:rsidRPr="003049E9">
          <w:rPr>
            <w:rStyle w:val="ac"/>
            <w:color w:val="auto"/>
            <w:u w:val="none"/>
          </w:rPr>
          <w:t>от 19.12.2016 г. № 1182-пп</w:t>
        </w:r>
      </w:hyperlink>
      <w:r w:rsidR="0099218A" w:rsidRPr="003049E9">
        <w:t>; </w:t>
      </w:r>
      <w:hyperlink r:id="rId11" w:history="1">
        <w:r w:rsidR="0099218A" w:rsidRPr="003049E9">
          <w:rPr>
            <w:rStyle w:val="ac"/>
            <w:color w:val="auto"/>
            <w:u w:val="none"/>
          </w:rPr>
          <w:t>от 22.05.2017 г. № 562-п</w:t>
        </w:r>
      </w:hyperlink>
      <w:r w:rsidR="0099218A" w:rsidRPr="003049E9">
        <w:t>, </w:t>
      </w:r>
      <w:hyperlink r:id="rId12" w:history="1">
        <w:r w:rsidR="0099218A" w:rsidRPr="003049E9">
          <w:rPr>
            <w:rStyle w:val="ac"/>
            <w:color w:val="auto"/>
            <w:u w:val="none"/>
          </w:rPr>
          <w:t>08.11.2017 г. № 1167-п</w:t>
        </w:r>
      </w:hyperlink>
      <w:r w:rsidR="0099218A" w:rsidRPr="003049E9">
        <w:t>; </w:t>
      </w:r>
      <w:hyperlink r:id="rId13" w:tgtFrame="_blank" w:history="1">
        <w:r w:rsidR="0099218A" w:rsidRPr="003049E9">
          <w:rPr>
            <w:rStyle w:val="ac"/>
            <w:color w:val="auto"/>
            <w:u w:val="none"/>
          </w:rPr>
          <w:t>от 04.12.2019 г. № 961-пп</w:t>
        </w:r>
      </w:hyperlink>
      <w:r w:rsidR="00180ADB" w:rsidRPr="003049E9">
        <w:t>, 06.02.2020 г. № 324-пп</w:t>
      </w:r>
      <w:r w:rsidR="003049E9" w:rsidRPr="003049E9">
        <w:t>, 11.02.2021 г. № 35-п</w:t>
      </w:r>
    </w:p>
    <w:p w:rsidR="005057D3" w:rsidRPr="002831A8" w:rsidRDefault="005057D3" w:rsidP="00BA1EF9">
      <w:pPr>
        <w:widowControl w:val="0"/>
        <w:tabs>
          <w:tab w:val="left" w:pos="851"/>
        </w:tabs>
        <w:suppressAutoHyphens/>
        <w:ind w:right="-31"/>
        <w:jc w:val="center"/>
        <w:rPr>
          <w:b/>
        </w:rPr>
      </w:pPr>
      <w:r w:rsidRPr="002831A8">
        <w:rPr>
          <w:b/>
        </w:rPr>
        <w:t>Оценка эффективности реализации муниципальной программы</w:t>
      </w:r>
    </w:p>
    <w:p w:rsidR="00786D30" w:rsidRPr="002831A8" w:rsidRDefault="00786D30" w:rsidP="00786D30">
      <w:pPr>
        <w:ind w:firstLine="708"/>
        <w:jc w:val="both"/>
      </w:pPr>
      <w:r w:rsidRPr="002831A8">
        <w:t>В соответствии с критериями оценки эффективности реализации, муниципальная программа «Дорожная деятельность и транспортное обслуживание на территории Бодайбинского муниципального образования» на 2015-2022, является эффективной. К эффективности = 0,</w:t>
      </w:r>
      <w:r w:rsidR="00957ACB">
        <w:t>9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701"/>
        <w:gridCol w:w="1701"/>
      </w:tblGrid>
      <w:tr w:rsidR="005850B0" w:rsidRPr="002831A8" w:rsidTr="00821E72">
        <w:trPr>
          <w:trHeight w:val="8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Степень достижения показателя результативности (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Сдп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Уровень финансирования (Уф=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Фф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Фп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Эффективность муниципальной программы (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Эмп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Сдц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*Уф)</w:t>
            </w:r>
          </w:p>
        </w:tc>
      </w:tr>
      <w:tr w:rsidR="005850B0" w:rsidRPr="002831A8" w:rsidTr="006D71CD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615A72" w:rsidP="005850B0">
            <w:pPr>
              <w:rPr>
                <w:color w:val="000000"/>
                <w:sz w:val="20"/>
                <w:szCs w:val="20"/>
              </w:rPr>
            </w:pPr>
            <w:r w:rsidRPr="002831A8">
              <w:rPr>
                <w:b/>
                <w:sz w:val="20"/>
                <w:szCs w:val="20"/>
              </w:rPr>
              <w:t>«Повышение безопасности дорожного движения и развития улично-дорожной сети»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957ACB" w:rsidRDefault="00957ACB" w:rsidP="00585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5850B0" w:rsidRPr="002831A8" w:rsidTr="002831A8">
        <w:trPr>
          <w:trHeight w:val="1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615A72" w:rsidP="006D71CD">
            <w:pPr>
              <w:rPr>
                <w:color w:val="000000"/>
                <w:sz w:val="20"/>
                <w:szCs w:val="20"/>
              </w:rPr>
            </w:pPr>
            <w:r w:rsidRPr="002831A8">
              <w:rPr>
                <w:b/>
                <w:sz w:val="20"/>
                <w:szCs w:val="20"/>
              </w:rPr>
              <w:t>«Дорожный фонд»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957ACB" w:rsidP="00585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CB" w:rsidRPr="00957ACB" w:rsidRDefault="00957ACB" w:rsidP="009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957ACB" w:rsidRDefault="00957ACB" w:rsidP="00585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5850B0" w:rsidRPr="005850B0" w:rsidTr="00180ADB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DB" w:rsidRPr="00180ADB" w:rsidRDefault="00615A72" w:rsidP="005850B0">
            <w:pPr>
              <w:rPr>
                <w:b/>
                <w:sz w:val="20"/>
                <w:szCs w:val="20"/>
              </w:rPr>
            </w:pPr>
            <w:r w:rsidRPr="002831A8">
              <w:rPr>
                <w:b/>
                <w:sz w:val="20"/>
                <w:szCs w:val="20"/>
              </w:rPr>
              <w:t>«Транспортное обслуживание»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8" w:rsidRPr="002831A8" w:rsidRDefault="00C3394A" w:rsidP="00283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5850B0" w:rsidRDefault="00C3394A" w:rsidP="00585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180ADB" w:rsidRPr="005850B0" w:rsidTr="00180ADB">
        <w:trPr>
          <w:trHeight w:val="2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DB" w:rsidRPr="002831A8" w:rsidRDefault="00180ADB" w:rsidP="00585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DB" w:rsidRPr="002831A8" w:rsidRDefault="00957ACB" w:rsidP="00585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DB" w:rsidRPr="002831A8" w:rsidRDefault="00957ACB" w:rsidP="00283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DB" w:rsidRPr="002831A8" w:rsidRDefault="00957ACB" w:rsidP="00585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</w:tr>
    </w:tbl>
    <w:p w:rsidR="00F0569E" w:rsidRDefault="00F0569E" w:rsidP="00820FA1">
      <w:pPr>
        <w:ind w:right="283"/>
      </w:pPr>
    </w:p>
    <w:p w:rsidR="007A44ED" w:rsidRPr="00776694" w:rsidRDefault="00957ACB" w:rsidP="00F0569E">
      <w:r>
        <w:t>Н</w:t>
      </w:r>
      <w:r w:rsidR="007A44ED" w:rsidRPr="00776694">
        <w:t>ачальник отдела по вопросам ЖКХ,</w:t>
      </w:r>
    </w:p>
    <w:p w:rsidR="00423508" w:rsidRPr="00776694" w:rsidRDefault="007A44ED" w:rsidP="00F0569E">
      <w:r w:rsidRPr="00776694">
        <w:t xml:space="preserve">строительства, благоустройства и транспорта                                               </w:t>
      </w:r>
      <w:r w:rsidR="006D71CD">
        <w:t xml:space="preserve"> </w:t>
      </w:r>
      <w:r w:rsidRPr="00776694">
        <w:t xml:space="preserve">       А.А. Одинцев</w:t>
      </w:r>
    </w:p>
    <w:sectPr w:rsidR="00423508" w:rsidRPr="00776694" w:rsidSect="00957AC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42D"/>
    <w:multiLevelType w:val="hybridMultilevel"/>
    <w:tmpl w:val="6214274E"/>
    <w:lvl w:ilvl="0" w:tplc="BF244E7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9E"/>
    <w:rsid w:val="00056A4C"/>
    <w:rsid w:val="000655C6"/>
    <w:rsid w:val="000864E3"/>
    <w:rsid w:val="000A160B"/>
    <w:rsid w:val="000D52AE"/>
    <w:rsid w:val="00151105"/>
    <w:rsid w:val="00180ADB"/>
    <w:rsid w:val="00185300"/>
    <w:rsid w:val="001F64BD"/>
    <w:rsid w:val="00245ECF"/>
    <w:rsid w:val="002702E4"/>
    <w:rsid w:val="002831A8"/>
    <w:rsid w:val="002832B8"/>
    <w:rsid w:val="002B72D3"/>
    <w:rsid w:val="003049E9"/>
    <w:rsid w:val="00307DEB"/>
    <w:rsid w:val="00322B4C"/>
    <w:rsid w:val="00342DB9"/>
    <w:rsid w:val="00423508"/>
    <w:rsid w:val="004A4B93"/>
    <w:rsid w:val="004A6F29"/>
    <w:rsid w:val="004C3951"/>
    <w:rsid w:val="004E5B67"/>
    <w:rsid w:val="005057D3"/>
    <w:rsid w:val="00513BF6"/>
    <w:rsid w:val="005850B0"/>
    <w:rsid w:val="00615A72"/>
    <w:rsid w:val="00626398"/>
    <w:rsid w:val="00650203"/>
    <w:rsid w:val="0066555F"/>
    <w:rsid w:val="00692003"/>
    <w:rsid w:val="006D71CD"/>
    <w:rsid w:val="006F40EA"/>
    <w:rsid w:val="00745429"/>
    <w:rsid w:val="00776694"/>
    <w:rsid w:val="00786D30"/>
    <w:rsid w:val="007A44ED"/>
    <w:rsid w:val="007A7FC3"/>
    <w:rsid w:val="00820FA1"/>
    <w:rsid w:val="00821E72"/>
    <w:rsid w:val="008B7B13"/>
    <w:rsid w:val="008D5423"/>
    <w:rsid w:val="008E3B6A"/>
    <w:rsid w:val="008E5E6D"/>
    <w:rsid w:val="008F4822"/>
    <w:rsid w:val="008F4C13"/>
    <w:rsid w:val="00914FDA"/>
    <w:rsid w:val="00957ACB"/>
    <w:rsid w:val="0099218A"/>
    <w:rsid w:val="009A6615"/>
    <w:rsid w:val="00A43DE7"/>
    <w:rsid w:val="00AC617D"/>
    <w:rsid w:val="00AD0B95"/>
    <w:rsid w:val="00AE53BD"/>
    <w:rsid w:val="00BA1EF9"/>
    <w:rsid w:val="00C1140C"/>
    <w:rsid w:val="00C3394A"/>
    <w:rsid w:val="00C918B8"/>
    <w:rsid w:val="00C9321E"/>
    <w:rsid w:val="00D17F53"/>
    <w:rsid w:val="00D460B7"/>
    <w:rsid w:val="00D760EF"/>
    <w:rsid w:val="00D8074D"/>
    <w:rsid w:val="00D8352F"/>
    <w:rsid w:val="00EF02B3"/>
    <w:rsid w:val="00F00D76"/>
    <w:rsid w:val="00F0569E"/>
    <w:rsid w:val="00F30CDD"/>
    <w:rsid w:val="00F53407"/>
    <w:rsid w:val="00F55E92"/>
    <w:rsid w:val="00F753C6"/>
    <w:rsid w:val="00FC170F"/>
    <w:rsid w:val="00FC31DF"/>
    <w:rsid w:val="00FC3E12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91DF"/>
  <w15:chartTrackingRefBased/>
  <w15:docId w15:val="{094746BA-ED02-4A9F-A54B-DE04EF97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69E"/>
    <w:pPr>
      <w:spacing w:after="0" w:line="240" w:lineRule="auto"/>
    </w:pPr>
  </w:style>
  <w:style w:type="paragraph" w:customStyle="1" w:styleId="a4">
    <w:name w:val="Содержимое таблицы"/>
    <w:basedOn w:val="a"/>
    <w:rsid w:val="00F0569E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character" w:customStyle="1" w:styleId="a5">
    <w:name w:val="Цветовое выделение"/>
    <w:uiPriority w:val="99"/>
    <w:rsid w:val="00F0569E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F056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sid w:val="00F056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F056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8D542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8D54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8D5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D5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E53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53B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92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/pub/files/QA/35/postanovlenie_ot_11.05.2016_g.__338_p.docx" TargetMode="External"/><Relationship Id="rId13" Type="http://schemas.openxmlformats.org/officeDocument/2006/relationships/hyperlink" Target="http://www.uprava-bodaibo.ru/pub/files/QA/253/Postanovlenie_ot_04.12.2019_g.__961_pp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/pub/files/QA/35/Postanovlenie_ot_27.11.2015_g.__722_p.docx" TargetMode="External"/><Relationship Id="rId12" Type="http://schemas.openxmlformats.org/officeDocument/2006/relationships/hyperlink" Target="http://www.uprava-bodaibo.ru/pub/files/QA/35/Post.__1167_p_ot_08.11.2017_g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/pub/files/QA/35/postanovlenie_ot_16.02.2015_g.__64_p.doc" TargetMode="External"/><Relationship Id="rId11" Type="http://schemas.openxmlformats.org/officeDocument/2006/relationships/hyperlink" Target="http://www.uprava-bodaibo.ru/pub/files/QA/35/Postanovlenie_ot_22.05.2016_g.__562_p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rava-bodaibo.ru/pub/files/QA/35/Postanovlenie_ot_19.12.2016_g.__1182_pp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/pub/files/QA/35/postanovlenie_ot_15.06.2016_g.__429_p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1BE1-2F76-48C3-AB25-9891BBAE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 Олег Викторович</dc:creator>
  <cp:keywords/>
  <dc:description/>
  <cp:lastModifiedBy>Одинцев Антон Алексеевич</cp:lastModifiedBy>
  <cp:revision>2</cp:revision>
  <cp:lastPrinted>2022-02-10T02:04:00Z</cp:lastPrinted>
  <dcterms:created xsi:type="dcterms:W3CDTF">2022-02-10T02:05:00Z</dcterms:created>
  <dcterms:modified xsi:type="dcterms:W3CDTF">2022-02-10T02:05:00Z</dcterms:modified>
</cp:coreProperties>
</file>