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CD" w:rsidRPr="00B4539F" w:rsidRDefault="007A75D4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Годовой отчет об исполнении муни</w:t>
      </w:r>
      <w:r w:rsidR="006502CD" w:rsidRPr="00B4539F">
        <w:rPr>
          <w:rFonts w:ascii="Times New Roman" w:hAnsi="Times New Roman" w:cs="Times New Roman"/>
          <w:b/>
          <w:sz w:val="24"/>
          <w:szCs w:val="24"/>
        </w:rPr>
        <w:t>ципальной программы</w:t>
      </w:r>
    </w:p>
    <w:p w:rsidR="006502CD" w:rsidRPr="00B4539F" w:rsidRDefault="006502CD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«Муниципальн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B4539F">
        <w:rPr>
          <w:rFonts w:ascii="Times New Roman" w:hAnsi="Times New Roman" w:cs="Times New Roman"/>
          <w:b/>
          <w:sz w:val="24"/>
          <w:szCs w:val="24"/>
        </w:rPr>
        <w:t>» на 2015-20</w:t>
      </w:r>
      <w:r w:rsidR="005E6A96">
        <w:rPr>
          <w:rFonts w:ascii="Times New Roman" w:hAnsi="Times New Roman" w:cs="Times New Roman"/>
          <w:b/>
          <w:sz w:val="24"/>
          <w:szCs w:val="24"/>
        </w:rPr>
        <w:t>22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7A75D4">
        <w:rPr>
          <w:rFonts w:ascii="Times New Roman" w:hAnsi="Times New Roman" w:cs="Times New Roman"/>
          <w:b/>
          <w:sz w:val="24"/>
          <w:szCs w:val="24"/>
        </w:rPr>
        <w:t xml:space="preserve"> за 2018 год</w:t>
      </w:r>
    </w:p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50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5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2CD" w:rsidRPr="00B4539F" w:rsidRDefault="008021F5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02CD" w:rsidRPr="00B4539F">
        <w:rPr>
          <w:rFonts w:ascii="Times New Roman" w:hAnsi="Times New Roman" w:cs="Times New Roman"/>
          <w:sz w:val="24"/>
          <w:szCs w:val="24"/>
        </w:rPr>
        <w:t>программа «</w:t>
      </w:r>
      <w:r w:rsidR="006502CD">
        <w:rPr>
          <w:rFonts w:ascii="Times New Roman" w:hAnsi="Times New Roman" w:cs="Times New Roman"/>
          <w:sz w:val="24"/>
          <w:szCs w:val="24"/>
        </w:rPr>
        <w:t>Муниципальное управление</w:t>
      </w:r>
      <w:r w:rsidR="006502CD" w:rsidRPr="00B4539F">
        <w:rPr>
          <w:rFonts w:ascii="Times New Roman" w:hAnsi="Times New Roman" w:cs="Times New Roman"/>
          <w:sz w:val="24"/>
          <w:szCs w:val="24"/>
        </w:rPr>
        <w:t>» на 2015-20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502CD" w:rsidRPr="00B4539F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Бодайбинского городского поселения от 20.10.2014 г. № 47</w:t>
      </w:r>
      <w:r w:rsidR="006502CD">
        <w:rPr>
          <w:rFonts w:ascii="Times New Roman" w:hAnsi="Times New Roman" w:cs="Times New Roman"/>
          <w:sz w:val="24"/>
          <w:szCs w:val="24"/>
        </w:rPr>
        <w:t>4</w:t>
      </w:r>
      <w:r w:rsidR="006502CD" w:rsidRPr="00B4539F">
        <w:rPr>
          <w:rFonts w:ascii="Times New Roman" w:hAnsi="Times New Roman" w:cs="Times New Roman"/>
          <w:sz w:val="24"/>
          <w:szCs w:val="24"/>
        </w:rPr>
        <w:t>-п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  <w:r>
        <w:rPr>
          <w:rFonts w:ascii="Times New Roman" w:hAnsi="Times New Roman" w:cs="Times New Roman"/>
          <w:sz w:val="24"/>
          <w:szCs w:val="24"/>
        </w:rPr>
        <w:t>Повышение открытости и эффективности деятельности администрации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</w:rPr>
        <w:t>Администрация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Комплексный анализ реализации Программы в 201</w:t>
      </w:r>
      <w:r w:rsidR="008021F5">
        <w:rPr>
          <w:rFonts w:ascii="Times New Roman" w:hAnsi="Times New Roman" w:cs="Times New Roman"/>
          <w:sz w:val="24"/>
          <w:szCs w:val="24"/>
        </w:rPr>
        <w:t>8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году выполнен на основе анализа составляющих подпрограмм: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1 «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2 «</w:t>
      </w: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3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 Бодайбинского муниципального образования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01C" w:rsidRPr="00B4539F" w:rsidRDefault="00F6501C" w:rsidP="0024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Подпрограмма 4 «Оформление права муниципальной собственности Бодайбинского муниципального образования на объекты жилищно-коммунального хозяйства».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Источники финансирования Программы: Бюджет Бодайбинского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Ур</w:t>
      </w:r>
      <w:r w:rsidR="00B5233A">
        <w:rPr>
          <w:rFonts w:ascii="Times New Roman" w:hAnsi="Times New Roman" w:cs="Times New Roman"/>
          <w:sz w:val="24"/>
          <w:szCs w:val="24"/>
        </w:rPr>
        <w:t xml:space="preserve">овень финансирования Программы </w:t>
      </w:r>
      <w:r w:rsidRPr="00B5233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2100D">
        <w:rPr>
          <w:rFonts w:ascii="Times New Roman" w:hAnsi="Times New Roman" w:cs="Times New Roman"/>
          <w:sz w:val="24"/>
          <w:szCs w:val="24"/>
        </w:rPr>
        <w:t>0,87.</w:t>
      </w:r>
    </w:p>
    <w:p w:rsidR="0049411B" w:rsidRDefault="0049411B" w:rsidP="0009599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9411B" w:rsidRDefault="0049411B" w:rsidP="0049411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описание выполненных в отчетном году основных мероприятий и мероприятий, а также </w:t>
      </w:r>
      <w:r w:rsidR="006514DD">
        <w:rPr>
          <w:rFonts w:ascii="Times New Roman" w:hAnsi="Times New Roman" w:cs="Times New Roman"/>
          <w:sz w:val="24"/>
          <w:szCs w:val="24"/>
        </w:rPr>
        <w:t>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достигнутых в отчетном периоде и анализ показателей </w:t>
      </w:r>
      <w:r w:rsidR="006514DD">
        <w:rPr>
          <w:rFonts w:ascii="Times New Roman" w:hAnsi="Times New Roman" w:cs="Times New Roman"/>
          <w:sz w:val="24"/>
          <w:szCs w:val="24"/>
        </w:rPr>
        <w:t>результативности,</w:t>
      </w:r>
      <w:r>
        <w:rPr>
          <w:rFonts w:ascii="Times New Roman" w:hAnsi="Times New Roman" w:cs="Times New Roman"/>
          <w:sz w:val="24"/>
          <w:szCs w:val="24"/>
        </w:rPr>
        <w:t xml:space="preserve"> достигнутых в отчетном периоде.</w:t>
      </w:r>
    </w:p>
    <w:p w:rsidR="00095992" w:rsidRPr="0049411B" w:rsidRDefault="00095992" w:rsidP="000959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2CD" w:rsidRPr="00D92C30" w:rsidRDefault="006502CD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30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 w:rsidR="004D6385">
        <w:rPr>
          <w:rFonts w:ascii="Times New Roman" w:hAnsi="Times New Roman" w:cs="Times New Roman"/>
          <w:sz w:val="24"/>
          <w:szCs w:val="24"/>
        </w:rPr>
        <w:t>соответствует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запланированны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>.</w:t>
      </w:r>
    </w:p>
    <w:p w:rsidR="006502CD" w:rsidRPr="0049411B" w:rsidRDefault="0049411B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1 «</w:t>
      </w:r>
      <w:r w:rsidR="004D6385" w:rsidRPr="0049411B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8509E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</w:t>
      </w:r>
      <w:r w:rsidR="008509EB">
        <w:rPr>
          <w:rFonts w:ascii="Times New Roman" w:hAnsi="Times New Roman" w:cs="Times New Roman"/>
          <w:sz w:val="24"/>
          <w:szCs w:val="24"/>
        </w:rPr>
        <w:t xml:space="preserve">тивности в рамках Подпрограммы </w:t>
      </w:r>
      <w:r w:rsidRPr="00914491">
        <w:rPr>
          <w:rFonts w:ascii="Times New Roman" w:hAnsi="Times New Roman" w:cs="Times New Roman"/>
          <w:sz w:val="24"/>
          <w:szCs w:val="24"/>
        </w:rPr>
        <w:t>в 201</w:t>
      </w:r>
      <w:r w:rsidR="008509EB">
        <w:rPr>
          <w:rFonts w:ascii="Times New Roman" w:hAnsi="Times New Roman" w:cs="Times New Roman"/>
          <w:sz w:val="24"/>
          <w:szCs w:val="24"/>
        </w:rPr>
        <w:t>8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6502CD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просроченная кредиторская задолженность по заработной плате и начислениям на нее, коммунальным услугам.</w:t>
      </w:r>
    </w:p>
    <w:p w:rsidR="004D6385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Увеличилась доля исполненных </w:t>
      </w:r>
      <w:r w:rsidR="00295690">
        <w:rPr>
          <w:rFonts w:ascii="Times New Roman" w:hAnsi="Times New Roman" w:cs="Times New Roman"/>
          <w:sz w:val="24"/>
          <w:szCs w:val="24"/>
        </w:rPr>
        <w:t xml:space="preserve"> без нарушений </w:t>
      </w:r>
      <w:r>
        <w:rPr>
          <w:rFonts w:ascii="Times New Roman" w:hAnsi="Times New Roman" w:cs="Times New Roman"/>
          <w:sz w:val="24"/>
          <w:szCs w:val="24"/>
        </w:rPr>
        <w:t>полномочий Главы Бодайбинского городского поселения, и администрации Бодайбинского городского поселения</w:t>
      </w:r>
      <w:r w:rsidR="00295690">
        <w:rPr>
          <w:rFonts w:ascii="Times New Roman" w:hAnsi="Times New Roman" w:cs="Times New Roman"/>
          <w:sz w:val="24"/>
          <w:szCs w:val="24"/>
        </w:rPr>
        <w:t xml:space="preserve"> к общему количеству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385" w:rsidRDefault="008509EB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а</w:t>
      </w:r>
      <w:r w:rsidR="004D6385">
        <w:rPr>
          <w:rFonts w:ascii="Times New Roman" w:hAnsi="Times New Roman" w:cs="Times New Roman"/>
          <w:sz w:val="24"/>
          <w:szCs w:val="24"/>
        </w:rPr>
        <w:t xml:space="preserve">ктивное </w:t>
      </w:r>
      <w:r w:rsidR="00B95ABA">
        <w:rPr>
          <w:rFonts w:ascii="Times New Roman" w:hAnsi="Times New Roman" w:cs="Times New Roman"/>
          <w:sz w:val="24"/>
          <w:szCs w:val="24"/>
        </w:rPr>
        <w:t>взаимодействие</w:t>
      </w:r>
      <w:r w:rsidR="004D6385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="00B95ABA"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власти, а также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гражданами</w:t>
      </w:r>
      <w:r w:rsidR="00B95ABA">
        <w:rPr>
          <w:rFonts w:ascii="Times New Roman" w:hAnsi="Times New Roman" w:cs="Times New Roman"/>
          <w:sz w:val="24"/>
          <w:szCs w:val="24"/>
        </w:rPr>
        <w:t>.</w:t>
      </w:r>
    </w:p>
    <w:p w:rsidR="007119B0" w:rsidRDefault="007119B0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администрации Бодайбинского городского поселения опубликовывается вся информация о деятельности </w:t>
      </w:r>
      <w:r w:rsidR="00446E10">
        <w:rPr>
          <w:rFonts w:ascii="Times New Roman" w:hAnsi="Times New Roman" w:cs="Times New Roman"/>
          <w:sz w:val="24"/>
          <w:szCs w:val="24"/>
        </w:rPr>
        <w:t>главы, администрации</w:t>
      </w:r>
      <w:r>
        <w:rPr>
          <w:rFonts w:ascii="Times New Roman" w:hAnsi="Times New Roman" w:cs="Times New Roman"/>
          <w:sz w:val="24"/>
          <w:szCs w:val="24"/>
        </w:rPr>
        <w:t>, что позволяет обеспечить прозрачность деятельности и работы органа местного самоуправления.</w:t>
      </w:r>
      <w:r w:rsidR="00850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EB" w:rsidRDefault="008509EB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Утверждаемая нормативная база отправляется на согласование с прокуратурой г. Бодайбо, что способствует исключению несоответствий законодательству Российской Федерации.</w:t>
      </w:r>
    </w:p>
    <w:p w:rsidR="00C749C5" w:rsidRPr="00C16CC9" w:rsidRDefault="00C749C5" w:rsidP="00C749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02CD" w:rsidRPr="0049411B" w:rsidRDefault="00C749C5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2 «</w:t>
      </w:r>
      <w:r w:rsidR="00B95ABA" w:rsidRPr="0049411B">
        <w:rPr>
          <w:rFonts w:ascii="Times New Roman" w:hAnsi="Times New Roman" w:cs="Times New Roman"/>
          <w:b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C749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73">
        <w:rPr>
          <w:rFonts w:ascii="Times New Roman" w:hAnsi="Times New Roman" w:cs="Times New Roman"/>
          <w:sz w:val="24"/>
          <w:szCs w:val="24"/>
        </w:rPr>
        <w:t xml:space="preserve">Для достижения плановых показателей результативности в рамках </w:t>
      </w:r>
      <w:r w:rsidR="00FD7C1F" w:rsidRPr="00046873">
        <w:rPr>
          <w:rFonts w:ascii="Times New Roman" w:hAnsi="Times New Roman" w:cs="Times New Roman"/>
          <w:sz w:val="24"/>
          <w:szCs w:val="24"/>
        </w:rPr>
        <w:t>Подпрограммы в</w:t>
      </w:r>
      <w:r w:rsidRPr="00046873">
        <w:rPr>
          <w:rFonts w:ascii="Times New Roman" w:hAnsi="Times New Roman" w:cs="Times New Roman"/>
          <w:sz w:val="24"/>
          <w:szCs w:val="24"/>
        </w:rPr>
        <w:t xml:space="preserve"> 201</w:t>
      </w:r>
      <w:r w:rsidR="003953D2">
        <w:rPr>
          <w:rFonts w:ascii="Times New Roman" w:hAnsi="Times New Roman" w:cs="Times New Roman"/>
          <w:sz w:val="24"/>
          <w:szCs w:val="24"/>
        </w:rPr>
        <w:t>8</w:t>
      </w:r>
      <w:r w:rsidRPr="00046873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6502CD" w:rsidRDefault="007E3F70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C749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размещалась полная и актуальная социально-значимая информация на официальном сайте администрации Бодайбинского городского поселения</w:t>
      </w:r>
      <w:r w:rsidR="00E86170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  <w:r w:rsidR="004B4A33">
        <w:rPr>
          <w:rFonts w:ascii="Times New Roman" w:hAnsi="Times New Roman" w:cs="Times New Roman"/>
          <w:sz w:val="24"/>
          <w:szCs w:val="24"/>
        </w:rPr>
        <w:t xml:space="preserve"> Постоянное расширение перечня опубликованных нормативных актов администрации Бодайбинского городского поселения.</w:t>
      </w:r>
      <w:r w:rsidR="00446E10">
        <w:rPr>
          <w:rFonts w:ascii="Times New Roman" w:hAnsi="Times New Roman" w:cs="Times New Roman"/>
          <w:sz w:val="24"/>
          <w:szCs w:val="24"/>
        </w:rPr>
        <w:t xml:space="preserve"> </w:t>
      </w:r>
      <w:r w:rsidR="003953D2">
        <w:rPr>
          <w:rFonts w:ascii="Times New Roman" w:hAnsi="Times New Roman" w:cs="Times New Roman"/>
          <w:sz w:val="24"/>
          <w:szCs w:val="24"/>
        </w:rPr>
        <w:t>В 2018 году был опубликован проект «Бюджет для граждан» на трехлетний период.</w:t>
      </w:r>
    </w:p>
    <w:p w:rsidR="00E86170" w:rsidRDefault="007E3F70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и правовые акты органов местного самоуправления</w:t>
      </w:r>
      <w:r w:rsidR="005F61FD">
        <w:rPr>
          <w:rFonts w:ascii="Times New Roman" w:hAnsi="Times New Roman" w:cs="Times New Roman"/>
          <w:sz w:val="24"/>
          <w:szCs w:val="24"/>
        </w:rPr>
        <w:t xml:space="preserve"> публикуются в средствах массовой информации.</w:t>
      </w:r>
    </w:p>
    <w:p w:rsidR="005F61FD" w:rsidRDefault="004B4A33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49C5">
        <w:rPr>
          <w:rFonts w:ascii="Times New Roman" w:hAnsi="Times New Roman" w:cs="Times New Roman"/>
          <w:sz w:val="24"/>
          <w:szCs w:val="24"/>
        </w:rPr>
        <w:t xml:space="preserve">бновилась вычислительная техника, программное обеспечение. Модернизированы рабочие места. </w:t>
      </w:r>
      <w:r w:rsidR="005A685C">
        <w:rPr>
          <w:rFonts w:ascii="Times New Roman" w:hAnsi="Times New Roman" w:cs="Times New Roman"/>
          <w:sz w:val="24"/>
          <w:szCs w:val="24"/>
        </w:rPr>
        <w:t>Осуществляется е</w:t>
      </w:r>
      <w:r w:rsidR="00C749C5">
        <w:rPr>
          <w:rFonts w:ascii="Times New Roman" w:hAnsi="Times New Roman" w:cs="Times New Roman"/>
          <w:sz w:val="24"/>
          <w:szCs w:val="24"/>
        </w:rPr>
        <w:t xml:space="preserve">жегодное обновление программных продуктов. </w:t>
      </w:r>
    </w:p>
    <w:p w:rsidR="005F61FD" w:rsidRDefault="005F61FD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подготовки, квалификации муниципальных служащих.</w:t>
      </w:r>
      <w:r w:rsidR="00C749C5">
        <w:rPr>
          <w:rFonts w:ascii="Times New Roman" w:hAnsi="Times New Roman" w:cs="Times New Roman"/>
          <w:sz w:val="24"/>
          <w:szCs w:val="24"/>
        </w:rPr>
        <w:t xml:space="preserve"> В 2018 году прошли обучение 12 сотрудников администрации. </w:t>
      </w:r>
    </w:p>
    <w:p w:rsidR="008868BB" w:rsidRDefault="004B4A33" w:rsidP="005A685C">
      <w:pPr>
        <w:pStyle w:val="a4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подключение автоматизированных рабочих мест должностных лиц к сети передачи данных, обеспечена работа программных комплексов.</w:t>
      </w:r>
    </w:p>
    <w:p w:rsidR="00C749C5" w:rsidRPr="00C749C5" w:rsidRDefault="00C749C5" w:rsidP="00C749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02CD" w:rsidRPr="005A685C" w:rsidRDefault="008868BB" w:rsidP="008868B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5A685C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3 «</w:t>
      </w:r>
      <w:r w:rsidR="00914789" w:rsidRPr="005A685C">
        <w:rPr>
          <w:rFonts w:ascii="Times New Roman" w:hAnsi="Times New Roman" w:cs="Times New Roman"/>
          <w:b/>
          <w:sz w:val="24"/>
          <w:szCs w:val="24"/>
        </w:rPr>
        <w:t>Управление муниципальной собственностью Бодайбинского муниципального образования</w:t>
      </w:r>
      <w:r w:rsidR="006502CD" w:rsidRPr="005A685C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5A685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результативнос</w:t>
      </w:r>
      <w:r w:rsidR="00C82462">
        <w:rPr>
          <w:rFonts w:ascii="Times New Roman" w:hAnsi="Times New Roman" w:cs="Times New Roman"/>
          <w:sz w:val="24"/>
          <w:szCs w:val="24"/>
        </w:rPr>
        <w:t xml:space="preserve">ти в рамках Подпрограммы </w:t>
      </w:r>
      <w:r w:rsidR="00DB5F07" w:rsidRPr="009931B3">
        <w:rPr>
          <w:rFonts w:ascii="Times New Roman" w:hAnsi="Times New Roman" w:cs="Times New Roman"/>
          <w:sz w:val="24"/>
          <w:szCs w:val="24"/>
        </w:rPr>
        <w:t>в 201</w:t>
      </w:r>
      <w:r w:rsidR="00C749C5">
        <w:rPr>
          <w:rFonts w:ascii="Times New Roman" w:hAnsi="Times New Roman" w:cs="Times New Roman"/>
          <w:sz w:val="24"/>
          <w:szCs w:val="24"/>
        </w:rPr>
        <w:t>8</w:t>
      </w:r>
      <w:r w:rsidRPr="009931B3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3F07A6">
        <w:rPr>
          <w:rFonts w:ascii="Times New Roman" w:hAnsi="Times New Roman" w:cs="Times New Roman"/>
          <w:sz w:val="24"/>
          <w:szCs w:val="24"/>
        </w:rPr>
        <w:t xml:space="preserve"> реализованы мероприятия по следующим направлениям:</w:t>
      </w:r>
    </w:p>
    <w:p w:rsidR="005A685C" w:rsidRDefault="005A685C" w:rsidP="005A685C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</w:t>
      </w:r>
      <w:r w:rsidRPr="005A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85C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5A685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85C">
        <w:rPr>
          <w:rFonts w:ascii="Times New Roman" w:hAnsi="Times New Roman" w:cs="Times New Roman"/>
          <w:sz w:val="24"/>
          <w:szCs w:val="24"/>
        </w:rPr>
        <w:t xml:space="preserve">исковая работа по взысканию задолженности по арендной плате за муниципальное имущество (эксплуатационные услуги) - выставлено 23 претензии, направлены 38 требований должникам по налогу на имущество физических лиц.  </w:t>
      </w:r>
    </w:p>
    <w:p w:rsidR="005A685C" w:rsidRDefault="005A685C" w:rsidP="005A685C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A685C">
        <w:rPr>
          <w:rFonts w:ascii="Times New Roman" w:hAnsi="Times New Roman" w:cs="Times New Roman"/>
          <w:sz w:val="24"/>
          <w:szCs w:val="24"/>
        </w:rPr>
        <w:t>роведено 5 оценочных процедур рыночной стоимости аренды муниципального имущества, проведено 3 аукциона на право заключения договоров аренд</w:t>
      </w:r>
      <w:r>
        <w:rPr>
          <w:rFonts w:ascii="Times New Roman" w:hAnsi="Times New Roman" w:cs="Times New Roman"/>
          <w:sz w:val="24"/>
          <w:szCs w:val="24"/>
        </w:rPr>
        <w:t xml:space="preserve">ы нежилых помещений, </w:t>
      </w:r>
      <w:r w:rsidRPr="005A685C">
        <w:rPr>
          <w:rFonts w:ascii="Times New Roman" w:hAnsi="Times New Roman" w:cs="Times New Roman"/>
          <w:sz w:val="24"/>
          <w:szCs w:val="24"/>
        </w:rPr>
        <w:t xml:space="preserve">по результатам которых заключен долгосрочный договор аренды.  </w:t>
      </w:r>
    </w:p>
    <w:p w:rsidR="009D4125" w:rsidRDefault="005A685C" w:rsidP="009D4125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5A685C">
        <w:rPr>
          <w:rFonts w:ascii="Times New Roman" w:hAnsi="Times New Roman" w:cs="Times New Roman"/>
          <w:sz w:val="24"/>
          <w:szCs w:val="24"/>
        </w:rPr>
        <w:t>4 открытых конкурса по отбору управляющих организаций для управления многоквартирными домами г. Бодайбо, по итогам которых заключены 8 договоров управления с МУП «Служба заказчика», 14 договоров на содержание и ремонт общего имущества в многоквартирных домах с ООО «Феникс», ООО «Управляющая компания ГОРОД».</w:t>
      </w:r>
    </w:p>
    <w:p w:rsidR="009D4125" w:rsidRDefault="005A685C" w:rsidP="009D4125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25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 муниципального имущества на 2018 год комисси</w:t>
      </w:r>
      <w:r w:rsidR="009D4125">
        <w:rPr>
          <w:rFonts w:ascii="Times New Roman" w:hAnsi="Times New Roman" w:cs="Times New Roman"/>
          <w:sz w:val="24"/>
          <w:szCs w:val="24"/>
        </w:rPr>
        <w:t>е</w:t>
      </w:r>
      <w:r w:rsidRPr="009D4125">
        <w:rPr>
          <w:rFonts w:ascii="Times New Roman" w:hAnsi="Times New Roman" w:cs="Times New Roman"/>
          <w:sz w:val="24"/>
          <w:szCs w:val="24"/>
        </w:rPr>
        <w:t xml:space="preserve">й по приватизации муниципального имущества Бодайбинского муниципального образования принято решение об условиях приватизации нежилого помещения общей площадью 119,3 </w:t>
      </w:r>
      <w:proofErr w:type="spellStart"/>
      <w:r w:rsidRPr="009D41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4125">
        <w:rPr>
          <w:rFonts w:ascii="Times New Roman" w:hAnsi="Times New Roman" w:cs="Times New Roman"/>
          <w:sz w:val="24"/>
          <w:szCs w:val="24"/>
        </w:rPr>
        <w:t>, расположенного по адресу: г. Бодайбо, ул. 30</w:t>
      </w:r>
      <w:r w:rsidR="009D4125">
        <w:rPr>
          <w:rFonts w:ascii="Times New Roman" w:hAnsi="Times New Roman" w:cs="Times New Roman"/>
          <w:sz w:val="24"/>
          <w:szCs w:val="24"/>
        </w:rPr>
        <w:t xml:space="preserve"> лет Победы, 3 ООО «Доверие». </w:t>
      </w:r>
    </w:p>
    <w:p w:rsidR="009D4125" w:rsidRPr="009D4125" w:rsidRDefault="005A685C" w:rsidP="009D41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125">
        <w:rPr>
          <w:rFonts w:ascii="Times New Roman" w:hAnsi="Times New Roman" w:cs="Times New Roman"/>
          <w:sz w:val="24"/>
          <w:szCs w:val="24"/>
        </w:rPr>
        <w:t>В 2018 году проведены ремонтные р</w:t>
      </w:r>
      <w:r w:rsidR="009D4125">
        <w:rPr>
          <w:rFonts w:ascii="Times New Roman" w:hAnsi="Times New Roman" w:cs="Times New Roman"/>
          <w:sz w:val="24"/>
          <w:szCs w:val="24"/>
        </w:rPr>
        <w:t>аботы муниципального имущества;</w:t>
      </w:r>
    </w:p>
    <w:p w:rsidR="009D4125" w:rsidRPr="009D4125" w:rsidRDefault="009D4125" w:rsidP="009D4125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25">
        <w:rPr>
          <w:rFonts w:ascii="Times New Roman" w:hAnsi="Times New Roman" w:cs="Times New Roman"/>
          <w:sz w:val="24"/>
          <w:szCs w:val="24"/>
        </w:rPr>
        <w:t>В</w:t>
      </w:r>
      <w:r w:rsidR="005A685C" w:rsidRPr="009D4125">
        <w:rPr>
          <w:rFonts w:ascii="Times New Roman" w:hAnsi="Times New Roman" w:cs="Times New Roman"/>
          <w:sz w:val="24"/>
          <w:szCs w:val="24"/>
        </w:rPr>
        <w:t xml:space="preserve">елась работа по движению основных средств и уточнению Реестра муниципального имущества Бодайбинского муниципального образования. Подготовлена 131 выписка из реестра муниципального имущества Бодайбинского муниципального образования. </w:t>
      </w:r>
    </w:p>
    <w:p w:rsidR="009D4125" w:rsidRPr="009D4125" w:rsidRDefault="009D4125" w:rsidP="004F5584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25">
        <w:rPr>
          <w:rFonts w:ascii="Times New Roman" w:hAnsi="Times New Roman" w:cs="Times New Roman"/>
          <w:sz w:val="24"/>
          <w:szCs w:val="24"/>
        </w:rPr>
        <w:t>П</w:t>
      </w:r>
      <w:r w:rsidR="005A685C" w:rsidRPr="009D4125">
        <w:rPr>
          <w:rFonts w:ascii="Times New Roman" w:hAnsi="Times New Roman" w:cs="Times New Roman"/>
          <w:sz w:val="24"/>
          <w:szCs w:val="24"/>
        </w:rPr>
        <w:t xml:space="preserve">одготовлена техническая документация на объекты ЖКХ, после изготовления документации было зарегистрировано право собственности Бодайбинского муниципального </w:t>
      </w:r>
      <w:r w:rsidR="005A685C" w:rsidRPr="009D4125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на 36 объектов коммунального значения, переданных МУП «Тепловодоканал» в хозяйственное ведение, а также 21 земельный участок, 3 муниципальных кладбища и пр.  Проводились проверки использования муниципального имущества, переданного в аренду, в хозяйственное ведение. </w:t>
      </w:r>
    </w:p>
    <w:p w:rsidR="005A685C" w:rsidRPr="009D4125" w:rsidRDefault="005A685C" w:rsidP="004F5584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25">
        <w:rPr>
          <w:rFonts w:ascii="Times New Roman" w:hAnsi="Times New Roman" w:cs="Times New Roman"/>
          <w:sz w:val="24"/>
          <w:szCs w:val="24"/>
        </w:rPr>
        <w:t>Проводилась инвентаризация муниципального жилищного фонда, дорожных знаков, линий уличного освещения, дорог, дренажей, детских площадок.</w:t>
      </w:r>
    </w:p>
    <w:p w:rsidR="005A685C" w:rsidRPr="009D4125" w:rsidRDefault="005A685C" w:rsidP="004F558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25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9D4125" w:rsidRPr="009D4125">
        <w:rPr>
          <w:rFonts w:ascii="Times New Roman" w:hAnsi="Times New Roman" w:cs="Times New Roman"/>
          <w:sz w:val="24"/>
          <w:szCs w:val="24"/>
        </w:rPr>
        <w:t xml:space="preserve">составлено </w:t>
      </w:r>
      <w:r w:rsidRPr="009D4125">
        <w:rPr>
          <w:rFonts w:ascii="Times New Roman" w:hAnsi="Times New Roman" w:cs="Times New Roman"/>
          <w:sz w:val="24"/>
          <w:szCs w:val="24"/>
        </w:rPr>
        <w:t>173 договора социального найма жилых помещений и дополнительных соглашений к ним.</w:t>
      </w:r>
    </w:p>
    <w:p w:rsidR="005A685C" w:rsidRPr="009D4125" w:rsidRDefault="009D4125" w:rsidP="001F49A4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685C" w:rsidRPr="009D4125">
        <w:rPr>
          <w:rFonts w:ascii="Times New Roman" w:hAnsi="Times New Roman" w:cs="Times New Roman"/>
          <w:sz w:val="24"/>
          <w:szCs w:val="24"/>
        </w:rPr>
        <w:t xml:space="preserve">одготовлено 13 постановлений и 33 договора передачи квартир в собственность граждан.  </w:t>
      </w:r>
    </w:p>
    <w:p w:rsidR="005A685C" w:rsidRPr="009D4125" w:rsidRDefault="005A685C" w:rsidP="009D4125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25">
        <w:rPr>
          <w:rFonts w:ascii="Times New Roman" w:hAnsi="Times New Roman" w:cs="Times New Roman"/>
          <w:sz w:val="24"/>
          <w:szCs w:val="24"/>
        </w:rPr>
        <w:t xml:space="preserve">Признаны малоимущими и нуждающимися в предоставлении жилых помещений, предоставляемых по договорам социального найма 28 граждан и членов их семей в порядке общей очереди, и 5 граждан и членов их семей- вне очереди. </w:t>
      </w:r>
    </w:p>
    <w:p w:rsidR="005A685C" w:rsidRPr="009D4125" w:rsidRDefault="00D33B76" w:rsidP="00D33B76">
      <w:pPr>
        <w:pStyle w:val="a4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D4125">
        <w:rPr>
          <w:rFonts w:ascii="Times New Roman" w:hAnsi="Times New Roman" w:cs="Times New Roman"/>
          <w:sz w:val="24"/>
          <w:szCs w:val="24"/>
        </w:rPr>
        <w:t>ражданам,</w:t>
      </w:r>
      <w:r w:rsidR="005A685C" w:rsidRPr="009D4125">
        <w:rPr>
          <w:rFonts w:ascii="Times New Roman" w:hAnsi="Times New Roman" w:cs="Times New Roman"/>
          <w:sz w:val="24"/>
          <w:szCs w:val="24"/>
        </w:rPr>
        <w:t xml:space="preserve"> состоящим на учете в качестве нуждающихся в жилых помещениях предоставлено 24 жилых помещения. </w:t>
      </w:r>
    </w:p>
    <w:p w:rsidR="00D33B76" w:rsidRPr="00D33B76" w:rsidRDefault="00D33B76" w:rsidP="004F5584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76">
        <w:rPr>
          <w:rFonts w:ascii="Times New Roman" w:hAnsi="Times New Roman" w:cs="Times New Roman"/>
          <w:sz w:val="24"/>
          <w:szCs w:val="24"/>
        </w:rPr>
        <w:t>В администрацию обращались граждане и юридические лица с заявлений на присвоение адресов земельным участкам и объектам -223 из них подготовлено постановлений и внесено в Федеральную адресную систему 223.</w:t>
      </w:r>
    </w:p>
    <w:p w:rsidR="00D33B76" w:rsidRPr="00D33B76" w:rsidRDefault="00D33B76" w:rsidP="004F5584">
      <w:pPr>
        <w:pStyle w:val="a4"/>
        <w:numPr>
          <w:ilvl w:val="0"/>
          <w:numId w:val="6"/>
        </w:numPr>
        <w:ind w:hanging="5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B76">
        <w:rPr>
          <w:rFonts w:ascii="Times New Roman" w:hAnsi="Times New Roman" w:cs="Times New Roman"/>
          <w:sz w:val="24"/>
          <w:szCs w:val="24"/>
        </w:rPr>
        <w:t>Поступлено</w:t>
      </w:r>
      <w:proofErr w:type="spellEnd"/>
      <w:r w:rsidRPr="00D33B76">
        <w:rPr>
          <w:rFonts w:ascii="Times New Roman" w:hAnsi="Times New Roman" w:cs="Times New Roman"/>
          <w:sz w:val="24"/>
          <w:szCs w:val="24"/>
        </w:rPr>
        <w:t xml:space="preserve"> заявлений на утверждение схемы размещений земельных участков на кадастровом плане территории из 104, подготовлено нормативно правовых актов 99.</w:t>
      </w:r>
    </w:p>
    <w:p w:rsidR="00D33B76" w:rsidRPr="00D33B76" w:rsidRDefault="00D33B76" w:rsidP="004F5584">
      <w:pPr>
        <w:pStyle w:val="a4"/>
        <w:numPr>
          <w:ilvl w:val="0"/>
          <w:numId w:val="6"/>
        </w:numPr>
        <w:ind w:hanging="503"/>
        <w:jc w:val="both"/>
        <w:rPr>
          <w:rFonts w:ascii="Times New Roman" w:hAnsi="Times New Roman" w:cs="Times New Roman"/>
          <w:sz w:val="24"/>
          <w:szCs w:val="24"/>
        </w:rPr>
      </w:pPr>
      <w:r w:rsidRPr="00D33B76">
        <w:rPr>
          <w:rFonts w:ascii="Times New Roman" w:hAnsi="Times New Roman" w:cs="Times New Roman"/>
          <w:sz w:val="24"/>
          <w:szCs w:val="24"/>
        </w:rPr>
        <w:t xml:space="preserve">Подготовлена 29 акт согласований местоположений земельных участок- 29 </w:t>
      </w:r>
    </w:p>
    <w:p w:rsidR="00D33B76" w:rsidRPr="00D33B76" w:rsidRDefault="00D33B76" w:rsidP="001F49A4">
      <w:pPr>
        <w:pStyle w:val="a4"/>
        <w:numPr>
          <w:ilvl w:val="0"/>
          <w:numId w:val="6"/>
        </w:numPr>
        <w:ind w:hanging="503"/>
        <w:jc w:val="both"/>
        <w:rPr>
          <w:rFonts w:ascii="Times New Roman" w:hAnsi="Times New Roman" w:cs="Times New Roman"/>
          <w:sz w:val="24"/>
          <w:szCs w:val="24"/>
        </w:rPr>
      </w:pPr>
      <w:r w:rsidRPr="00D33B76">
        <w:rPr>
          <w:rFonts w:ascii="Times New Roman" w:hAnsi="Times New Roman" w:cs="Times New Roman"/>
          <w:sz w:val="24"/>
          <w:szCs w:val="24"/>
        </w:rPr>
        <w:t xml:space="preserve"> Подготовлено разрешений на строительство- 26</w:t>
      </w:r>
    </w:p>
    <w:p w:rsidR="00D33B76" w:rsidRPr="00D33B76" w:rsidRDefault="00D33B76" w:rsidP="001F49A4">
      <w:pPr>
        <w:pStyle w:val="a4"/>
        <w:numPr>
          <w:ilvl w:val="0"/>
          <w:numId w:val="6"/>
        </w:numPr>
        <w:ind w:hanging="503"/>
        <w:jc w:val="both"/>
        <w:rPr>
          <w:rFonts w:ascii="Times New Roman" w:hAnsi="Times New Roman" w:cs="Times New Roman"/>
          <w:sz w:val="24"/>
          <w:szCs w:val="24"/>
        </w:rPr>
      </w:pPr>
      <w:r w:rsidRPr="00D33B76">
        <w:rPr>
          <w:rFonts w:ascii="Times New Roman" w:hAnsi="Times New Roman" w:cs="Times New Roman"/>
          <w:sz w:val="24"/>
          <w:szCs w:val="24"/>
        </w:rPr>
        <w:t>Подготовлено заявлений на проведения земляных работ-33</w:t>
      </w:r>
    </w:p>
    <w:p w:rsidR="00D33B76" w:rsidRPr="00D33B76" w:rsidRDefault="00D33B76" w:rsidP="001F49A4">
      <w:pPr>
        <w:pStyle w:val="a4"/>
        <w:numPr>
          <w:ilvl w:val="0"/>
          <w:numId w:val="6"/>
        </w:numPr>
        <w:ind w:hanging="503"/>
        <w:jc w:val="both"/>
        <w:rPr>
          <w:rFonts w:ascii="Times New Roman" w:hAnsi="Times New Roman" w:cs="Times New Roman"/>
          <w:sz w:val="24"/>
          <w:szCs w:val="24"/>
        </w:rPr>
      </w:pPr>
      <w:r w:rsidRPr="00D33B76">
        <w:rPr>
          <w:rFonts w:ascii="Times New Roman" w:hAnsi="Times New Roman" w:cs="Times New Roman"/>
          <w:sz w:val="24"/>
          <w:szCs w:val="24"/>
        </w:rPr>
        <w:t>Разрешений на ввод- 38</w:t>
      </w:r>
    </w:p>
    <w:p w:rsidR="00D33B76" w:rsidRPr="00D33B76" w:rsidRDefault="00D33B76" w:rsidP="001F49A4">
      <w:pPr>
        <w:pStyle w:val="a4"/>
        <w:numPr>
          <w:ilvl w:val="0"/>
          <w:numId w:val="6"/>
        </w:numPr>
        <w:ind w:hanging="503"/>
        <w:jc w:val="both"/>
        <w:rPr>
          <w:rFonts w:ascii="Times New Roman" w:hAnsi="Times New Roman" w:cs="Times New Roman"/>
          <w:sz w:val="24"/>
          <w:szCs w:val="24"/>
        </w:rPr>
      </w:pPr>
      <w:r w:rsidRPr="00D33B76">
        <w:rPr>
          <w:rFonts w:ascii="Times New Roman" w:hAnsi="Times New Roman" w:cs="Times New Roman"/>
          <w:sz w:val="24"/>
          <w:szCs w:val="24"/>
        </w:rPr>
        <w:t>Перепланировка -16</w:t>
      </w:r>
    </w:p>
    <w:p w:rsidR="00D33B76" w:rsidRDefault="00D33B76" w:rsidP="001F49A4">
      <w:pPr>
        <w:pStyle w:val="a4"/>
        <w:numPr>
          <w:ilvl w:val="0"/>
          <w:numId w:val="6"/>
        </w:numPr>
        <w:ind w:hanging="503"/>
        <w:jc w:val="both"/>
        <w:rPr>
          <w:rFonts w:ascii="Times New Roman" w:hAnsi="Times New Roman" w:cs="Times New Roman"/>
          <w:sz w:val="24"/>
          <w:szCs w:val="24"/>
        </w:rPr>
      </w:pPr>
      <w:r w:rsidRPr="00D33B76">
        <w:rPr>
          <w:rFonts w:ascii="Times New Roman" w:hAnsi="Times New Roman" w:cs="Times New Roman"/>
          <w:sz w:val="24"/>
          <w:szCs w:val="24"/>
        </w:rPr>
        <w:t>Градос</w:t>
      </w:r>
      <w:r w:rsidR="001F49A4">
        <w:rPr>
          <w:rFonts w:ascii="Times New Roman" w:hAnsi="Times New Roman" w:cs="Times New Roman"/>
          <w:sz w:val="24"/>
          <w:szCs w:val="24"/>
        </w:rPr>
        <w:t>троительные планы-23- выдано 22.</w:t>
      </w:r>
    </w:p>
    <w:p w:rsidR="001F49A4" w:rsidRPr="00D33B76" w:rsidRDefault="001F49A4" w:rsidP="001F49A4">
      <w:pPr>
        <w:pStyle w:val="a4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49411B" w:rsidRPr="0034206A" w:rsidRDefault="0034206A" w:rsidP="0034206A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11B" w:rsidRPr="0034206A">
        <w:rPr>
          <w:rFonts w:ascii="Times New Roman" w:hAnsi="Times New Roman" w:cs="Times New Roman"/>
          <w:b/>
          <w:sz w:val="24"/>
          <w:szCs w:val="24"/>
        </w:rPr>
        <w:t>Перечень нереализованных или частично нереализованных мероприятий.</w:t>
      </w:r>
    </w:p>
    <w:p w:rsidR="0049411B" w:rsidRPr="000B0B5D" w:rsidRDefault="008868BB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реализованы в отчетном периоде в соответствии с запланированными показателями.</w:t>
      </w:r>
    </w:p>
    <w:p w:rsidR="0049411B" w:rsidRPr="0034206A" w:rsidRDefault="0034206A" w:rsidP="0034206A">
      <w:pPr>
        <w:pStyle w:val="a4"/>
        <w:numPr>
          <w:ilvl w:val="1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8BB" w:rsidRPr="0034206A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206051" w:rsidRPr="008868BB" w:rsidRDefault="00206051" w:rsidP="00206051">
      <w:pPr>
        <w:pStyle w:val="a4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502CD" w:rsidRPr="007E3F70" w:rsidRDefault="006502CD" w:rsidP="00983D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реализации Программы за 201</w:t>
      </w:r>
      <w:r w:rsidR="002060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выполнена о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ценка степени соответствия запланированному уровню затрат и эффективности использования средств, направленных на реализацию Программы и составляющих ее Подпрограмм, которая рассчитана исходя из сопоставления плановых и фактических объемов финансирования и составляет </w:t>
      </w:r>
      <w:r w:rsidR="002E06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0,87</w:t>
      </w:r>
      <w:r w:rsidR="00C65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3604" w:rsidRP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B67CA">
        <w:rPr>
          <w:rFonts w:ascii="Times New Roman" w:eastAsia="Times New Roman" w:hAnsi="Times New Roman" w:cs="Times New Roman"/>
          <w:sz w:val="24"/>
          <w:szCs w:val="24"/>
          <w:lang w:eastAsia="ar-SA"/>
        </w:rPr>
        <w:t>52 342,6</w:t>
      </w:r>
      <w:r w:rsidR="002E065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8B67CA">
        <w:rPr>
          <w:rFonts w:ascii="Times New Roman" w:eastAsia="Times New Roman" w:hAnsi="Times New Roman" w:cs="Times New Roman"/>
          <w:sz w:val="24"/>
          <w:szCs w:val="24"/>
          <w:lang w:eastAsia="ar-SA"/>
        </w:rPr>
        <w:t>60 409,2</w:t>
      </w:r>
      <w:r w:rsidRP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502CD" w:rsidRPr="00A836F0" w:rsidRDefault="006502CD" w:rsidP="00983D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показатель степени достижения целей (решения задач) Программы и составляющих ее Подпрограмм составляет </w:t>
      </w:r>
      <w:r w:rsidR="00C638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1,2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Данный показатель рассчитан исходя из соотношения итогового значения степени достижения всех показателей результативности в объеме </w:t>
      </w:r>
      <w:r w:rsidR="00C63879">
        <w:rPr>
          <w:rFonts w:ascii="Times New Roman" w:eastAsia="Arial" w:hAnsi="Times New Roman" w:cs="Times New Roman"/>
          <w:sz w:val="24"/>
          <w:szCs w:val="24"/>
          <w:lang w:eastAsia="ar-SA"/>
        </w:rPr>
        <w:t>14,7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их количества</w:t>
      </w:r>
      <w:r w:rsidR="00113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размере </w:t>
      </w:r>
      <w:r w:rsidR="00C63879">
        <w:rPr>
          <w:rFonts w:ascii="Times New Roman" w:eastAsia="Arial" w:hAnsi="Times New Roman" w:cs="Times New Roman"/>
          <w:sz w:val="24"/>
          <w:szCs w:val="24"/>
          <w:lang w:eastAsia="ar-SA"/>
        </w:rPr>
        <w:t>12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63879">
        <w:rPr>
          <w:rFonts w:ascii="Times New Roman" w:eastAsia="Times New Roman" w:hAnsi="Times New Roman" w:cs="Times New Roman"/>
          <w:sz w:val="24"/>
          <w:szCs w:val="24"/>
          <w:lang w:eastAsia="ar-SA"/>
        </w:rPr>
        <w:t>14,7</w:t>
      </w:r>
      <w:r w:rsidR="008B67C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6387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8B67C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502CD" w:rsidRPr="00A836F0" w:rsidRDefault="006502CD" w:rsidP="006502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Эффективность реализации Программы составила </w:t>
      </w:r>
      <w:r w:rsidR="00C63879">
        <w:rPr>
          <w:rFonts w:ascii="Times New Roman" w:eastAsia="Times New Roman" w:hAnsi="Times New Roman" w:cs="Times New Roman"/>
          <w:sz w:val="24"/>
          <w:szCs w:val="24"/>
          <w:lang w:eastAsia="ar-SA"/>
        </w:rPr>
        <w:t>1,0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E065E">
        <w:rPr>
          <w:rFonts w:ascii="Times New Roman" w:eastAsia="Times New Roman" w:hAnsi="Times New Roman" w:cs="Times New Roman"/>
          <w:sz w:val="24"/>
          <w:szCs w:val="24"/>
          <w:lang w:eastAsia="ar-SA"/>
        </w:rPr>
        <w:t>0,87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C63879">
        <w:rPr>
          <w:rFonts w:ascii="Times New Roman" w:eastAsia="Times New Roman" w:hAnsi="Times New Roman" w:cs="Times New Roman"/>
          <w:sz w:val="24"/>
          <w:szCs w:val="24"/>
          <w:lang w:eastAsia="ar-SA"/>
        </w:rPr>
        <w:t>1,2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502CD" w:rsidRPr="008B67CA" w:rsidRDefault="006502CD" w:rsidP="006502C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36F0">
        <w:rPr>
          <w:rFonts w:ascii="Times New Roman" w:eastAsia="Calibri" w:hAnsi="Times New Roman" w:cs="Times New Roman"/>
          <w:sz w:val="24"/>
          <w:szCs w:val="24"/>
        </w:rPr>
        <w:t>Учитывая показатель эффективности реализации Программы за 201</w:t>
      </w:r>
      <w:r w:rsidR="008B67CA">
        <w:rPr>
          <w:rFonts w:ascii="Times New Roman" w:eastAsia="Calibri" w:hAnsi="Times New Roman" w:cs="Times New Roman"/>
          <w:sz w:val="24"/>
          <w:szCs w:val="24"/>
        </w:rPr>
        <w:t>8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в соответствии с установленными Методикой оценки эффективности реализации муниципальных программ критериями, утвержденной постановлением администрации Бодайбинского городского поселения от </w:t>
      </w:r>
      <w:r w:rsidR="008B67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08.05.2018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 № </w:t>
      </w:r>
      <w:r w:rsidR="008B67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325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-п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Порядка принятия </w:t>
      </w:r>
      <w:r w:rsidR="008B67CA">
        <w:rPr>
          <w:rFonts w:ascii="Times New Roman" w:eastAsia="Calibri" w:hAnsi="Times New Roman" w:cs="Times New Roman"/>
          <w:sz w:val="24"/>
          <w:szCs w:val="24"/>
        </w:rPr>
        <w:t xml:space="preserve">решения о разработке, формировании, реализации и оценке эффективности реализации муниципальных программ </w:t>
      </w:r>
      <w:r w:rsidR="008B67CA">
        <w:rPr>
          <w:rFonts w:ascii="Times New Roman" w:eastAsia="Calibri" w:hAnsi="Times New Roman" w:cs="Times New Roman"/>
          <w:sz w:val="24"/>
          <w:szCs w:val="24"/>
        </w:rPr>
        <w:lastRenderedPageBreak/>
        <w:t>Бодайбинского муниципального образования</w:t>
      </w:r>
      <w:r w:rsidRPr="00A836F0">
        <w:rPr>
          <w:rFonts w:ascii="Times New Roman" w:eastAsia="Calibri" w:hAnsi="Times New Roman" w:cs="Times New Roman"/>
          <w:sz w:val="24"/>
          <w:szCs w:val="24"/>
        </w:rPr>
        <w:t>»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Программа оценивается как </w:t>
      </w:r>
      <w:r w:rsidR="00C63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эффективная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r w:rsidR="00C63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рекомендуется для дальнейшей реализации.</w:t>
      </w:r>
    </w:p>
    <w:p w:rsidR="008B67CA" w:rsidRDefault="008B67CA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8B67CA" w:rsidRDefault="008B67CA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6502CD" w:rsidRPr="009031D0" w:rsidRDefault="009031D0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Исполнитель                                                                                                          </w:t>
      </w:r>
      <w:r w:rsidR="006502CD" w:rsidRPr="009031D0">
        <w:rPr>
          <w:rFonts w:ascii="Times New Roman" w:hAnsi="Times New Roman" w:cs="Times New Roman"/>
          <w:sz w:val="24"/>
          <w:szCs w:val="16"/>
        </w:rPr>
        <w:t>Нижегородцева Е.Ю.</w:t>
      </w:r>
    </w:p>
    <w:p w:rsidR="009031D0" w:rsidRDefault="006502CD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 w:rsidRPr="009031D0">
        <w:rPr>
          <w:rFonts w:ascii="Times New Roman" w:hAnsi="Times New Roman" w:cs="Times New Roman"/>
          <w:sz w:val="24"/>
          <w:szCs w:val="16"/>
        </w:rPr>
        <w:t>5-19-75</w:t>
      </w:r>
    </w:p>
    <w:p w:rsidR="009031D0" w:rsidRDefault="009031D0" w:rsidP="009031D0">
      <w:pPr>
        <w:rPr>
          <w:rFonts w:ascii="Times New Roman" w:hAnsi="Times New Roman" w:cs="Times New Roman"/>
          <w:sz w:val="24"/>
          <w:szCs w:val="16"/>
        </w:rPr>
      </w:pPr>
    </w:p>
    <w:p w:rsidR="008B5A17" w:rsidRDefault="009031D0" w:rsidP="009031D0">
      <w:pPr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1</w:t>
      </w:r>
      <w:r w:rsidR="00095736">
        <w:rPr>
          <w:rFonts w:ascii="Times New Roman" w:hAnsi="Times New Roman" w:cs="Times New Roman"/>
          <w:sz w:val="24"/>
          <w:szCs w:val="16"/>
        </w:rPr>
        <w:t>1</w:t>
      </w:r>
      <w:r>
        <w:rPr>
          <w:rFonts w:ascii="Times New Roman" w:hAnsi="Times New Roman" w:cs="Times New Roman"/>
          <w:sz w:val="24"/>
          <w:szCs w:val="16"/>
        </w:rPr>
        <w:t>.02.201</w:t>
      </w:r>
      <w:r w:rsidR="00095736">
        <w:rPr>
          <w:rFonts w:ascii="Times New Roman" w:hAnsi="Times New Roman" w:cs="Times New Roman"/>
          <w:sz w:val="24"/>
          <w:szCs w:val="16"/>
        </w:rPr>
        <w:t>9</w:t>
      </w:r>
      <w:r>
        <w:rPr>
          <w:rFonts w:ascii="Times New Roman" w:hAnsi="Times New Roman" w:cs="Times New Roman"/>
          <w:sz w:val="24"/>
          <w:szCs w:val="16"/>
        </w:rPr>
        <w:t xml:space="preserve"> г.</w:t>
      </w: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6502CD" w:rsidRDefault="006502CD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715"/>
        <w:gridCol w:w="1574"/>
        <w:gridCol w:w="143"/>
        <w:gridCol w:w="1288"/>
        <w:gridCol w:w="1717"/>
        <w:gridCol w:w="1576"/>
        <w:gridCol w:w="1431"/>
        <w:gridCol w:w="1646"/>
      </w:tblGrid>
      <w:tr w:rsidR="008B5A17" w:rsidRPr="008B5A17" w:rsidTr="008B5A17">
        <w:trPr>
          <w:trHeight w:val="95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годовому отчету об исполнении муниципальной программы "Муниципальное управление" за 2018 год</w:t>
            </w:r>
          </w:p>
        </w:tc>
      </w:tr>
      <w:tr w:rsidR="008B5A17" w:rsidRPr="008B5A17" w:rsidTr="008B5A17">
        <w:trPr>
          <w:trHeight w:val="499"/>
        </w:trPr>
        <w:tc>
          <w:tcPr>
            <w:tcW w:w="10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ОТЧЕТ</w:t>
            </w:r>
          </w:p>
        </w:tc>
      </w:tr>
      <w:tr w:rsidR="008B5A17" w:rsidRPr="008B5A17" w:rsidTr="008B5A17">
        <w:trPr>
          <w:trHeight w:val="438"/>
        </w:trPr>
        <w:tc>
          <w:tcPr>
            <w:tcW w:w="100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достигнутых целевых показателях муниципальной программы, достигнутых за 2018 год муниципальной программы "Муниципальное управление"</w:t>
            </w:r>
          </w:p>
        </w:tc>
      </w:tr>
      <w:tr w:rsidR="008B5A17" w:rsidRPr="008B5A17" w:rsidTr="008B5A17">
        <w:trPr>
          <w:trHeight w:val="509"/>
        </w:trPr>
        <w:tc>
          <w:tcPr>
            <w:tcW w:w="100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5A17" w:rsidRPr="008B5A17" w:rsidTr="008B5A17">
        <w:trPr>
          <w:trHeight w:val="30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17" w:rsidRPr="008B5A17" w:rsidTr="008B5A17">
        <w:trPr>
          <w:trHeight w:val="17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</w:t>
            </w:r>
            <w:proofErr w:type="spell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целевого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(гр.4-гр.5)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Пояснения, в случае неисполнения плана</w:t>
            </w:r>
          </w:p>
        </w:tc>
      </w:tr>
      <w:tr w:rsidR="008B5A17" w:rsidRPr="008B5A17" w:rsidTr="008B5A17">
        <w:trPr>
          <w:trHeight w:val="30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год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5A17" w:rsidRPr="008B5A17" w:rsidTr="008B5A17">
        <w:trPr>
          <w:trHeight w:val="3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8B5A17" w:rsidRPr="008B5A17" w:rsidTr="008B5A17">
        <w:trPr>
          <w:trHeight w:val="695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</w:tr>
      <w:tr w:rsidR="008B5A17" w:rsidRPr="008B5A17" w:rsidTr="008B5A17">
        <w:trPr>
          <w:trHeight w:val="21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исполненных полномочий Главы Бодайбинского городского поселения и </w:t>
            </w:r>
            <w:proofErr w:type="spell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администарции</w:t>
            </w:r>
            <w:proofErr w:type="spell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Бодайбинского городского поселения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453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"Повышение качества предоставления муниципальных услуг и исполнения муниципальных функций"</w:t>
            </w:r>
          </w:p>
        </w:tc>
      </w:tr>
      <w:tr w:rsidR="008B5A17" w:rsidRPr="008B5A17" w:rsidTr="008B5A17">
        <w:trPr>
          <w:trHeight w:val="362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опубликованной в печатных СМИ информации о деятельности администрации Бодайбинского   городского поселения и иной социально значимой информации в общем объеме публикаций в изданиях города Бодайбо и Иркутской области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18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опубликованных нормативных правовых актов на официальном сайте администрации Бодайбинского городского поселения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120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опубликованных нормативных правовых актов от общего объема, подлежащих публикации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302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2.4.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оснащенности автоматизированных рабочих мест, подключенных к корпоративной сети администрации Бодайбинского городского поселения, современными персональными компьютерами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211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оснащенности системным и прикладным программным обеспечением, необходимым для эффективного обеспечения муниципальных функций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19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муниципальных служащих, </w:t>
            </w:r>
            <w:proofErr w:type="gram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прошедших  профессиональную</w:t>
            </w:r>
            <w:proofErr w:type="gram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подготовку, переподготовку или повышение квалификации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408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«Управление муниципальной собственностью Бодайбинского муниципального образования».</w:t>
            </w:r>
          </w:p>
        </w:tc>
      </w:tr>
      <w:tr w:rsidR="008B5A17" w:rsidRPr="008B5A17" w:rsidTr="008B5A17">
        <w:trPr>
          <w:trHeight w:val="452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недвижимости, по которым проведена техническая инвентаризация и паспортизация, на которые зарегистрировано право муниципальной собственности (хозяйственного ведения, оперативного управления) в общем количестве объектов недвижимости, учитываемых в реестре муниципального имущества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272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автомобильных дорог, по которым проведена техническая инвентаризация и паспортизация, на которые зарегистрировано </w:t>
            </w:r>
            <w:proofErr w:type="gram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 муниципальной</w:t>
            </w:r>
            <w:proofErr w:type="gram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собственности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90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(</w:t>
            </w:r>
            <w:proofErr w:type="spell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</w:t>
            </w:r>
            <w:proofErr w:type="spell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муниципального имущества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199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сформированных и поставленных на государственный кадастровый учет земельных участков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456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подготовки и </w:t>
            </w:r>
            <w:proofErr w:type="gram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доработки  проектов</w:t>
            </w:r>
            <w:proofErr w:type="gram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схем территориального планирования, градостроительных и технических регламентов, градостроительного зонирования, планировка территорий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5A17" w:rsidRPr="008B5A17" w:rsidTr="008B5A17">
        <w:trPr>
          <w:trHeight w:val="30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17" w:rsidRPr="008B5A17" w:rsidTr="008B5A17">
        <w:trPr>
          <w:trHeight w:val="302"/>
        </w:trPr>
        <w:tc>
          <w:tcPr>
            <w:tcW w:w="7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специалист финансового управления 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5A17" w:rsidRPr="008B5A17" w:rsidTr="008B5A17">
        <w:trPr>
          <w:trHeight w:val="302"/>
        </w:trPr>
        <w:tc>
          <w:tcPr>
            <w:tcW w:w="7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Бодайбинского городского поселения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tbl>
      <w:tblPr>
        <w:tblW w:w="9898" w:type="dxa"/>
        <w:tblInd w:w="40" w:type="dxa"/>
        <w:tblLook w:val="04A0" w:firstRow="1" w:lastRow="0" w:firstColumn="1" w:lastColumn="0" w:noHBand="0" w:noVBand="1"/>
      </w:tblPr>
      <w:tblGrid>
        <w:gridCol w:w="702"/>
        <w:gridCol w:w="3369"/>
        <w:gridCol w:w="1990"/>
        <w:gridCol w:w="1847"/>
        <w:gridCol w:w="1990"/>
      </w:tblGrid>
      <w:tr w:rsidR="00C43160" w:rsidRPr="00C43160" w:rsidTr="00C43160">
        <w:trPr>
          <w:trHeight w:val="103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Приложение 2 к годовому отчету об исполнении муниципальной программы "Муниципальное управление" за 2018 год</w:t>
            </w:r>
          </w:p>
        </w:tc>
      </w:tr>
      <w:tr w:rsidR="00C43160" w:rsidRPr="00C43160" w:rsidTr="00C43160">
        <w:trPr>
          <w:trHeight w:val="495"/>
        </w:trPr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ОТЧЕТ</w:t>
            </w:r>
          </w:p>
        </w:tc>
      </w:tr>
      <w:tr w:rsidR="00C43160" w:rsidRPr="00C43160" w:rsidTr="00C43160">
        <w:trPr>
          <w:trHeight w:val="420"/>
        </w:trPr>
        <w:tc>
          <w:tcPr>
            <w:tcW w:w="98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 использовании бюджетных ассигнований бюджета Бодайбинского муниципального образования на реализацию муниципальной программы "Муниципальное управление" в 2018 году</w:t>
            </w:r>
          </w:p>
        </w:tc>
      </w:tr>
      <w:tr w:rsidR="00C43160" w:rsidRPr="00C43160" w:rsidTr="00C43160">
        <w:trPr>
          <w:trHeight w:val="735"/>
        </w:trPr>
        <w:tc>
          <w:tcPr>
            <w:tcW w:w="98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160" w:rsidRPr="00C43160" w:rsidTr="00C43160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160" w:rsidRPr="00C43160" w:rsidTr="00C43160">
        <w:trPr>
          <w:trHeight w:val="10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</w:t>
            </w:r>
            <w:proofErr w:type="spellStart"/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бюджетных ассигнований, тыс.руб.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Фактическое исполнение, тыс.руб.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Уровень финансирования</w:t>
            </w:r>
          </w:p>
        </w:tc>
      </w:tr>
      <w:tr w:rsidR="00C43160" w:rsidRPr="00C43160" w:rsidTr="00C43160">
        <w:trPr>
          <w:trHeight w:val="35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1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39 703,90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34 887,20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0,88</w:t>
            </w:r>
          </w:p>
        </w:tc>
      </w:tr>
      <w:tr w:rsidR="00C43160" w:rsidRPr="00C43160" w:rsidTr="00C43160">
        <w:trPr>
          <w:trHeight w:val="19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2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5 780,70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4 824,30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0,83</w:t>
            </w:r>
          </w:p>
        </w:tc>
      </w:tr>
      <w:tr w:rsidR="00C43160" w:rsidRPr="00C43160" w:rsidTr="00C43160">
        <w:trPr>
          <w:trHeight w:val="29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3 "Управление муниципальной собственностью Бодайбинского муниципального образования"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13 924,60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12 246,80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0,88</w:t>
            </w:r>
          </w:p>
        </w:tc>
      </w:tr>
      <w:tr w:rsidR="00C43160" w:rsidRPr="00C43160" w:rsidTr="00C43160">
        <w:trPr>
          <w:trHeight w:val="28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4 "Оформление права муниципальной собственности Бодайбинского муниципального образования на объекты жилищно-коммунального хозяйства"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0,38</w:t>
            </w:r>
          </w:p>
        </w:tc>
      </w:tr>
      <w:tr w:rsidR="00C43160" w:rsidRPr="00C43160" w:rsidTr="00C43160">
        <w:trPr>
          <w:trHeight w:val="7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60 409,20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52 342,60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0,87</w:t>
            </w:r>
          </w:p>
        </w:tc>
      </w:tr>
    </w:tbl>
    <w:p w:rsidR="00C43160" w:rsidRPr="00C43160" w:rsidRDefault="00C43160" w:rsidP="008B5A17">
      <w:pPr>
        <w:ind w:firstLine="708"/>
        <w:rPr>
          <w:rFonts w:ascii="Times New Roman" w:hAnsi="Times New Roman" w:cs="Times New Roman"/>
          <w:szCs w:val="16"/>
        </w:rPr>
      </w:pPr>
    </w:p>
    <w:p w:rsidR="00C43160" w:rsidRPr="00C43160" w:rsidRDefault="00C43160" w:rsidP="008B5A17">
      <w:pPr>
        <w:ind w:firstLine="708"/>
        <w:rPr>
          <w:rFonts w:ascii="Times New Roman" w:hAnsi="Times New Roman" w:cs="Times New Roman"/>
          <w:szCs w:val="16"/>
        </w:rPr>
      </w:pPr>
    </w:p>
    <w:tbl>
      <w:tblPr>
        <w:tblW w:w="1010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666"/>
        <w:gridCol w:w="2015"/>
        <w:gridCol w:w="1780"/>
        <w:gridCol w:w="1762"/>
        <w:gridCol w:w="1411"/>
        <w:gridCol w:w="1291"/>
        <w:gridCol w:w="1176"/>
      </w:tblGrid>
      <w:tr w:rsidR="00C43160" w:rsidRPr="00C43160" w:rsidTr="00C43160">
        <w:trPr>
          <w:trHeight w:val="69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Приложение 3 к годовому отчету об исполнении муниципальной программы "Муниципальное управление" за 2018 год</w:t>
            </w:r>
          </w:p>
        </w:tc>
      </w:tr>
      <w:tr w:rsidR="00C43160" w:rsidRPr="00C43160" w:rsidTr="00C43160">
        <w:trPr>
          <w:trHeight w:val="69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160" w:rsidRPr="00C43160" w:rsidTr="00C43160">
        <w:trPr>
          <w:trHeight w:val="315"/>
        </w:trPr>
        <w:tc>
          <w:tcPr>
            <w:tcW w:w="101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 расходах на реализацию целей муниципальной программы за счет всех источников финансирования за 2018 год</w:t>
            </w:r>
          </w:p>
        </w:tc>
      </w:tr>
      <w:tr w:rsidR="00C43160" w:rsidRPr="00C43160" w:rsidTr="00C43160">
        <w:trPr>
          <w:trHeight w:val="509"/>
        </w:trPr>
        <w:tc>
          <w:tcPr>
            <w:tcW w:w="10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C43160" w:rsidRPr="00C43160" w:rsidTr="00C43160">
        <w:trPr>
          <w:trHeight w:val="9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</w:t>
            </w:r>
            <w:proofErr w:type="spellStart"/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План финансирования на 2018 год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Фактическое исполнение за 2018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% исполнения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Причины неисполнения</w:t>
            </w:r>
          </w:p>
        </w:tc>
      </w:tr>
      <w:tr w:rsidR="00C43160" w:rsidRPr="00C43160" w:rsidTr="00C43160">
        <w:trPr>
          <w:trHeight w:val="900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Подпрограмма 1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C43160" w:rsidRPr="00C43160" w:rsidTr="00C43160">
        <w:trPr>
          <w:trHeight w:val="9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Цель: Обеспечение деятельности Главы Бодайбинского муниципального образования и администрации Бодайбинского городского поселения</w:t>
            </w:r>
          </w:p>
        </w:tc>
      </w:tr>
      <w:tr w:rsidR="00C43160" w:rsidRPr="00C43160" w:rsidTr="00C43160">
        <w:trPr>
          <w:trHeight w:val="16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Задачи: Обеспечение реализации полномочий Главы Бодайбинского муниципального образования и администрации Бода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йбинского городского поселения; 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Главы Бодайбинского муниципального образования и администрации Бодайбинского городского поселения;</w:t>
            </w:r>
          </w:p>
        </w:tc>
      </w:tr>
      <w:tr w:rsidR="00C43160" w:rsidRPr="00C43160" w:rsidTr="00C43160">
        <w:trPr>
          <w:trHeight w:val="27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1.1.1.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3 016,30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2 234,60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74,08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3 016,30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2 234,60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74,1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24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мероприятие "Обеспечение деятельности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администрации  Бодайбинского</w:t>
            </w:r>
            <w:proofErr w:type="gramEnd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36 687,60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32 652,60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35 235,60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31 200,60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1 452,00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1 452,00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Подпрограмма 2 "Повышение качества предоставления муниципальных услуг и исполнения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муниципальных  функций</w:t>
            </w:r>
            <w:proofErr w:type="gramEnd"/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"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Цель: Повышение качества предоставления муниципальных услуг и исполнения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  функций</w:t>
            </w:r>
            <w:proofErr w:type="gramEnd"/>
          </w:p>
        </w:tc>
      </w:tr>
      <w:tr w:rsidR="00C43160" w:rsidRPr="00C43160" w:rsidTr="00C43160">
        <w:trPr>
          <w:trHeight w:val="18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Задачи: Обеспечение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городского поселения вопросов местного назначения; Обеспечение своевременного обнародования (опубликования) информации о деятельности администрации; Оснащение администрации Бодайбинского городского поселения техническими средствами, и программными комплексами; Обеспечение профессиональной подготовки, переподготовки и повышение квалификации муниципальных служащих.</w:t>
            </w:r>
          </w:p>
        </w:tc>
      </w:tr>
      <w:tr w:rsidR="00C43160" w:rsidRPr="00C43160" w:rsidTr="00C43160">
        <w:trPr>
          <w:trHeight w:val="442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2.1.1.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1 782,60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1 282,30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71,93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1 782,60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1 282,30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71,93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52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2.1.2.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3748,2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3359,2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89,62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3748,2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3 359,20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89,62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15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2.1.3.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182,80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73,12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73,12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Подпрограмма 3 "Управление муниципальной собственностью Бодайбинского муниципального образования"</w:t>
            </w:r>
          </w:p>
        </w:tc>
      </w:tr>
      <w:tr w:rsidR="00C43160" w:rsidRPr="00C43160" w:rsidTr="00C43160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Цель: Повышение эффективности управления и распоряжения муниципальной собственностью Бодайбинского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 образования</w:t>
            </w:r>
            <w:proofErr w:type="gramEnd"/>
          </w:p>
        </w:tc>
      </w:tr>
      <w:tr w:rsidR="00C43160" w:rsidRPr="00C43160" w:rsidTr="00C43160">
        <w:trPr>
          <w:trHeight w:val="1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3.1.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Задачи: Обеспечение полноты и достоверности учета муниципального имущества Бодайбинского муниципального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образования;  Обеспечение</w:t>
            </w:r>
            <w:proofErr w:type="gramEnd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повышения эффективности использования муниципального имущества, в  том  числе  земельными участками</w:t>
            </w:r>
          </w:p>
        </w:tc>
      </w:tr>
      <w:tr w:rsidR="00C43160" w:rsidRPr="00C43160" w:rsidTr="00C43160">
        <w:trPr>
          <w:trHeight w:val="12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3.1.1.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мероприятие  "</w:t>
            </w:r>
            <w:proofErr w:type="gramEnd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Выполнение обязательств по владению и пользованию муниципальным имуществом"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12 663,60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11 556,60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91,26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12 663,60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11 556,60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91,26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12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3.1.2.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мероприятие  "</w:t>
            </w:r>
            <w:proofErr w:type="gramEnd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процесса управления и распоряжения муниципальным имуществом"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48,58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48,58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14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3.1.3.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мероприятие  "</w:t>
            </w:r>
            <w:proofErr w:type="gramEnd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процесса управления и распоряжения земельными участками"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1 049,00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587,20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55,98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1 049,00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587,20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55,98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645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Подпрограмма 4 "Оформление права муниципальной собственности Бодайбинского муниципального образования на объекты жилищно-коммунального хозяйства"</w:t>
            </w:r>
          </w:p>
        </w:tc>
      </w:tr>
      <w:tr w:rsidR="00C43160" w:rsidRPr="00C43160" w:rsidTr="00C43160">
        <w:trPr>
          <w:trHeight w:val="307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4.1.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"Проведение технической инвентаризации и паспортизации объектов жилищно-коммунального хозяйства с целью постановки их на кадастровый учет и регистрации права муниципальной собственности"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384,30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38,43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6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384,30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38,43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"Проведение межевания земельных участков под объектами жилищно-коммунального хозяйства (кроме линейных объектов) с целью постановки их на кадастровый учет и регистрацию права муниципальной собственности"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C43160">
        <w:trPr>
          <w:trHeight w:val="315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60 409,30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52 342,60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632,01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</w:tbl>
    <w:p w:rsidR="00C43160" w:rsidRDefault="00C43160" w:rsidP="008B5A17">
      <w:pPr>
        <w:ind w:firstLine="708"/>
        <w:rPr>
          <w:rFonts w:ascii="Times New Roman" w:hAnsi="Times New Roman" w:cs="Times New Roman"/>
          <w:sz w:val="20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0"/>
          <w:szCs w:val="16"/>
        </w:rPr>
      </w:pPr>
    </w:p>
    <w:tbl>
      <w:tblPr>
        <w:tblW w:w="10171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2684"/>
        <w:gridCol w:w="1812"/>
        <w:gridCol w:w="2405"/>
        <w:gridCol w:w="3270"/>
      </w:tblGrid>
      <w:tr w:rsidR="00C43160" w:rsidRPr="00043C73" w:rsidTr="00C43160">
        <w:trPr>
          <w:trHeight w:val="315"/>
        </w:trPr>
        <w:tc>
          <w:tcPr>
            <w:tcW w:w="101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эффективности исполнения подпрограмм муниципальной программы "Муниципальное управление" за 2018 год</w:t>
            </w:r>
          </w:p>
        </w:tc>
      </w:tr>
      <w:tr w:rsidR="00C43160" w:rsidRPr="00043C73" w:rsidTr="00C43160">
        <w:trPr>
          <w:trHeight w:val="509"/>
        </w:trPr>
        <w:tc>
          <w:tcPr>
            <w:tcW w:w="101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160" w:rsidRPr="00043C73" w:rsidTr="00C43160">
        <w:trPr>
          <w:trHeight w:val="705"/>
        </w:trPr>
        <w:tc>
          <w:tcPr>
            <w:tcW w:w="101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160" w:rsidRPr="00043C73" w:rsidTr="00C43160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43160">
        <w:trPr>
          <w:trHeight w:val="166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достижения цели (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=(Сдц1+Сдц2+Сдц</w:t>
            </w:r>
            <w:proofErr w:type="gram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3)/</w:t>
            </w:r>
            <w:proofErr w:type="gram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финансирования (Уф=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муниципальной программы (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*Уф)</w:t>
            </w:r>
          </w:p>
        </w:tc>
      </w:tr>
      <w:tr w:rsidR="00C43160" w:rsidRPr="00043C73" w:rsidTr="00C43160">
        <w:trPr>
          <w:trHeight w:val="252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C43160" w:rsidRPr="00043C73" w:rsidTr="00C43160">
        <w:trPr>
          <w:trHeight w:val="18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C43160" w:rsidRPr="00043C73" w:rsidTr="00C43160">
        <w:trPr>
          <w:trHeight w:val="220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"Управление муниципальной собственностью Бодайбинского муниципального образования"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C43160" w:rsidRPr="00043C73" w:rsidTr="00C43160">
        <w:trPr>
          <w:trHeight w:val="28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4 "Оформление права муниципальной собственности Бодайбинского муниципального 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образовнаия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объекты жилищно-коммунального хозяйства"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3160" w:rsidRPr="00043C73" w:rsidTr="00C43160">
        <w:trPr>
          <w:trHeight w:val="6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43160" w:rsidRPr="00043C73" w:rsidTr="00C43160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43160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об эффективности муниципальной программы: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43160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Неэффективная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0,5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43160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Удовлетворительный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0,5-0,79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43160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Эффективная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43160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Высокоэффективная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tbl>
      <w:tblPr>
        <w:tblW w:w="10320" w:type="dxa"/>
        <w:tblInd w:w="30" w:type="dxa"/>
        <w:tblLook w:val="04A0" w:firstRow="1" w:lastRow="0" w:firstColumn="1" w:lastColumn="0" w:noHBand="0" w:noVBand="1"/>
      </w:tblPr>
      <w:tblGrid>
        <w:gridCol w:w="702"/>
        <w:gridCol w:w="3252"/>
        <w:gridCol w:w="2405"/>
        <w:gridCol w:w="1980"/>
        <w:gridCol w:w="1981"/>
      </w:tblGrid>
      <w:tr w:rsidR="00C43160" w:rsidRPr="00043C73" w:rsidTr="00C43160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43160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C43160">
        <w:trPr>
          <w:trHeight w:val="315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C43160" w:rsidRPr="00043C73" w:rsidTr="00C43160">
        <w:trPr>
          <w:trHeight w:val="900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внесенных изменениях в муниципальную программу "Муниципальное управление" за 2018 год</w:t>
            </w:r>
          </w:p>
        </w:tc>
      </w:tr>
      <w:tr w:rsidR="00C43160" w:rsidRPr="00043C73" w:rsidTr="00C43160">
        <w:trPr>
          <w:trHeight w:val="9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нормативного акта о внесении изменений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Первоначальный план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с учетом изменений</w:t>
            </w:r>
          </w:p>
        </w:tc>
      </w:tr>
      <w:tr w:rsidR="00C43160" w:rsidRPr="00043C73" w:rsidTr="00C43160">
        <w:trPr>
          <w:trHeight w:val="315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Подпрограмма 1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C43160" w:rsidRPr="00043C73" w:rsidTr="00C43160">
        <w:trPr>
          <w:trHeight w:val="11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"Обеспечение деятельности </w:t>
            </w:r>
            <w:proofErr w:type="gram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 Бодайбинского</w:t>
            </w:r>
            <w:proofErr w:type="gram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поселения"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Сводная бюджетная роспись от 21.12.2018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36 297,20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36 687,60</w:t>
            </w:r>
          </w:p>
        </w:tc>
      </w:tr>
      <w:tr w:rsidR="00C43160" w:rsidRPr="00043C73" w:rsidTr="00C43160">
        <w:trPr>
          <w:trHeight w:val="69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"Управление муниципальной собственностью Бодайбинского муниципального образования"</w:t>
            </w:r>
          </w:p>
        </w:tc>
      </w:tr>
      <w:tr w:rsidR="00C43160" w:rsidRPr="00043C73" w:rsidTr="00C43160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</w:t>
            </w:r>
            <w:proofErr w:type="gram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 "</w:t>
            </w:r>
            <w:proofErr w:type="gram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процесса управления и распоряжения земельными участками"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Сводная бюджетная роспись от 21.12.2018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1 665,90</w:t>
            </w:r>
          </w:p>
        </w:tc>
      </w:tr>
      <w:tr w:rsidR="00C43160" w:rsidRPr="00043C73" w:rsidTr="00C43160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sectPr w:rsidR="00C43160" w:rsidRPr="00043C73" w:rsidSect="00C431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8A5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06C9F"/>
    <w:multiLevelType w:val="hybridMultilevel"/>
    <w:tmpl w:val="9BA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71CDD"/>
    <w:multiLevelType w:val="hybridMultilevel"/>
    <w:tmpl w:val="0E34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50CD4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65BF"/>
    <w:multiLevelType w:val="multilevel"/>
    <w:tmpl w:val="987E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07298"/>
    <w:multiLevelType w:val="hybridMultilevel"/>
    <w:tmpl w:val="00147A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6F"/>
    <w:rsid w:val="0000065D"/>
    <w:rsid w:val="00043C73"/>
    <w:rsid w:val="00095736"/>
    <w:rsid w:val="00095992"/>
    <w:rsid w:val="00113604"/>
    <w:rsid w:val="00132EC6"/>
    <w:rsid w:val="0017181C"/>
    <w:rsid w:val="001D0D91"/>
    <w:rsid w:val="001F49A4"/>
    <w:rsid w:val="00206051"/>
    <w:rsid w:val="00225930"/>
    <w:rsid w:val="002404FA"/>
    <w:rsid w:val="002445F9"/>
    <w:rsid w:val="00286AF8"/>
    <w:rsid w:val="00295690"/>
    <w:rsid w:val="002A02E0"/>
    <w:rsid w:val="002A4CB0"/>
    <w:rsid w:val="002C34F7"/>
    <w:rsid w:val="002E065E"/>
    <w:rsid w:val="002E610B"/>
    <w:rsid w:val="00325B7F"/>
    <w:rsid w:val="0034206A"/>
    <w:rsid w:val="00376502"/>
    <w:rsid w:val="003953D2"/>
    <w:rsid w:val="003E5B4C"/>
    <w:rsid w:val="00446E10"/>
    <w:rsid w:val="0046336A"/>
    <w:rsid w:val="004672CE"/>
    <w:rsid w:val="004677F6"/>
    <w:rsid w:val="0049411B"/>
    <w:rsid w:val="00494F81"/>
    <w:rsid w:val="004A788C"/>
    <w:rsid w:val="004B4A33"/>
    <w:rsid w:val="004C051E"/>
    <w:rsid w:val="004C6C12"/>
    <w:rsid w:val="004D4B72"/>
    <w:rsid w:val="004D6385"/>
    <w:rsid w:val="004F4000"/>
    <w:rsid w:val="004F5584"/>
    <w:rsid w:val="0051511A"/>
    <w:rsid w:val="00581BD1"/>
    <w:rsid w:val="00595783"/>
    <w:rsid w:val="005A685C"/>
    <w:rsid w:val="005B3B13"/>
    <w:rsid w:val="005C7575"/>
    <w:rsid w:val="005D2EA5"/>
    <w:rsid w:val="005E6A96"/>
    <w:rsid w:val="005F61FD"/>
    <w:rsid w:val="00610BE1"/>
    <w:rsid w:val="00610E99"/>
    <w:rsid w:val="0062100D"/>
    <w:rsid w:val="006502CD"/>
    <w:rsid w:val="006514DD"/>
    <w:rsid w:val="00655638"/>
    <w:rsid w:val="006655DF"/>
    <w:rsid w:val="00695409"/>
    <w:rsid w:val="006A2AEB"/>
    <w:rsid w:val="006F53A7"/>
    <w:rsid w:val="007119B0"/>
    <w:rsid w:val="007537B0"/>
    <w:rsid w:val="007A75D4"/>
    <w:rsid w:val="007B6409"/>
    <w:rsid w:val="007E3F70"/>
    <w:rsid w:val="008021F5"/>
    <w:rsid w:val="008509EB"/>
    <w:rsid w:val="00865BD8"/>
    <w:rsid w:val="008868BB"/>
    <w:rsid w:val="008B59A0"/>
    <w:rsid w:val="008B5A17"/>
    <w:rsid w:val="008B67CA"/>
    <w:rsid w:val="008D3FD4"/>
    <w:rsid w:val="009031D0"/>
    <w:rsid w:val="00914789"/>
    <w:rsid w:val="00917191"/>
    <w:rsid w:val="00983DEB"/>
    <w:rsid w:val="009931B3"/>
    <w:rsid w:val="009D4125"/>
    <w:rsid w:val="00A166E1"/>
    <w:rsid w:val="00A3336F"/>
    <w:rsid w:val="00A460AF"/>
    <w:rsid w:val="00A559EF"/>
    <w:rsid w:val="00A64C97"/>
    <w:rsid w:val="00A704DE"/>
    <w:rsid w:val="00A82BAB"/>
    <w:rsid w:val="00A97658"/>
    <w:rsid w:val="00B20515"/>
    <w:rsid w:val="00B4279C"/>
    <w:rsid w:val="00B441F9"/>
    <w:rsid w:val="00B5233A"/>
    <w:rsid w:val="00B572AD"/>
    <w:rsid w:val="00B66989"/>
    <w:rsid w:val="00B7739A"/>
    <w:rsid w:val="00B95ABA"/>
    <w:rsid w:val="00C016CC"/>
    <w:rsid w:val="00C2441A"/>
    <w:rsid w:val="00C316EB"/>
    <w:rsid w:val="00C43160"/>
    <w:rsid w:val="00C63879"/>
    <w:rsid w:val="00C6580E"/>
    <w:rsid w:val="00C749C5"/>
    <w:rsid w:val="00C82462"/>
    <w:rsid w:val="00CB203F"/>
    <w:rsid w:val="00CB2042"/>
    <w:rsid w:val="00CF6AC2"/>
    <w:rsid w:val="00D23D13"/>
    <w:rsid w:val="00D33B76"/>
    <w:rsid w:val="00D524C5"/>
    <w:rsid w:val="00DB5F07"/>
    <w:rsid w:val="00DF1D78"/>
    <w:rsid w:val="00E61ADB"/>
    <w:rsid w:val="00E86170"/>
    <w:rsid w:val="00E87619"/>
    <w:rsid w:val="00F17CE2"/>
    <w:rsid w:val="00F4469F"/>
    <w:rsid w:val="00F47943"/>
    <w:rsid w:val="00F6501C"/>
    <w:rsid w:val="00FD7C1F"/>
    <w:rsid w:val="00FE14BF"/>
    <w:rsid w:val="00FE56AF"/>
    <w:rsid w:val="00FE5A8C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BCE39-B4CF-40DF-AA25-C26910A7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2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F70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868BB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86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No Spacing"/>
    <w:uiPriority w:val="1"/>
    <w:qFormat/>
    <w:rsid w:val="008868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18</cp:revision>
  <cp:lastPrinted>2016-03-02T00:16:00Z</cp:lastPrinted>
  <dcterms:created xsi:type="dcterms:W3CDTF">2019-02-12T05:21:00Z</dcterms:created>
  <dcterms:modified xsi:type="dcterms:W3CDTF">2019-03-18T05:31:00Z</dcterms:modified>
</cp:coreProperties>
</file>