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D566A4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23.09.2016</w:t>
      </w:r>
      <w:r w:rsidR="00E171CD">
        <w:rPr>
          <w:color w:val="000000"/>
          <w:sz w:val="24"/>
          <w:szCs w:val="24"/>
        </w:rPr>
        <w:t xml:space="preserve">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8D650B">
        <w:rPr>
          <w:color w:val="000000"/>
          <w:sz w:val="24"/>
          <w:szCs w:val="24"/>
        </w:rPr>
        <w:t xml:space="preserve">         </w:t>
      </w:r>
      <w:r w:rsidR="00EB770D">
        <w:rPr>
          <w:color w:val="000000"/>
          <w:sz w:val="24"/>
          <w:szCs w:val="24"/>
        </w:rPr>
        <w:t xml:space="preserve"> </w:t>
      </w:r>
      <w:r w:rsidR="004C0B96">
        <w:rPr>
          <w:color w:val="000000"/>
          <w:sz w:val="24"/>
          <w:szCs w:val="24"/>
        </w:rPr>
        <w:t xml:space="preserve"> </w:t>
      </w:r>
      <w:r w:rsidR="00EB770D">
        <w:rPr>
          <w:color w:val="000000"/>
          <w:sz w:val="24"/>
          <w:szCs w:val="24"/>
        </w:rPr>
        <w:t xml:space="preserve"> </w:t>
      </w:r>
      <w:r w:rsidR="00171C0A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</w:t>
      </w:r>
      <w:r w:rsidR="0066316B">
        <w:rPr>
          <w:color w:val="000000"/>
          <w:sz w:val="24"/>
          <w:szCs w:val="24"/>
        </w:rPr>
        <w:t xml:space="preserve">             </w:t>
      </w:r>
      <w:r w:rsidR="00EB770D">
        <w:rPr>
          <w:color w:val="000000"/>
          <w:sz w:val="24"/>
          <w:szCs w:val="24"/>
        </w:rPr>
        <w:t xml:space="preserve">          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 w:rsidR="00171C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746-п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E733D" w:rsidRDefault="004C0B96" w:rsidP="00D566A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</w:t>
      </w:r>
      <w:r w:rsidR="00D566A4">
        <w:rPr>
          <w:sz w:val="24"/>
          <w:szCs w:val="24"/>
        </w:rPr>
        <w:t>ального образования на 2014-2019</w:t>
      </w:r>
      <w:r>
        <w:rPr>
          <w:sz w:val="24"/>
          <w:szCs w:val="24"/>
        </w:rPr>
        <w:t xml:space="preserve"> годы»</w:t>
      </w:r>
      <w:r w:rsidR="00D566A4">
        <w:rPr>
          <w:sz w:val="24"/>
          <w:szCs w:val="24"/>
        </w:rPr>
        <w:t xml:space="preserve"> в новой редакции</w:t>
      </w:r>
    </w:p>
    <w:p w:rsidR="0066316B" w:rsidRPr="008E733D" w:rsidRDefault="0066316B" w:rsidP="00EB770D">
      <w:pPr>
        <w:rPr>
          <w:sz w:val="24"/>
          <w:szCs w:val="24"/>
        </w:rPr>
      </w:pPr>
    </w:p>
    <w:p w:rsidR="0066316B" w:rsidRDefault="0066316B" w:rsidP="0066316B">
      <w:pPr>
        <w:rPr>
          <w:sz w:val="24"/>
          <w:szCs w:val="24"/>
        </w:rPr>
      </w:pPr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ст. 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841DBC" w:rsidRDefault="004C0B96" w:rsidP="004C0B96">
      <w:pPr>
        <w:ind w:firstLine="0"/>
        <w:rPr>
          <w:sz w:val="24"/>
          <w:szCs w:val="24"/>
        </w:rPr>
      </w:pPr>
      <w:r w:rsidRPr="000B3531">
        <w:rPr>
          <w:sz w:val="24"/>
          <w:szCs w:val="24"/>
        </w:rPr>
        <w:t xml:space="preserve">            </w:t>
      </w:r>
      <w:r w:rsidR="00841DBC" w:rsidRPr="000B3531">
        <w:rPr>
          <w:sz w:val="24"/>
          <w:szCs w:val="24"/>
        </w:rPr>
        <w:t xml:space="preserve"> </w:t>
      </w:r>
      <w:r w:rsidR="0070083D" w:rsidRPr="000B3531">
        <w:rPr>
          <w:sz w:val="24"/>
          <w:szCs w:val="24"/>
        </w:rPr>
        <w:t>1</w:t>
      </w:r>
      <w:r w:rsidR="0066316B" w:rsidRPr="000B3531">
        <w:rPr>
          <w:sz w:val="24"/>
          <w:szCs w:val="24"/>
        </w:rPr>
        <w:t>.</w:t>
      </w:r>
      <w:r w:rsidR="0066316B" w:rsidRPr="008E733D">
        <w:rPr>
          <w:sz w:val="24"/>
          <w:szCs w:val="24"/>
        </w:rPr>
        <w:t xml:space="preserve"> </w:t>
      </w:r>
      <w:r w:rsidR="00D566A4">
        <w:rPr>
          <w:sz w:val="24"/>
          <w:szCs w:val="24"/>
        </w:rPr>
        <w:t xml:space="preserve">Утвердить муниципальную программу </w:t>
      </w:r>
      <w:r>
        <w:rPr>
          <w:sz w:val="24"/>
          <w:szCs w:val="24"/>
        </w:rPr>
        <w:t xml:space="preserve">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</w:t>
      </w:r>
      <w:r w:rsidR="00A07E99">
        <w:rPr>
          <w:sz w:val="24"/>
          <w:szCs w:val="24"/>
        </w:rPr>
        <w:t>Бодайбинского муниципального</w:t>
      </w:r>
      <w:r>
        <w:rPr>
          <w:sz w:val="24"/>
          <w:szCs w:val="24"/>
        </w:rPr>
        <w:t xml:space="preserve"> образования на 2014-201</w:t>
      </w:r>
      <w:r w:rsidR="00D566A4">
        <w:rPr>
          <w:sz w:val="24"/>
          <w:szCs w:val="24"/>
        </w:rPr>
        <w:t>9</w:t>
      </w:r>
      <w:r>
        <w:rPr>
          <w:sz w:val="24"/>
          <w:szCs w:val="24"/>
        </w:rPr>
        <w:t xml:space="preserve"> годы»</w:t>
      </w:r>
      <w:r w:rsidR="00D566A4">
        <w:rPr>
          <w:sz w:val="24"/>
          <w:szCs w:val="24"/>
        </w:rPr>
        <w:t>,</w:t>
      </w:r>
      <w:r w:rsidR="0092099C">
        <w:rPr>
          <w:sz w:val="24"/>
          <w:szCs w:val="24"/>
        </w:rPr>
        <w:t xml:space="preserve"> </w:t>
      </w:r>
      <w:r w:rsidR="00171C0A">
        <w:rPr>
          <w:sz w:val="24"/>
          <w:szCs w:val="24"/>
        </w:rPr>
        <w:t>в новой редакции (прилагается)</w:t>
      </w:r>
      <w:r w:rsidR="0058786E">
        <w:rPr>
          <w:sz w:val="24"/>
          <w:szCs w:val="24"/>
        </w:rPr>
        <w:t>.</w:t>
      </w:r>
    </w:p>
    <w:p w:rsidR="0066316B" w:rsidRDefault="0081571B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D566A4">
        <w:rPr>
          <w:sz w:val="24"/>
          <w:szCs w:val="24"/>
        </w:rPr>
        <w:t>Признать утратившим силу следующие постановления администрации Бодайбинского городского поселения:</w:t>
      </w:r>
    </w:p>
    <w:p w:rsidR="00D566A4" w:rsidRDefault="00D566A4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от 28.01.2015 г. № 37-пп «О внесении изменений </w:t>
      </w:r>
      <w:r w:rsidR="00A07E99">
        <w:rPr>
          <w:sz w:val="24"/>
          <w:szCs w:val="24"/>
        </w:rPr>
        <w:t>в постановление администрации Бодайбинского городск4ого поселения от 20.05.2014 г.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годы»;</w:t>
      </w:r>
    </w:p>
    <w:p w:rsidR="00A07E99" w:rsidRDefault="00A07E99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B3531">
        <w:rPr>
          <w:sz w:val="24"/>
          <w:szCs w:val="24"/>
        </w:rPr>
        <w:t>от 11.02.2015 г. № 55-пп «О внесении изменений в постановление администрации Бодайбинского городского поселения от 20.05.2014 г. № 260-п ««Об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годы»;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от 19.02.2015 г. № 78-пп «О внесении изменений в постановление администрации Бодайбинского городского поселения от 20.05.2014 г. № 260-п ««Об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годы»;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от 29.06.2015 № 342/1-пп «О внесении изменений в постановление администрации Бодайбинского городского поселения от 20.05.2014 г. № 260-п ««Об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годы»;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от 06.11.2015 г. № 640/1-п «О внесении изменений в постановление администрации Бодайбинского городского поселения от 20.05.2014 г. № 260-п ««Об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</w:t>
      </w:r>
      <w:r>
        <w:rPr>
          <w:sz w:val="24"/>
          <w:szCs w:val="24"/>
        </w:rPr>
        <w:lastRenderedPageBreak/>
        <w:t>высоким уровнем износа (более 70%) на территории Бодайбинского муниципального образования на 2014-2016 годы»;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от 01.04.2016 г. № 229-п «О внесении изменений в постановление администрации Бодайбинского городского поселения от 20.05.2014 г. № 260-п ««Об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годы».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Pr="00011832">
          <w:rPr>
            <w:rStyle w:val="a9"/>
            <w:sz w:val="24"/>
            <w:szCs w:val="24"/>
            <w:lang w:val="en-US"/>
          </w:rPr>
          <w:t>www</w:t>
        </w:r>
        <w:r w:rsidRPr="00011832">
          <w:rPr>
            <w:rStyle w:val="a9"/>
            <w:sz w:val="24"/>
            <w:szCs w:val="24"/>
          </w:rPr>
          <w:t>.</w:t>
        </w:r>
        <w:proofErr w:type="spellStart"/>
        <w:r w:rsidRPr="00011832">
          <w:rPr>
            <w:rStyle w:val="a9"/>
            <w:sz w:val="24"/>
            <w:szCs w:val="24"/>
            <w:lang w:val="en-US"/>
          </w:rPr>
          <w:t>uprava</w:t>
        </w:r>
        <w:proofErr w:type="spellEnd"/>
        <w:r w:rsidRPr="00011832">
          <w:rPr>
            <w:rStyle w:val="a9"/>
            <w:sz w:val="24"/>
            <w:szCs w:val="24"/>
          </w:rPr>
          <w:t>-</w:t>
        </w:r>
        <w:proofErr w:type="spellStart"/>
        <w:r w:rsidRPr="00011832">
          <w:rPr>
            <w:rStyle w:val="a9"/>
            <w:sz w:val="24"/>
            <w:szCs w:val="24"/>
            <w:lang w:val="en-US"/>
          </w:rPr>
          <w:t>bodaibo</w:t>
        </w:r>
        <w:proofErr w:type="spellEnd"/>
        <w:r w:rsidRPr="00011832">
          <w:rPr>
            <w:rStyle w:val="a9"/>
            <w:sz w:val="24"/>
            <w:szCs w:val="24"/>
          </w:rPr>
          <w:t>.</w:t>
        </w:r>
        <w:proofErr w:type="spellStart"/>
        <w:r w:rsidRPr="00011832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0B3531">
        <w:rPr>
          <w:sz w:val="24"/>
          <w:szCs w:val="24"/>
        </w:rPr>
        <w:t>.</w:t>
      </w:r>
    </w:p>
    <w:p w:rsidR="000B3531" w:rsidRP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его подписания.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Pr="008E733D" w:rsidRDefault="0066316B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ГЛАВ</w:t>
      </w:r>
      <w:r w:rsidR="000B3531">
        <w:rPr>
          <w:b/>
          <w:sz w:val="24"/>
          <w:szCs w:val="24"/>
        </w:rPr>
        <w:t>А</w:t>
      </w:r>
      <w:r w:rsidRPr="008E733D">
        <w:rPr>
          <w:b/>
          <w:sz w:val="24"/>
          <w:szCs w:val="24"/>
        </w:rPr>
        <w:t xml:space="preserve">                                                                                        </w:t>
      </w:r>
      <w:r w:rsidR="0058786E">
        <w:rPr>
          <w:b/>
          <w:sz w:val="24"/>
          <w:szCs w:val="24"/>
        </w:rPr>
        <w:t xml:space="preserve">       </w:t>
      </w:r>
      <w:r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                А.В. ДУБКОВ</w:t>
      </w:r>
      <w:r w:rsidRPr="008E733D">
        <w:rPr>
          <w:b/>
          <w:sz w:val="24"/>
          <w:szCs w:val="24"/>
        </w:rPr>
        <w:t xml:space="preserve">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Бодайбинского городского поселения от </w:t>
      </w:r>
      <w:r w:rsidR="008B558B">
        <w:rPr>
          <w:rFonts w:ascii="Times New Roman" w:hAnsi="Times New Roman" w:cs="Times New Roman"/>
          <w:b w:val="0"/>
          <w:sz w:val="24"/>
          <w:szCs w:val="24"/>
        </w:rPr>
        <w:t>23 сентября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8B558B">
        <w:rPr>
          <w:rFonts w:ascii="Times New Roman" w:hAnsi="Times New Roman" w:cs="Times New Roman"/>
          <w:b w:val="0"/>
          <w:sz w:val="24"/>
          <w:szCs w:val="24"/>
        </w:rPr>
        <w:t>746-п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>«</w:t>
      </w:r>
      <w:r w:rsidR="000B3531" w:rsidRPr="0070083D">
        <w:rPr>
          <w:b/>
          <w:sz w:val="24"/>
          <w:szCs w:val="24"/>
        </w:rPr>
        <w:t xml:space="preserve">Переселение </w:t>
      </w:r>
      <w:r w:rsidR="000B3531">
        <w:rPr>
          <w:b/>
          <w:sz w:val="24"/>
          <w:szCs w:val="24"/>
        </w:rPr>
        <w:t>граждан</w:t>
      </w:r>
      <w:r w:rsidR="000B3531" w:rsidRPr="0070083D">
        <w:rPr>
          <w:b/>
          <w:sz w:val="24"/>
          <w:szCs w:val="24"/>
        </w:rPr>
        <w:t xml:space="preserve"> </w:t>
      </w:r>
      <w:r w:rsidR="000B3531">
        <w:rPr>
          <w:b/>
          <w:sz w:val="24"/>
          <w:szCs w:val="24"/>
        </w:rPr>
        <w:t>из</w:t>
      </w:r>
      <w:r w:rsidRPr="0070083D">
        <w:rPr>
          <w:b/>
          <w:sz w:val="24"/>
          <w:szCs w:val="24"/>
        </w:rPr>
        <w:t xml:space="preserve"> жилых помещений, расположенных в зоне БАМ</w:t>
      </w:r>
      <w:r w:rsidR="009E741A">
        <w:rPr>
          <w:b/>
          <w:sz w:val="24"/>
          <w:szCs w:val="24"/>
        </w:rPr>
        <w:t>а</w:t>
      </w:r>
      <w:r w:rsidRPr="0070083D">
        <w:rPr>
          <w:b/>
          <w:sz w:val="24"/>
          <w:szCs w:val="24"/>
        </w:rPr>
        <w:t xml:space="preserve">, </w:t>
      </w:r>
      <w:r w:rsidR="000B3531" w:rsidRPr="0070083D">
        <w:rPr>
          <w:b/>
          <w:sz w:val="24"/>
          <w:szCs w:val="24"/>
        </w:rPr>
        <w:t>признанных непригодными</w:t>
      </w:r>
      <w:r w:rsidRPr="0070083D">
        <w:rPr>
          <w:b/>
          <w:sz w:val="24"/>
          <w:szCs w:val="24"/>
        </w:rPr>
        <w:t xml:space="preserve"> для проживания, и (или) жилых помещений с высоким уровнем износа (более 70%) на территории Бодайбинского муниципального образования на 2014-201</w:t>
      </w:r>
      <w:r w:rsidR="008B558B">
        <w:rPr>
          <w:b/>
          <w:sz w:val="24"/>
          <w:szCs w:val="24"/>
        </w:rPr>
        <w:t xml:space="preserve">9 </w:t>
      </w:r>
      <w:r w:rsidRPr="0070083D">
        <w:rPr>
          <w:b/>
          <w:sz w:val="24"/>
          <w:szCs w:val="24"/>
        </w:rPr>
        <w:t>годы»</w:t>
      </w:r>
      <w:r w:rsidR="00AA19FA">
        <w:rPr>
          <w:b/>
          <w:sz w:val="24"/>
          <w:szCs w:val="24"/>
        </w:rPr>
        <w:t xml:space="preserve"> </w:t>
      </w:r>
    </w:p>
    <w:p w:rsidR="0070083D" w:rsidRPr="008E733D" w:rsidRDefault="0070083D" w:rsidP="0070083D">
      <w:pPr>
        <w:jc w:val="center"/>
        <w:rPr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45"/>
        <w:gridCol w:w="5977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E2672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«Переселение граждан из жилых помещений, расположенных в зоне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</w:t>
            </w:r>
            <w:r w:rsidR="009E741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признанных непригодными для проживания, и (или) жилых помещений с высоким уровнем износа (более 70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>) на территории Иркутской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4-2020 годы государственной программы Иркутской области «Доступное жилье» на 2014-2020 годы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  <w:p w:rsid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поселения.</w:t>
            </w:r>
          </w:p>
          <w:p w:rsid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 архитектуре и градостроительству администрации Бодайбинского городского поселения.</w:t>
            </w:r>
          </w:p>
          <w:p w:rsidR="006857B8" w:rsidRP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 администрации Бодайбинского городского поселения.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6857B8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216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семей,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проживающих  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жилых помещениях, </w:t>
            </w:r>
            <w:r w:rsidR="0011726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 Бодайбинского муниципального образования</w:t>
            </w:r>
            <w:r w:rsid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B6A06"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8B558B" w:rsidRPr="0011726B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Ликвидация 10 334,86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жилищного фонда, расположенного в зоне БАМа, признанного до 01 января 2012 </w:t>
            </w:r>
            <w:r w:rsidR="008D650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 непригодным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проживания, на территории Бодайбинского муниципального образования.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11726B" w:rsidRPr="006857B8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8B558B" w:rsidRPr="008B558B" w:rsidRDefault="008B558B" w:rsidP="008B558B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>1. Строительство (приобретение) жилых помещений путем заключения договоров участия в долевом строительстве с застройщиками либо путем приобретения новых, не бывших в эксплуатации, жилых помещений у лиц, осуществлявших строительство этих жилых помещений, путем заключения договоров купли-продажи жилых помещений, а также по предоставлению социальных выплат собственникам жилых помещений для переселения граждан, из жилых помещений, признанных непригодными для проживания, и (или) жилых помещений с высоким уровнем износа, расположенных в зоне БАМа,   на территории Бодайбинского муниципального образования.</w:t>
            </w:r>
          </w:p>
          <w:p w:rsidR="0011726B" w:rsidRPr="00F210E0" w:rsidRDefault="008B558B" w:rsidP="008B558B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>2. Переселение граждан в благоустроенные жилые помещения, отвечающие установленным санитарным и техническим правилам и нормам, иным требованиям законодательства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AF3E36" w:rsidP="008B558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>2014 – 201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</w:t>
            </w:r>
            <w:r>
              <w:rPr>
                <w:sz w:val="22"/>
                <w:szCs w:val="22"/>
              </w:rPr>
              <w:t xml:space="preserve">составляет </w:t>
            </w:r>
            <w:r>
              <w:rPr>
                <w:b/>
                <w:sz w:val="22"/>
                <w:szCs w:val="22"/>
              </w:rPr>
              <w:t xml:space="preserve">385 359 </w:t>
            </w:r>
            <w:proofErr w:type="gramStart"/>
            <w:r>
              <w:rPr>
                <w:b/>
                <w:sz w:val="22"/>
                <w:szCs w:val="22"/>
              </w:rPr>
              <w:t>589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</w:rPr>
              <w:t>рублей</w:t>
            </w:r>
            <w:proofErr w:type="gramEnd"/>
            <w:r w:rsidRPr="00895636">
              <w:rPr>
                <w:sz w:val="22"/>
                <w:szCs w:val="22"/>
              </w:rPr>
              <w:t>, из них:</w:t>
            </w:r>
          </w:p>
          <w:p w:rsidR="008B558B" w:rsidRPr="00895636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8B558B" w:rsidRPr="00895636" w:rsidRDefault="008B558B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83 111 </w:t>
            </w:r>
            <w:proofErr w:type="gramStart"/>
            <w:r>
              <w:rPr>
                <w:b/>
                <w:sz w:val="22"/>
              </w:rPr>
              <w:t>930</w:t>
            </w:r>
            <w:r w:rsidRPr="00895636">
              <w:rPr>
                <w:sz w:val="22"/>
              </w:rPr>
              <w:t xml:space="preserve">  руб.</w:t>
            </w:r>
            <w:proofErr w:type="gramEnd"/>
            <w:r w:rsidRPr="00895636">
              <w:rPr>
                <w:sz w:val="22"/>
              </w:rPr>
              <w:t>, в том числе по годам: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2014 г.-</w:t>
            </w:r>
            <w:r>
              <w:rPr>
                <w:sz w:val="22"/>
              </w:rPr>
              <w:t xml:space="preserve"> 15 610 368</w:t>
            </w:r>
            <w:r w:rsidRPr="008956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руб.;</w:t>
            </w:r>
          </w:p>
          <w:p w:rsidR="008B558B" w:rsidRPr="00895636" w:rsidRDefault="008B558B" w:rsidP="008B558B">
            <w:pPr>
              <w:snapToGrid w:val="0"/>
              <w:ind w:firstLine="0"/>
              <w:rPr>
                <w:sz w:val="22"/>
              </w:rPr>
            </w:pPr>
            <w:r w:rsidRPr="00895636">
              <w:rPr>
                <w:sz w:val="22"/>
              </w:rPr>
              <w:t xml:space="preserve">2015 г.-   </w:t>
            </w:r>
            <w:r>
              <w:rPr>
                <w:sz w:val="22"/>
              </w:rPr>
              <w:t xml:space="preserve">43 063 610,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., 27 453 242; (15 610 368*</w:t>
            </w:r>
            <w:proofErr w:type="gramStart"/>
            <w:r>
              <w:rPr>
                <w:sz w:val="22"/>
              </w:rPr>
              <w:t xml:space="preserve">) </w:t>
            </w:r>
            <w:r w:rsidRPr="00895636">
              <w:rPr>
                <w:sz w:val="22"/>
              </w:rPr>
              <w:t xml:space="preserve"> руб.</w:t>
            </w:r>
            <w:proofErr w:type="gramEnd"/>
            <w:r w:rsidRPr="00895636">
              <w:rPr>
                <w:sz w:val="22"/>
              </w:rPr>
              <w:t>;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</w:t>
            </w:r>
            <w:r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г.</w:t>
            </w:r>
            <w:r>
              <w:rPr>
                <w:sz w:val="22"/>
              </w:rPr>
              <w:t xml:space="preserve"> –</w:t>
            </w:r>
            <w:r w:rsidRPr="0089563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61 794 615 руб.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(21 746 295*);</w:t>
            </w:r>
            <w:r w:rsidRPr="00895636">
              <w:rPr>
                <w:sz w:val="22"/>
              </w:rPr>
              <w:t xml:space="preserve"> 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2017 г. – 0 руб.;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2018 г. – 0 руб.;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 г. – 0 руб.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</w:t>
            </w:r>
            <w:r w:rsidR="008D650B">
              <w:rPr>
                <w:sz w:val="22"/>
                <w:szCs w:val="22"/>
              </w:rPr>
              <w:t xml:space="preserve">областного </w:t>
            </w:r>
            <w:proofErr w:type="gramStart"/>
            <w:r w:rsidR="008D650B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 xml:space="preserve"> составляет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284 384 076</w:t>
            </w:r>
            <w:r w:rsidRPr="00DE12DA">
              <w:rPr>
                <w:sz w:val="22"/>
                <w:szCs w:val="22"/>
              </w:rPr>
              <w:t xml:space="preserve"> 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 xml:space="preserve">2014 г.- </w:t>
            </w:r>
            <w:r>
              <w:rPr>
                <w:sz w:val="22"/>
              </w:rPr>
              <w:t xml:space="preserve">19 355 199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8B558B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2015 г.-  256 311 776,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., 236 956 577;</w:t>
            </w:r>
            <w:r w:rsidRPr="00DE12D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(19 355 199*) </w:t>
            </w:r>
            <w:r w:rsidRPr="00DE12DA">
              <w:rPr>
                <w:sz w:val="22"/>
              </w:rPr>
              <w:t>руб.;</w:t>
            </w:r>
          </w:p>
          <w:p w:rsidR="008B558B" w:rsidRDefault="008B558B" w:rsidP="008B558B">
            <w:pPr>
              <w:snapToGrid w:val="0"/>
              <w:ind w:firstLine="0"/>
              <w:rPr>
                <w:sz w:val="22"/>
              </w:rPr>
            </w:pPr>
            <w:r w:rsidRPr="00DE12DA">
              <w:rPr>
                <w:sz w:val="22"/>
              </w:rPr>
              <w:t xml:space="preserve">2016 г. – </w:t>
            </w:r>
            <w:r>
              <w:rPr>
                <w:sz w:val="22"/>
              </w:rPr>
              <w:t xml:space="preserve">214 930 958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., 28 072 300; (186 858 658*)</w:t>
            </w:r>
            <w:r w:rsidRPr="00DE12DA">
              <w:rPr>
                <w:sz w:val="22"/>
              </w:rPr>
              <w:t xml:space="preserve"> руб.</w:t>
            </w:r>
          </w:p>
          <w:p w:rsidR="008B558B" w:rsidRDefault="008B558B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2017 г. – 0 руб.;</w:t>
            </w:r>
          </w:p>
          <w:p w:rsidR="008B558B" w:rsidRDefault="008B558B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2018 г. – 0 руб.;</w:t>
            </w:r>
          </w:p>
          <w:p w:rsidR="008B558B" w:rsidRDefault="008B558B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2019 г. – 0 руб.</w:t>
            </w:r>
          </w:p>
          <w:p w:rsidR="008B558B" w:rsidRPr="00DE12DA" w:rsidRDefault="008B558B" w:rsidP="008B558B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 xml:space="preserve">-объем средств местного </w:t>
            </w:r>
            <w:r w:rsidR="008D650B" w:rsidRPr="00DE12DA">
              <w:rPr>
                <w:sz w:val="22"/>
              </w:rPr>
              <w:t>бюджета составляет</w:t>
            </w:r>
            <w:r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B558B" w:rsidRPr="00DE12DA" w:rsidRDefault="008B558B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27 941 283</w:t>
            </w:r>
            <w:r>
              <w:rPr>
                <w:sz w:val="22"/>
              </w:rPr>
              <w:t xml:space="preserve"> </w:t>
            </w:r>
            <w:r w:rsidRPr="00DE12DA">
              <w:rPr>
                <w:sz w:val="22"/>
              </w:rPr>
              <w:t>руб.</w:t>
            </w:r>
            <w:proofErr w:type="gramStart"/>
            <w:r w:rsidRPr="00DE12DA">
              <w:rPr>
                <w:sz w:val="22"/>
              </w:rPr>
              <w:t>,  в</w:t>
            </w:r>
            <w:proofErr w:type="gramEnd"/>
            <w:r w:rsidRPr="00DE12DA">
              <w:rPr>
                <w:sz w:val="22"/>
              </w:rPr>
              <w:t xml:space="preserve">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 xml:space="preserve">2014 г. - </w:t>
            </w:r>
            <w:r>
              <w:rPr>
                <w:sz w:val="22"/>
              </w:rPr>
              <w:t>1 592 672</w:t>
            </w:r>
            <w:r w:rsidRPr="00DE12DA">
              <w:rPr>
                <w:sz w:val="22"/>
                <w:szCs w:val="22"/>
              </w:rPr>
              <w:t xml:space="preserve"> руб.;</w:t>
            </w:r>
          </w:p>
          <w:p w:rsidR="008B558B" w:rsidRPr="00DE12DA" w:rsidRDefault="008B558B" w:rsidP="008B558B">
            <w:pPr>
              <w:ind w:firstLine="0"/>
              <w:rPr>
                <w:sz w:val="22"/>
              </w:rPr>
            </w:pPr>
            <w:r w:rsidRPr="00DE12DA">
              <w:rPr>
                <w:sz w:val="22"/>
              </w:rPr>
              <w:lastRenderedPageBreak/>
              <w:t>2015 г. –</w:t>
            </w:r>
            <w:r>
              <w:rPr>
                <w:sz w:val="22"/>
              </w:rPr>
              <w:t xml:space="preserve"> 13 736 283</w:t>
            </w:r>
            <w:r w:rsidRPr="002D289D">
              <w:rPr>
                <w:sz w:val="22"/>
              </w:rPr>
              <w:t>, в т.ч.</w:t>
            </w:r>
            <w:r>
              <w:rPr>
                <w:sz w:val="22"/>
              </w:rPr>
              <w:t>,12 143 611; (</w:t>
            </w:r>
            <w:r w:rsidRPr="002D289D">
              <w:rPr>
                <w:sz w:val="22"/>
              </w:rPr>
              <w:t>1 592 672*</w:t>
            </w:r>
            <w:r>
              <w:rPr>
                <w:sz w:val="22"/>
              </w:rPr>
              <w:t xml:space="preserve">) </w:t>
            </w:r>
            <w:r w:rsidRPr="00DE12DA">
              <w:rPr>
                <w:sz w:val="22"/>
              </w:rPr>
              <w:t>руб.;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 г. –</w:t>
            </w:r>
            <w:r>
              <w:rPr>
                <w:sz w:val="22"/>
              </w:rPr>
              <w:t xml:space="preserve"> 14 233 203,</w:t>
            </w:r>
            <w:r w:rsidRPr="002D289D">
              <w:rPr>
                <w:sz w:val="22"/>
              </w:rPr>
              <w:t xml:space="preserve"> в </w:t>
            </w:r>
            <w:proofErr w:type="spellStart"/>
            <w:r w:rsidRPr="002D289D">
              <w:rPr>
                <w:sz w:val="22"/>
              </w:rPr>
              <w:t>т.ч</w:t>
            </w:r>
            <w:proofErr w:type="spellEnd"/>
            <w:r w:rsidRPr="002D289D">
              <w:rPr>
                <w:sz w:val="22"/>
              </w:rPr>
              <w:t>.</w:t>
            </w:r>
            <w:r>
              <w:rPr>
                <w:sz w:val="22"/>
              </w:rPr>
              <w:t>, 10 405 000; (</w:t>
            </w:r>
            <w:r w:rsidRPr="002D289D">
              <w:rPr>
                <w:sz w:val="22"/>
              </w:rPr>
              <w:t>3 828</w:t>
            </w:r>
            <w:r>
              <w:rPr>
                <w:sz w:val="22"/>
              </w:rPr>
              <w:t> </w:t>
            </w:r>
            <w:r w:rsidRPr="002D289D">
              <w:rPr>
                <w:sz w:val="22"/>
              </w:rPr>
              <w:t>203</w:t>
            </w:r>
            <w:r>
              <w:rPr>
                <w:sz w:val="22"/>
              </w:rPr>
              <w:t xml:space="preserve">*) </w:t>
            </w:r>
            <w:r w:rsidRPr="00895636">
              <w:rPr>
                <w:sz w:val="22"/>
              </w:rPr>
              <w:t>руб.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2017 г.  – 2 000 000 руб.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2018 г. – 1 800 000 руб.;</w:t>
            </w:r>
          </w:p>
          <w:p w:rsidR="008B558B" w:rsidRDefault="008B558B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 г. – 0 руб.</w:t>
            </w:r>
          </w:p>
          <w:p w:rsidR="00AF3E36" w:rsidRPr="00F210E0" w:rsidRDefault="008B558B" w:rsidP="008B558B">
            <w:pPr>
              <w:ind w:firstLine="0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* )</w:t>
            </w:r>
            <w:proofErr w:type="gramEnd"/>
            <w:r>
              <w:rPr>
                <w:sz w:val="22"/>
              </w:rPr>
              <w:t xml:space="preserve"> денежные средства, не освоенные в предыдущем году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8B558B" w:rsidRPr="008B558B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216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семей,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проживающих в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Бодайбинского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образования,</w:t>
            </w:r>
            <w:r w:rsidRPr="008B558B">
              <w:rPr>
                <w:b w:val="0"/>
              </w:rPr>
              <w:t xml:space="preserve"> 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AF3E36" w:rsidRPr="008B558B" w:rsidRDefault="008B558B" w:rsidP="008B558B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2. Ликвидация 10 334,86 </w:t>
            </w:r>
            <w:proofErr w:type="spellStart"/>
            <w:r w:rsidRPr="008B558B">
              <w:rPr>
                <w:sz w:val="24"/>
                <w:szCs w:val="24"/>
              </w:rPr>
              <w:t>кв.м</w:t>
            </w:r>
            <w:proofErr w:type="spellEnd"/>
            <w:r w:rsidRPr="008B558B">
              <w:rPr>
                <w:sz w:val="24"/>
                <w:szCs w:val="24"/>
              </w:rPr>
              <w:t xml:space="preserve">. жилищного фонда, расположенного в зоне БАМа, признанного до 01 января 2012 </w:t>
            </w:r>
            <w:r w:rsidR="008D650B" w:rsidRPr="008B558B">
              <w:rPr>
                <w:sz w:val="24"/>
                <w:szCs w:val="24"/>
              </w:rPr>
              <w:t>года непригодным</w:t>
            </w:r>
            <w:r w:rsidRPr="008B558B">
              <w:rPr>
                <w:sz w:val="24"/>
                <w:szCs w:val="24"/>
              </w:rPr>
              <w:t xml:space="preserve"> для проживания, на территории Бодайбинского муниципального образования.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70083D" w:rsidRDefault="009B53F5" w:rsidP="009B53F5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AD0095" w:rsidRPr="00AD0095">
        <w:rPr>
          <w:b/>
          <w:sz w:val="24"/>
          <w:szCs w:val="24"/>
        </w:rPr>
        <w:t>СОДЕРЖАНИЕ ПРОБЛЕМЫ И ОБОСНОВАНИЕ НЕОБХОДИМОСТИ ЕЕ РЕШЕНИЯ</w:t>
      </w:r>
    </w:p>
    <w:p w:rsidR="00F6460C" w:rsidRPr="00F210E0" w:rsidRDefault="00F6460C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Строительство Байкало-Амурской магистрали (далее – БАМ) осуществлялось более 30 лет назад, но до настоящего времени в зоне БАМа находятся </w:t>
      </w:r>
      <w:r w:rsidR="008D650B" w:rsidRPr="00F210E0">
        <w:rPr>
          <w:sz w:val="24"/>
          <w:szCs w:val="24"/>
        </w:rPr>
        <w:t>в эксплуатации,</w:t>
      </w:r>
      <w:r w:rsidRPr="00F210E0">
        <w:rPr>
          <w:sz w:val="24"/>
          <w:szCs w:val="24"/>
        </w:rPr>
        <w:t xml:space="preserve"> построенные для строителей БАМа временные сборно-щитовые дома, жилые вагончики.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>Существовавшая в годы строительства БАМа жилищная проблема решалась путем возведения временных поселков контейнерного типа со сборно-щитовыми домами, которые предназначались для строителей, геологоразведочных и изыскательских экспедиций, осуществлявших свою деятельность в зоне БАМа. Временные поселки существуют до сих пор, несмотря на то, что согласно документации они были предназначены для жилья на несколько лет - на период строительства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>.</w:t>
      </w:r>
    </w:p>
    <w:p w:rsidR="00F6460C" w:rsidRPr="00F210E0" w:rsidRDefault="00B04FD1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Бодайбинское муниципальное образование входит в состав муниципальных районов, на территории которых </w:t>
      </w:r>
      <w:r w:rsidR="00A07543">
        <w:rPr>
          <w:sz w:val="24"/>
          <w:szCs w:val="24"/>
        </w:rPr>
        <w:t xml:space="preserve">в </w:t>
      </w:r>
      <w:r w:rsidR="00F6460C" w:rsidRPr="00F210E0">
        <w:rPr>
          <w:sz w:val="24"/>
          <w:szCs w:val="24"/>
        </w:rPr>
        <w:t>период строительства БАМ</w:t>
      </w:r>
      <w:r w:rsidR="009E741A">
        <w:rPr>
          <w:sz w:val="24"/>
          <w:szCs w:val="24"/>
        </w:rPr>
        <w:t>а</w:t>
      </w:r>
      <w:r w:rsidR="00F6460C" w:rsidRPr="00F210E0">
        <w:rPr>
          <w:sz w:val="24"/>
          <w:szCs w:val="24"/>
        </w:rPr>
        <w:t xml:space="preserve"> располагались производственные базы строительных организаций и временные жилые помещения для строителей, которые эксплуатируются до настоящего времени.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0E0">
        <w:rPr>
          <w:sz w:val="24"/>
          <w:szCs w:val="24"/>
        </w:rPr>
        <w:t>Прекращение финансирования строительства в зоне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привело к тому, что объемы постоянного жилищного фонда на территории Иркутской области, построенного для обслуживания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и социальной инфраструктуры поселков, не позволили разместить строителей, оставшихся после остановки работ на БАМе. Поэтому они вынуждены проживать в сборно-щитовых домах, срок амортизации которых давно истек, имеет высокую степень износа и не соответствует нормативным условиям проживания.</w:t>
      </w:r>
    </w:p>
    <w:p w:rsidR="00F6460C" w:rsidRPr="00F210E0" w:rsidRDefault="008F7372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="00F6460C" w:rsidRPr="00F210E0">
        <w:rPr>
          <w:sz w:val="24"/>
          <w:szCs w:val="24"/>
        </w:rPr>
        <w:t xml:space="preserve">рограмма направлена на создание благоприятных условий для ежегодного наращивания объемов жилищного строительства на территории </w:t>
      </w:r>
      <w:r>
        <w:rPr>
          <w:sz w:val="24"/>
          <w:szCs w:val="24"/>
        </w:rPr>
        <w:t>Бодайбинского муниципального образования</w:t>
      </w:r>
      <w:r w:rsidR="00F6460C" w:rsidRPr="00F210E0">
        <w:rPr>
          <w:sz w:val="24"/>
          <w:szCs w:val="24"/>
        </w:rPr>
        <w:t xml:space="preserve">, что будет способствовать развитию строительной отрасли и достижению целей социально-экономического </w:t>
      </w:r>
      <w:r w:rsidR="008D650B" w:rsidRPr="00F210E0">
        <w:rPr>
          <w:sz w:val="24"/>
          <w:szCs w:val="24"/>
        </w:rPr>
        <w:t xml:space="preserve">развития </w:t>
      </w:r>
      <w:r w:rsidR="008D650B">
        <w:rPr>
          <w:sz w:val="24"/>
          <w:szCs w:val="24"/>
        </w:rPr>
        <w:t>г.</w:t>
      </w:r>
      <w:r>
        <w:rPr>
          <w:sz w:val="24"/>
          <w:szCs w:val="24"/>
        </w:rPr>
        <w:t xml:space="preserve"> Бодайбо</w:t>
      </w:r>
      <w:r w:rsidR="00F6460C" w:rsidRPr="00F210E0">
        <w:rPr>
          <w:sz w:val="24"/>
          <w:szCs w:val="24"/>
        </w:rPr>
        <w:t>.</w:t>
      </w:r>
    </w:p>
    <w:p w:rsidR="00B04FD1" w:rsidRPr="00F210E0" w:rsidRDefault="008F7372" w:rsidP="00303B9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="00B04FD1" w:rsidRPr="00F210E0">
        <w:rPr>
          <w:sz w:val="24"/>
          <w:szCs w:val="24"/>
        </w:rPr>
        <w:t>илищный фонд, расположенный в зоне БАМ</w:t>
      </w:r>
      <w:r w:rsidR="009E741A">
        <w:rPr>
          <w:sz w:val="24"/>
          <w:szCs w:val="24"/>
        </w:rPr>
        <w:t>а</w:t>
      </w:r>
      <w:r w:rsidR="00B04FD1" w:rsidRPr="00F210E0">
        <w:rPr>
          <w:sz w:val="24"/>
          <w:szCs w:val="24"/>
        </w:rPr>
        <w:t xml:space="preserve">, признанный на </w:t>
      </w:r>
      <w:r w:rsidR="00B04FD1" w:rsidRPr="00F210E0">
        <w:rPr>
          <w:sz w:val="24"/>
          <w:szCs w:val="24"/>
        </w:rPr>
        <w:br/>
        <w:t>1 января 201</w:t>
      </w:r>
      <w:r w:rsidR="00381956">
        <w:rPr>
          <w:sz w:val="24"/>
          <w:szCs w:val="24"/>
        </w:rPr>
        <w:t>2</w:t>
      </w:r>
      <w:r w:rsidR="00B04FD1" w:rsidRPr="00F210E0">
        <w:rPr>
          <w:sz w:val="24"/>
          <w:szCs w:val="24"/>
        </w:rPr>
        <w:t xml:space="preserve"> года в установленном порядке непригодным для проживания, и (или) жилищный фонд с высоким уровнем износа (более 70 </w:t>
      </w:r>
      <w:r w:rsidR="00303B96">
        <w:rPr>
          <w:sz w:val="24"/>
          <w:szCs w:val="24"/>
        </w:rPr>
        <w:t>%</w:t>
      </w:r>
      <w:r w:rsidR="00B04FD1" w:rsidRPr="00F210E0">
        <w:rPr>
          <w:sz w:val="24"/>
          <w:szCs w:val="24"/>
        </w:rPr>
        <w:t xml:space="preserve">) </w:t>
      </w:r>
      <w:r w:rsidR="00CA1EAD">
        <w:rPr>
          <w:sz w:val="24"/>
          <w:szCs w:val="24"/>
        </w:rPr>
        <w:t xml:space="preserve">на территории Бодайбинского муниципального образования составляет </w:t>
      </w:r>
      <w:r w:rsidR="008F5997">
        <w:rPr>
          <w:sz w:val="24"/>
          <w:szCs w:val="24"/>
        </w:rPr>
        <w:t>10 334,86</w:t>
      </w:r>
      <w:r w:rsidR="00B04FD1" w:rsidRPr="00F210E0">
        <w:rPr>
          <w:sz w:val="24"/>
          <w:szCs w:val="24"/>
        </w:rPr>
        <w:t xml:space="preserve"> кв. метров, в нем проживает </w:t>
      </w:r>
      <w:r w:rsidR="008D650B">
        <w:rPr>
          <w:sz w:val="24"/>
          <w:szCs w:val="24"/>
        </w:rPr>
        <w:t>520 человека</w:t>
      </w:r>
      <w:r w:rsidR="009B53F5">
        <w:rPr>
          <w:sz w:val="24"/>
          <w:szCs w:val="24"/>
        </w:rPr>
        <w:t>,</w:t>
      </w:r>
      <w:r w:rsidR="00974305">
        <w:rPr>
          <w:sz w:val="24"/>
          <w:szCs w:val="24"/>
        </w:rPr>
        <w:t xml:space="preserve"> </w:t>
      </w:r>
      <w:r w:rsidR="00CA1EAD">
        <w:rPr>
          <w:sz w:val="24"/>
          <w:szCs w:val="24"/>
        </w:rPr>
        <w:t>(</w:t>
      </w:r>
      <w:r w:rsidR="008F5997">
        <w:rPr>
          <w:sz w:val="24"/>
          <w:szCs w:val="24"/>
        </w:rPr>
        <w:t>216</w:t>
      </w:r>
      <w:r w:rsidR="00974305">
        <w:rPr>
          <w:sz w:val="24"/>
          <w:szCs w:val="24"/>
        </w:rPr>
        <w:t xml:space="preserve"> сем</w:t>
      </w:r>
      <w:r w:rsidR="009B53F5">
        <w:rPr>
          <w:sz w:val="24"/>
          <w:szCs w:val="24"/>
        </w:rPr>
        <w:t>ьи</w:t>
      </w:r>
      <w:r w:rsidR="00974305">
        <w:rPr>
          <w:sz w:val="24"/>
          <w:szCs w:val="24"/>
        </w:rPr>
        <w:t>).</w:t>
      </w:r>
    </w:p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 w:rsidR="002B54CB">
        <w:rPr>
          <w:sz w:val="24"/>
          <w:szCs w:val="24"/>
        </w:rPr>
        <w:t xml:space="preserve">2.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F6460C" w:rsidRPr="00F210E0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качественными и доступными жилыми помещениями   граждан, проживающих в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</w:t>
      </w:r>
      <w:r w:rsidR="007D3368">
        <w:rPr>
          <w:sz w:val="24"/>
          <w:szCs w:val="24"/>
        </w:rPr>
        <w:t>Бодайбинского муниципального образования</w:t>
      </w:r>
      <w:r w:rsidR="005D198B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Задачей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>программы является обеспечение жильем граждан, проживающих в жилых помещениях, признанны</w:t>
      </w:r>
      <w:r w:rsidR="00EB6899">
        <w:rPr>
          <w:sz w:val="24"/>
          <w:szCs w:val="24"/>
        </w:rPr>
        <w:t>х не пригодными для проживания по состоянию на 01.01.2012</w:t>
      </w:r>
      <w:r w:rsidR="002B54CB">
        <w:rPr>
          <w:sz w:val="24"/>
          <w:szCs w:val="24"/>
        </w:rPr>
        <w:t xml:space="preserve"> </w:t>
      </w:r>
      <w:r w:rsidR="00EB6899">
        <w:rPr>
          <w:sz w:val="24"/>
          <w:szCs w:val="24"/>
        </w:rPr>
        <w:t xml:space="preserve">г., </w:t>
      </w:r>
      <w:r w:rsidR="00F6460C" w:rsidRPr="00F210E0">
        <w:rPr>
          <w:sz w:val="24"/>
          <w:szCs w:val="24"/>
        </w:rPr>
        <w:t>расположенных в зоне БАМ</w:t>
      </w:r>
      <w:r w:rsidR="009E741A">
        <w:rPr>
          <w:sz w:val="24"/>
          <w:szCs w:val="24"/>
        </w:rPr>
        <w:t>а</w:t>
      </w:r>
      <w:r w:rsidR="00EB6899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оценки хода реализации </w:t>
      </w:r>
      <w:r w:rsidR="00AA19FA">
        <w:rPr>
          <w:sz w:val="24"/>
          <w:szCs w:val="24"/>
        </w:rPr>
        <w:t xml:space="preserve">муниципальной </w:t>
      </w:r>
      <w:r w:rsidR="00AD0095">
        <w:rPr>
          <w:sz w:val="24"/>
          <w:szCs w:val="24"/>
        </w:rPr>
        <w:t>программы являются: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F6460C" w:rsidRPr="00F210E0">
        <w:rPr>
          <w:sz w:val="24"/>
          <w:szCs w:val="24"/>
        </w:rPr>
        <w:t>1. Объем введенных в эксплуатацию (приобретенных) объе</w:t>
      </w:r>
      <w:r w:rsidR="00AD0095">
        <w:rPr>
          <w:sz w:val="24"/>
          <w:szCs w:val="24"/>
        </w:rPr>
        <w:t>ктов капитального строительс</w:t>
      </w:r>
      <w:r w:rsidR="008B558B">
        <w:rPr>
          <w:sz w:val="24"/>
          <w:szCs w:val="24"/>
        </w:rPr>
        <w:t>тва в ходе реализации программы.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AD0095">
        <w:rPr>
          <w:sz w:val="24"/>
          <w:szCs w:val="24"/>
        </w:rPr>
        <w:t>2</w:t>
      </w:r>
      <w:r w:rsidR="00F6460C" w:rsidRPr="00F210E0">
        <w:rPr>
          <w:sz w:val="24"/>
          <w:szCs w:val="24"/>
        </w:rPr>
        <w:t>.</w:t>
      </w:r>
      <w:r w:rsidR="00AD0095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Количество переселенных семей.</w:t>
      </w:r>
    </w:p>
    <w:p w:rsidR="004154AC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5D198B">
        <w:rPr>
          <w:sz w:val="24"/>
          <w:szCs w:val="24"/>
        </w:rPr>
        <w:t xml:space="preserve">3. </w:t>
      </w:r>
      <w:r w:rsidR="00F6460C" w:rsidRPr="00F210E0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Объем расселенного аварийного жилищного фонда.</w:t>
      </w:r>
    </w:p>
    <w:p w:rsidR="009F25A8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4154AC">
        <w:rPr>
          <w:sz w:val="24"/>
          <w:szCs w:val="24"/>
        </w:rPr>
        <w:t xml:space="preserve">4. </w:t>
      </w:r>
      <w:r w:rsidR="009F25A8">
        <w:rPr>
          <w:sz w:val="24"/>
          <w:szCs w:val="24"/>
        </w:rPr>
        <w:t>Объем ликвидированного аварийного жилищного фонда.</w:t>
      </w:r>
    </w:p>
    <w:p w:rsidR="00F6460C" w:rsidRPr="00F210E0" w:rsidRDefault="009F25A8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2.5. Срок реализации программы – с 2014 по 2019 годы</w:t>
      </w:r>
      <w:r w:rsidR="004154AC">
        <w:rPr>
          <w:sz w:val="24"/>
          <w:szCs w:val="24"/>
        </w:rPr>
        <w:t>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3. РИСКИ РЕАЛИЗАЦИИ ПРОГРАММЫ</w:t>
      </w: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>
        <w:rPr>
          <w:color w:val="000000"/>
          <w:spacing w:val="-1"/>
          <w:sz w:val="24"/>
          <w:szCs w:val="24"/>
        </w:rPr>
        <w:t>от достигнутых</w:t>
      </w:r>
      <w:r w:rsidR="00E744CA">
        <w:rPr>
          <w:color w:val="000000"/>
          <w:spacing w:val="-1"/>
          <w:sz w:val="24"/>
          <w:szCs w:val="24"/>
        </w:rPr>
        <w:t xml:space="preserve">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744CA">
        <w:rPr>
          <w:color w:val="000000"/>
          <w:spacing w:val="-1"/>
          <w:sz w:val="24"/>
          <w:szCs w:val="24"/>
        </w:rPr>
        <w:t>- привлечение внебюджетных источников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B46E16">
        <w:rPr>
          <w:sz w:val="24"/>
          <w:szCs w:val="24"/>
        </w:rPr>
        <w:t xml:space="preserve">РАЗДЕЛ 4.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9F25A8" w:rsidRDefault="00150C1D" w:rsidP="009F25A8">
      <w:pPr>
        <w:ind w:firstLine="0"/>
        <w:rPr>
          <w:sz w:val="22"/>
        </w:rPr>
      </w:pPr>
      <w:r>
        <w:rPr>
          <w:sz w:val="24"/>
          <w:szCs w:val="24"/>
        </w:rPr>
        <w:t xml:space="preserve">         </w:t>
      </w:r>
      <w:r w:rsidR="009F25A8" w:rsidRPr="00895636">
        <w:rPr>
          <w:sz w:val="22"/>
        </w:rPr>
        <w:t xml:space="preserve">Финансовое обеспечение программы осуществляется в соответствии с действующим законодательством за счет </w:t>
      </w:r>
      <w:proofErr w:type="gramStart"/>
      <w:r w:rsidR="009F25A8" w:rsidRPr="00895636">
        <w:rPr>
          <w:sz w:val="22"/>
        </w:rPr>
        <w:t>средств  федерального</w:t>
      </w:r>
      <w:proofErr w:type="gramEnd"/>
      <w:r w:rsidR="009F25A8" w:rsidRPr="00895636">
        <w:rPr>
          <w:sz w:val="22"/>
        </w:rPr>
        <w:t xml:space="preserve"> бюджета, областного бюджета и средств местного бюджета</w:t>
      </w:r>
      <w:r w:rsidR="009F25A8">
        <w:rPr>
          <w:sz w:val="22"/>
        </w:rPr>
        <w:t>.</w:t>
      </w:r>
    </w:p>
    <w:p w:rsidR="009F25A8" w:rsidRDefault="009F25A8" w:rsidP="009F25A8">
      <w:pPr>
        <w:ind w:firstLine="0"/>
        <w:rPr>
          <w:sz w:val="22"/>
        </w:rPr>
      </w:pPr>
      <w:r>
        <w:rPr>
          <w:sz w:val="22"/>
        </w:rPr>
        <w:t xml:space="preserve">          Общий объем финансирования муниципальной программы составляет -  </w:t>
      </w:r>
      <w:r>
        <w:rPr>
          <w:b/>
          <w:sz w:val="22"/>
        </w:rPr>
        <w:t>395 437 289</w:t>
      </w:r>
      <w:r>
        <w:rPr>
          <w:sz w:val="22"/>
        </w:rPr>
        <w:t xml:space="preserve"> рублей, в том числе: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276"/>
        <w:gridCol w:w="1418"/>
        <w:gridCol w:w="1417"/>
        <w:gridCol w:w="1134"/>
        <w:gridCol w:w="1134"/>
        <w:gridCol w:w="1134"/>
      </w:tblGrid>
      <w:tr w:rsidR="009F25A8" w:rsidRPr="00895636" w:rsidTr="009F25A8">
        <w:trPr>
          <w:trHeight w:val="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2019 год</w:t>
            </w:r>
          </w:p>
        </w:tc>
      </w:tr>
      <w:tr w:rsidR="009F25A8" w:rsidRPr="00895636" w:rsidTr="009F25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25A8" w:rsidRPr="00895636" w:rsidTr="009F25A8">
        <w:trPr>
          <w:trHeight w:val="15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395 437 289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36 558 239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313 111 669,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ф/б - 27 453 242  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о/б - 236 956 577  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м/б- 12 143 611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36 558 239*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221 526 124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ф/б – 40 048 320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о/б -28 072 300 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м/б</w:t>
            </w:r>
            <w:r>
              <w:rPr>
                <w:sz w:val="20"/>
                <w:szCs w:val="20"/>
              </w:rPr>
              <w:t xml:space="preserve"> – 8 879 300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212 433 156</w:t>
            </w:r>
            <w:r w:rsidRPr="00A057DD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Pr="00A057DD" w:rsidRDefault="009F25A8" w:rsidP="009F25A8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057DD">
              <w:rPr>
                <w:sz w:val="20"/>
                <w:szCs w:val="20"/>
              </w:rPr>
              <w:t xml:space="preserve"> 2 000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1 800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83 111 930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15 610 368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43 063 610,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27 453 242  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15 610 368*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61 794 615</w:t>
            </w:r>
            <w:r w:rsidRPr="00A057DD">
              <w:rPr>
                <w:sz w:val="20"/>
                <w:szCs w:val="20"/>
              </w:rPr>
              <w:t xml:space="preserve">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40 048 320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21 746 295*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Областной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284 384 076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19 355 199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256 311 776,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236 956 577  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19 355 199*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214 930 958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28 072 300  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186 858 658*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27 941 283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1 592 672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13 736 283,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12 143 611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1 592 672*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14 233 203</w:t>
            </w:r>
            <w:r w:rsidRPr="00A057DD">
              <w:rPr>
                <w:sz w:val="20"/>
                <w:szCs w:val="20"/>
              </w:rPr>
              <w:t xml:space="preserve">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327 300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A057DD">
              <w:rPr>
                <w:sz w:val="20"/>
                <w:szCs w:val="20"/>
              </w:rPr>
              <w:t>3 828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203</w:t>
            </w:r>
            <w:r w:rsidRPr="00A057DD">
              <w:rPr>
                <w:sz w:val="20"/>
                <w:szCs w:val="20"/>
                <w:vertAlign w:val="superscript"/>
              </w:rPr>
              <w:t>*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8 552</w:t>
            </w:r>
            <w:r>
              <w:rPr>
                <w:sz w:val="20"/>
                <w:szCs w:val="20"/>
              </w:rPr>
              <w:t> </w:t>
            </w:r>
            <w:r w:rsidRPr="00632417">
              <w:rPr>
                <w:sz w:val="20"/>
                <w:szCs w:val="20"/>
              </w:rPr>
              <w:t>000</w:t>
            </w:r>
          </w:p>
          <w:p w:rsidR="009F25A8" w:rsidRPr="00632417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2 000 000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1 800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обязательное </w:t>
            </w:r>
            <w:proofErr w:type="spellStart"/>
            <w:r w:rsidRPr="00A057DD">
              <w:rPr>
                <w:color w:val="000000"/>
                <w:spacing w:val="-1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F25A8" w:rsidRPr="00A057DD" w:rsidRDefault="009F25A8" w:rsidP="009F25A8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12 081 521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1 592 672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6 428 521,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4 835 849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1 592 672*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5 681 203</w:t>
            </w:r>
            <w:r w:rsidRPr="00A057DD">
              <w:rPr>
                <w:sz w:val="20"/>
                <w:szCs w:val="20"/>
              </w:rPr>
              <w:t xml:space="preserve">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327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300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1 525 700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3 828 203</w:t>
            </w:r>
            <w:r w:rsidRPr="00A057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2 000 000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1 800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дополнительное </w:t>
            </w:r>
            <w:proofErr w:type="spellStart"/>
            <w:r w:rsidRPr="00A057DD">
              <w:rPr>
                <w:color w:val="000000"/>
                <w:spacing w:val="-1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15 425 262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6 873 262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color w:val="000000" w:themeColor="text1"/>
                <w:sz w:val="20"/>
                <w:szCs w:val="20"/>
              </w:rPr>
              <w:t xml:space="preserve"> 8 552 000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       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25A8" w:rsidRDefault="009F25A8" w:rsidP="009F25A8">
      <w:pPr>
        <w:snapToGrid w:val="0"/>
        <w:ind w:firstLine="0"/>
        <w:rPr>
          <w:sz w:val="22"/>
        </w:rPr>
      </w:pPr>
      <w:r>
        <w:rPr>
          <w:sz w:val="22"/>
        </w:rPr>
        <w:t xml:space="preserve">  * денежные средства, не освоенные в предыдущем году</w:t>
      </w:r>
    </w:p>
    <w:p w:rsidR="009F25A8" w:rsidRDefault="009F25A8" w:rsidP="009F25A8">
      <w:pPr>
        <w:ind w:firstLine="0"/>
        <w:rPr>
          <w:sz w:val="22"/>
        </w:rPr>
      </w:pPr>
      <w:r>
        <w:rPr>
          <w:sz w:val="22"/>
        </w:rPr>
        <w:t xml:space="preserve"> </w:t>
      </w:r>
    </w:p>
    <w:p w:rsidR="009F25A8" w:rsidRDefault="009F25A8" w:rsidP="009F25A8">
      <w:pPr>
        <w:ind w:firstLine="0"/>
        <w:rPr>
          <w:sz w:val="22"/>
        </w:rPr>
      </w:pPr>
      <w:r>
        <w:rPr>
          <w:sz w:val="22"/>
        </w:rPr>
        <w:t xml:space="preserve">Объемы финансирования подлежат корректировке с учетом возможностей бюджетов всех уровней </w:t>
      </w:r>
      <w:r w:rsidR="008D650B">
        <w:rPr>
          <w:sz w:val="22"/>
        </w:rPr>
        <w:t>на очередной</w:t>
      </w:r>
      <w:r>
        <w:rPr>
          <w:sz w:val="22"/>
        </w:rPr>
        <w:t xml:space="preserve"> финансовый год и плановый период.    </w:t>
      </w:r>
    </w:p>
    <w:p w:rsidR="003268DD" w:rsidRDefault="003268DD" w:rsidP="009F25A8">
      <w:pPr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</w:p>
    <w:p w:rsidR="003268DD" w:rsidRDefault="007D3ED0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ОСНОВНЫЕ МЕРОПРИЯТИЯ ПРОГРАММЫ</w:t>
      </w:r>
    </w:p>
    <w:p w:rsidR="00E5055E" w:rsidRDefault="00E5055E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</w:p>
    <w:p w:rsidR="009F25A8" w:rsidRPr="00895636" w:rsidRDefault="009F25A8" w:rsidP="009F25A8">
      <w:pPr>
        <w:tabs>
          <w:tab w:val="left" w:pos="0"/>
        </w:tabs>
        <w:ind w:firstLine="0"/>
        <w:rPr>
          <w:sz w:val="22"/>
        </w:rPr>
      </w:pPr>
      <w:r w:rsidRPr="00895636">
        <w:rPr>
          <w:sz w:val="22"/>
        </w:rPr>
        <w:t>Основное мероприятие муниципальной программы осуществляется путем реализации мероприятий по строительству и (или) приобретению жилых помещений</w:t>
      </w:r>
      <w:r>
        <w:rPr>
          <w:sz w:val="22"/>
        </w:rPr>
        <w:t xml:space="preserve">, а также путем предоставления социальных выплат </w:t>
      </w:r>
      <w:r w:rsidRPr="00776DB4">
        <w:rPr>
          <w:sz w:val="22"/>
        </w:rPr>
        <w:t>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</w:t>
      </w:r>
      <w:r w:rsidRPr="00895636">
        <w:rPr>
          <w:sz w:val="22"/>
        </w:rPr>
        <w:t>.</w:t>
      </w:r>
    </w:p>
    <w:p w:rsidR="009F25A8" w:rsidRDefault="009F25A8" w:rsidP="009F25A8">
      <w:pPr>
        <w:ind w:firstLine="0"/>
        <w:rPr>
          <w:sz w:val="22"/>
        </w:rPr>
        <w:sectPr w:rsidR="009F25A8" w:rsidSect="009F25A8">
          <w:pgSz w:w="11900" w:h="16840"/>
          <w:pgMar w:top="851" w:right="992" w:bottom="567" w:left="1418" w:header="709" w:footer="709" w:gutter="0"/>
          <w:cols w:space="708"/>
          <w:docGrid w:linePitch="381"/>
        </w:sect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276"/>
        <w:gridCol w:w="1275"/>
        <w:gridCol w:w="1701"/>
        <w:gridCol w:w="1701"/>
        <w:gridCol w:w="1276"/>
        <w:gridCol w:w="1276"/>
        <w:gridCol w:w="1276"/>
      </w:tblGrid>
      <w:tr w:rsidR="009F25A8" w:rsidRPr="00895636" w:rsidTr="009F25A8">
        <w:trPr>
          <w:trHeight w:val="285"/>
        </w:trPr>
        <w:tc>
          <w:tcPr>
            <w:tcW w:w="2268" w:type="dxa"/>
            <w:vMerge w:val="restart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</w:t>
            </w: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бъем финансиро</w:t>
            </w:r>
            <w:r w:rsidRPr="00895636">
              <w:rPr>
                <w:sz w:val="18"/>
                <w:szCs w:val="18"/>
              </w:rPr>
              <w:t xml:space="preserve">вания, </w:t>
            </w:r>
            <w:proofErr w:type="gramStart"/>
            <w:r w:rsidRPr="00895636">
              <w:rPr>
                <w:sz w:val="18"/>
                <w:szCs w:val="18"/>
              </w:rPr>
              <w:t>всего ,</w:t>
            </w:r>
            <w:proofErr w:type="gramEnd"/>
            <w:r w:rsidRPr="00895636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505" w:type="dxa"/>
            <w:gridSpan w:val="6"/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</w:tr>
      <w:tr w:rsidR="009F25A8" w:rsidRPr="00895636" w:rsidTr="009F25A8">
        <w:trPr>
          <w:trHeight w:val="240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2014 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9F25A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</w:tr>
      <w:tr w:rsidR="009F25A8" w:rsidRPr="00895636" w:rsidTr="009F25A8">
        <w:trPr>
          <w:trHeight w:val="240"/>
        </w:trPr>
        <w:tc>
          <w:tcPr>
            <w:tcW w:w="2268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Pr="00895636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F25A8" w:rsidRPr="00895636" w:rsidTr="009F25A8">
        <w:trPr>
          <w:trHeight w:val="240"/>
        </w:trPr>
        <w:tc>
          <w:tcPr>
            <w:tcW w:w="15168" w:type="dxa"/>
            <w:gridSpan w:val="10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Цели: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9F25A8" w:rsidRPr="008F4A54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Обеспечение 216 семей, проживающих в жилых помещениях, расположенных в зоне </w:t>
            </w:r>
            <w:proofErr w:type="gramStart"/>
            <w:r w:rsidRPr="008F4A54">
              <w:rPr>
                <w:sz w:val="20"/>
                <w:szCs w:val="20"/>
              </w:rPr>
              <w:t xml:space="preserve">БАМа,   </w:t>
            </w:r>
            <w:proofErr w:type="gramEnd"/>
            <w:r w:rsidRPr="008F4A54">
              <w:rPr>
                <w:sz w:val="20"/>
                <w:szCs w:val="20"/>
              </w:rPr>
              <w:t>признанных до 01 января 2012 года непригодными для проживания, и (или) жилых помещений с высоким уровнем износа (более 70%)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законодательства;</w:t>
            </w:r>
          </w:p>
          <w:p w:rsidR="009F25A8" w:rsidRPr="008F4A54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 Ликвидация 10 3</w:t>
            </w:r>
            <w:r>
              <w:rPr>
                <w:sz w:val="20"/>
                <w:szCs w:val="20"/>
              </w:rPr>
              <w:t>77</w:t>
            </w:r>
            <w:r w:rsidRPr="008F4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8F4A54">
              <w:rPr>
                <w:sz w:val="20"/>
                <w:szCs w:val="20"/>
              </w:rPr>
              <w:t xml:space="preserve">6 </w:t>
            </w:r>
            <w:proofErr w:type="spellStart"/>
            <w:r w:rsidRPr="008F4A54">
              <w:rPr>
                <w:sz w:val="20"/>
                <w:szCs w:val="20"/>
              </w:rPr>
              <w:t>кв.м</w:t>
            </w:r>
            <w:proofErr w:type="spellEnd"/>
            <w:r w:rsidRPr="008F4A54">
              <w:rPr>
                <w:sz w:val="20"/>
                <w:szCs w:val="20"/>
              </w:rPr>
              <w:t xml:space="preserve">.  жилищного </w:t>
            </w:r>
            <w:proofErr w:type="gramStart"/>
            <w:r w:rsidRPr="008F4A54">
              <w:rPr>
                <w:sz w:val="20"/>
                <w:szCs w:val="20"/>
              </w:rPr>
              <w:t>фонда,  расположенного</w:t>
            </w:r>
            <w:proofErr w:type="gramEnd"/>
            <w:r w:rsidRPr="008F4A54">
              <w:rPr>
                <w:sz w:val="20"/>
                <w:szCs w:val="20"/>
              </w:rPr>
              <w:t xml:space="preserve"> в зоне БАМа, признанного до 01 января 2012 года непригодным для проживания, на территории Бодайбинского муниципального образования</w:t>
            </w:r>
          </w:p>
        </w:tc>
      </w:tr>
      <w:tr w:rsidR="009F25A8" w:rsidRPr="00895636" w:rsidTr="009F25A8">
        <w:trPr>
          <w:trHeight w:val="240"/>
        </w:trPr>
        <w:tc>
          <w:tcPr>
            <w:tcW w:w="15168" w:type="dxa"/>
            <w:gridSpan w:val="10"/>
            <w:tcBorders>
              <w:bottom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Задачи: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9F25A8" w:rsidRPr="008F4A54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Строительство (приобретение) жилых помещений для расселения граждан, проживающих </w:t>
            </w:r>
            <w:proofErr w:type="gramStart"/>
            <w:r w:rsidRPr="008F4A54">
              <w:rPr>
                <w:sz w:val="20"/>
                <w:szCs w:val="20"/>
              </w:rPr>
              <w:t>в  жилых</w:t>
            </w:r>
            <w:proofErr w:type="gramEnd"/>
            <w:r w:rsidRPr="008F4A54">
              <w:rPr>
                <w:sz w:val="20"/>
                <w:szCs w:val="20"/>
              </w:rPr>
              <w:t xml:space="preserve"> помещениях, расположенных в зоне БАМа,   признанных до 01 января 2012 года непригодными для проживания, и (или) жилых помещений с высоким уровнем износа (более 70%) на территории Бодайбинского муниципального образования.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 Переселение граждан в благоустроенные жилые помещения, отвечающие установленным санитарным и техническим правилам и нормам, иным требованиям законодательства</w:t>
            </w:r>
            <w:r>
              <w:rPr>
                <w:sz w:val="20"/>
                <w:szCs w:val="20"/>
              </w:rPr>
              <w:t>.</w:t>
            </w:r>
          </w:p>
          <w:p w:rsidR="009F25A8" w:rsidRPr="008F4A54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Предоставление социальных выплат собственникам </w:t>
            </w:r>
            <w:r w:rsidRPr="00776DB4">
              <w:rPr>
                <w:sz w:val="20"/>
                <w:szCs w:val="20"/>
              </w:rPr>
              <w:t>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9F25A8" w:rsidRPr="00895636" w:rsidTr="009F25A8">
        <w:trPr>
          <w:trHeight w:val="596"/>
        </w:trPr>
        <w:tc>
          <w:tcPr>
            <w:tcW w:w="2268" w:type="dxa"/>
            <w:vMerge w:val="restart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1.Основное мероприятие: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1.1. Обеспечение жильем граждан, проживающих в жилых помещениях, признанных непригодными для проживания, расположенных в зоне БАМа.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1.2. Приобретение жилых помещений </w:t>
            </w:r>
            <w:proofErr w:type="gramStart"/>
            <w:r w:rsidRPr="00E56832">
              <w:rPr>
                <w:sz w:val="20"/>
                <w:szCs w:val="20"/>
              </w:rPr>
              <w:t>путем  заключения</w:t>
            </w:r>
            <w:proofErr w:type="gramEnd"/>
            <w:r w:rsidRPr="00E56832">
              <w:rPr>
                <w:sz w:val="20"/>
                <w:szCs w:val="20"/>
              </w:rPr>
              <w:t xml:space="preserve"> договоров участия в долевом строительстве, либо путем приобретения новых, не бывших в эксплуатации, жилых помещений у лиц, осуществляющих строительство этих жилых помещений, путем заключения договоров купли-</w:t>
            </w:r>
            <w:r w:rsidRPr="00E56832">
              <w:rPr>
                <w:sz w:val="20"/>
                <w:szCs w:val="20"/>
              </w:rPr>
              <w:lastRenderedPageBreak/>
              <w:t>продажи жилых помещений для переселения граждан из жилых помещений, признанных непригодными для проживания, и (или) жилых помещений с высоким уровнем износа.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социальных выплат собственникам </w:t>
            </w:r>
            <w:r w:rsidRPr="00776DB4">
              <w:rPr>
                <w:sz w:val="20"/>
                <w:szCs w:val="20"/>
              </w:rPr>
              <w:t>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</w:t>
            </w:r>
          </w:p>
        </w:tc>
        <w:tc>
          <w:tcPr>
            <w:tcW w:w="1701" w:type="dxa"/>
            <w:vMerge w:val="restart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</w:tc>
        <w:tc>
          <w:tcPr>
            <w:tcW w:w="1418" w:type="dxa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Федеральный бюджет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83 111 930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15 610 368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43 063 610, в </w:t>
            </w:r>
            <w:proofErr w:type="spellStart"/>
            <w:r w:rsidRPr="00E56832">
              <w:rPr>
                <w:sz w:val="20"/>
                <w:szCs w:val="20"/>
              </w:rPr>
              <w:t>т.ч</w:t>
            </w:r>
            <w:proofErr w:type="spellEnd"/>
            <w:r w:rsidRPr="00E56832">
              <w:rPr>
                <w:sz w:val="20"/>
                <w:szCs w:val="20"/>
              </w:rPr>
              <w:t>.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27 453 242  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15 610 368*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61 794 615</w:t>
            </w:r>
            <w:r w:rsidRPr="00A057DD">
              <w:rPr>
                <w:sz w:val="20"/>
                <w:szCs w:val="20"/>
              </w:rPr>
              <w:t xml:space="preserve">,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40 048 320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21 746 295*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94"/>
        </w:trPr>
        <w:tc>
          <w:tcPr>
            <w:tcW w:w="2268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Областной бюджет</w:t>
            </w:r>
          </w:p>
          <w:p w:rsidR="009F25A8" w:rsidRPr="00E56832" w:rsidRDefault="009F25A8" w:rsidP="009F25A8">
            <w:pPr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284 384 076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19 355 199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256 311 </w:t>
            </w:r>
            <w:proofErr w:type="gramStart"/>
            <w:r w:rsidRPr="00E56832">
              <w:rPr>
                <w:sz w:val="20"/>
                <w:szCs w:val="20"/>
              </w:rPr>
              <w:t>776,в</w:t>
            </w:r>
            <w:proofErr w:type="gramEnd"/>
            <w:r w:rsidRPr="00E56832">
              <w:rPr>
                <w:sz w:val="20"/>
                <w:szCs w:val="20"/>
              </w:rPr>
              <w:t xml:space="preserve"> </w:t>
            </w:r>
            <w:proofErr w:type="spellStart"/>
            <w:r w:rsidRPr="00E56832">
              <w:rPr>
                <w:sz w:val="20"/>
                <w:szCs w:val="20"/>
              </w:rPr>
              <w:t>т.ч</w:t>
            </w:r>
            <w:proofErr w:type="spellEnd"/>
            <w:r w:rsidRPr="00E56832">
              <w:rPr>
                <w:sz w:val="20"/>
                <w:szCs w:val="20"/>
              </w:rPr>
              <w:t>.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236 956 577  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19 355 199*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214 930 958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28 072 300  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186 858 658*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94"/>
        </w:trPr>
        <w:tc>
          <w:tcPr>
            <w:tcW w:w="2268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26 415 583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1 592 672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13 736 283</w:t>
            </w:r>
            <w:r w:rsidRPr="00E56832">
              <w:rPr>
                <w:sz w:val="20"/>
                <w:szCs w:val="20"/>
              </w:rPr>
              <w:t xml:space="preserve">, в </w:t>
            </w:r>
            <w:proofErr w:type="spellStart"/>
            <w:r w:rsidRPr="00E56832">
              <w:rPr>
                <w:sz w:val="20"/>
                <w:szCs w:val="20"/>
              </w:rPr>
              <w:t>т.ч</w:t>
            </w:r>
            <w:proofErr w:type="spellEnd"/>
            <w:r w:rsidRPr="00E56832">
              <w:rPr>
                <w:sz w:val="20"/>
                <w:szCs w:val="20"/>
              </w:rPr>
              <w:t>.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12 143 611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1 592 672*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12 707 503</w:t>
            </w:r>
            <w:r w:rsidRPr="00A057DD">
              <w:rPr>
                <w:sz w:val="20"/>
                <w:szCs w:val="20"/>
              </w:rPr>
              <w:t xml:space="preserve">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327 300</w:t>
            </w:r>
          </w:p>
          <w:p w:rsidR="009F25A8" w:rsidRDefault="009F25A8" w:rsidP="009F25A8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A057DD">
              <w:rPr>
                <w:sz w:val="20"/>
                <w:szCs w:val="20"/>
              </w:rPr>
              <w:t>3 828</w:t>
            </w:r>
            <w:r>
              <w:rPr>
                <w:sz w:val="20"/>
                <w:szCs w:val="20"/>
              </w:rPr>
              <w:t> </w:t>
            </w:r>
            <w:r w:rsidRPr="00A057DD">
              <w:rPr>
                <w:sz w:val="20"/>
                <w:szCs w:val="20"/>
              </w:rPr>
              <w:t>203</w:t>
            </w:r>
            <w:r w:rsidRPr="00A057DD">
              <w:rPr>
                <w:sz w:val="20"/>
                <w:szCs w:val="20"/>
                <w:vertAlign w:val="superscript"/>
              </w:rPr>
              <w:t>*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632417">
              <w:rPr>
                <w:sz w:val="20"/>
                <w:szCs w:val="20"/>
              </w:rPr>
              <w:t>8 552 000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77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25A8" w:rsidRPr="00895636" w:rsidRDefault="009F25A8" w:rsidP="009F25A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Местный бюджет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(</w:t>
            </w:r>
            <w:proofErr w:type="spellStart"/>
            <w:r w:rsidRPr="00E56832">
              <w:rPr>
                <w:sz w:val="20"/>
                <w:szCs w:val="20"/>
              </w:rPr>
              <w:t>обязат</w:t>
            </w:r>
            <w:r>
              <w:rPr>
                <w:sz w:val="20"/>
                <w:szCs w:val="20"/>
              </w:rPr>
              <w:t>.софинансир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E56832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F25A8" w:rsidRPr="00E56832" w:rsidRDefault="009F25A8" w:rsidP="009F25A8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6 755 821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      </w:t>
            </w:r>
          </w:p>
          <w:p w:rsidR="009F25A8" w:rsidRPr="00E56832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     1 592 672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 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6 428 521</w:t>
            </w:r>
            <w:r w:rsidRPr="00E56832">
              <w:rPr>
                <w:sz w:val="20"/>
                <w:szCs w:val="20"/>
              </w:rPr>
              <w:t xml:space="preserve">, в </w:t>
            </w:r>
            <w:proofErr w:type="spellStart"/>
            <w:r w:rsidRPr="00E56832">
              <w:rPr>
                <w:sz w:val="20"/>
                <w:szCs w:val="20"/>
              </w:rPr>
              <w:t>т.ч</w:t>
            </w:r>
            <w:proofErr w:type="spellEnd"/>
            <w:r w:rsidRPr="00E56832">
              <w:rPr>
                <w:sz w:val="20"/>
                <w:szCs w:val="20"/>
              </w:rPr>
              <w:t>.</w:t>
            </w:r>
          </w:p>
          <w:p w:rsidR="009F25A8" w:rsidRPr="00BF2F09" w:rsidRDefault="009F25A8" w:rsidP="009F25A8">
            <w:pPr>
              <w:ind w:firstLine="0"/>
              <w:rPr>
                <w:sz w:val="20"/>
                <w:szCs w:val="20"/>
              </w:rPr>
            </w:pPr>
            <w:r w:rsidRPr="00BF2F09">
              <w:rPr>
                <w:sz w:val="20"/>
                <w:szCs w:val="20"/>
              </w:rPr>
              <w:t>4 835 849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1 592 672*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4 155 503 в </w:t>
            </w:r>
            <w:proofErr w:type="spellStart"/>
            <w:r w:rsidRPr="00A057DD">
              <w:rPr>
                <w:sz w:val="20"/>
                <w:szCs w:val="20"/>
              </w:rPr>
              <w:t>т.ч</w:t>
            </w:r>
            <w:proofErr w:type="spellEnd"/>
            <w:r w:rsidRPr="00A057DD">
              <w:rPr>
                <w:sz w:val="20"/>
                <w:szCs w:val="20"/>
              </w:rPr>
              <w:t>.</w:t>
            </w:r>
          </w:p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327 300</w:t>
            </w: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3 828 203</w:t>
            </w:r>
            <w:r w:rsidRPr="00A057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E56832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94"/>
        </w:trPr>
        <w:tc>
          <w:tcPr>
            <w:tcW w:w="2268" w:type="dxa"/>
            <w:tcBorders>
              <w:top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Pr="0088055C">
              <w:rPr>
                <w:sz w:val="20"/>
                <w:szCs w:val="20"/>
              </w:rPr>
              <w:t xml:space="preserve">. Расходы на оплату стоимости жилых помещений по цене, превышающей норматив стоимости 1 </w:t>
            </w:r>
            <w:proofErr w:type="spellStart"/>
            <w:r w:rsidRPr="0088055C">
              <w:rPr>
                <w:sz w:val="20"/>
                <w:szCs w:val="20"/>
              </w:rPr>
              <w:t>кв.м</w:t>
            </w:r>
            <w:proofErr w:type="spellEnd"/>
            <w:r w:rsidRPr="0088055C">
              <w:rPr>
                <w:sz w:val="20"/>
                <w:szCs w:val="20"/>
              </w:rPr>
              <w:t xml:space="preserve">. жилого помещения либо стоимости площади жилого помещения, превышающей норму площади, установленную законодательством в целях обеспечения жильем граждан, проживающих в жилых помещениях, признанных непригодными для проживания, </w:t>
            </w:r>
            <w:r w:rsidRPr="0088055C">
              <w:rPr>
                <w:sz w:val="20"/>
                <w:szCs w:val="20"/>
              </w:rPr>
              <w:lastRenderedPageBreak/>
              <w:t>расположенных в зоне БАМа</w:t>
            </w: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(дополнит.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8055C">
              <w:rPr>
                <w:sz w:val="20"/>
                <w:szCs w:val="20"/>
              </w:rPr>
              <w:t>софинансир</w:t>
            </w:r>
            <w:proofErr w:type="spellEnd"/>
            <w:r w:rsidRPr="0088055C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88055C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88055C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88055C">
              <w:rPr>
                <w:color w:val="000000"/>
                <w:spacing w:val="-1"/>
                <w:sz w:val="20"/>
                <w:szCs w:val="20"/>
              </w:rPr>
              <w:t xml:space="preserve">  </w:t>
            </w:r>
            <w:r>
              <w:rPr>
                <w:color w:val="000000"/>
                <w:spacing w:val="-1"/>
                <w:sz w:val="20"/>
                <w:szCs w:val="20"/>
              </w:rPr>
              <w:t>15 425 262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88055C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6 873 262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8 552 000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846"/>
        </w:trPr>
        <w:tc>
          <w:tcPr>
            <w:tcW w:w="226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88055C">
              <w:rPr>
                <w:sz w:val="20"/>
                <w:szCs w:val="20"/>
              </w:rPr>
              <w:t>. Проведение обмеров и инженерно-технического обследования конструкций зданий и сооружений</w:t>
            </w:r>
          </w:p>
        </w:tc>
        <w:tc>
          <w:tcPr>
            <w:tcW w:w="1701" w:type="dxa"/>
            <w:vMerge w:val="restart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F25A8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184 500</w:t>
            </w:r>
          </w:p>
        </w:tc>
        <w:tc>
          <w:tcPr>
            <w:tcW w:w="1275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184 500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              </w:t>
            </w: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      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971"/>
        </w:trPr>
        <w:tc>
          <w:tcPr>
            <w:tcW w:w="226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55C">
              <w:rPr>
                <w:sz w:val="20"/>
                <w:szCs w:val="20"/>
              </w:rPr>
              <w:t>. Проведение оценки рыночной стоимости жилых помещений, подлежащих расселению в рамках программы</w:t>
            </w: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250 000</w:t>
            </w:r>
          </w:p>
        </w:tc>
        <w:tc>
          <w:tcPr>
            <w:tcW w:w="1275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250 000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966"/>
        </w:trPr>
        <w:tc>
          <w:tcPr>
            <w:tcW w:w="2268" w:type="dxa"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88055C">
              <w:rPr>
                <w:sz w:val="20"/>
                <w:szCs w:val="20"/>
              </w:rPr>
              <w:t>.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1 525 700</w:t>
            </w:r>
          </w:p>
        </w:tc>
        <w:tc>
          <w:tcPr>
            <w:tcW w:w="1275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25A8" w:rsidRPr="0088055C" w:rsidRDefault="009F25A8" w:rsidP="009F25A8">
            <w:pPr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1 525 700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1 800 000</w:t>
            </w:r>
          </w:p>
        </w:tc>
        <w:tc>
          <w:tcPr>
            <w:tcW w:w="1276" w:type="dxa"/>
          </w:tcPr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502"/>
        </w:trPr>
        <w:tc>
          <w:tcPr>
            <w:tcW w:w="2268" w:type="dxa"/>
            <w:vMerge w:val="restart"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88055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 w:val="restart"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Всего, в том числе:</w:t>
            </w:r>
          </w:p>
          <w:p w:rsidR="009F25A8" w:rsidRPr="0088055C" w:rsidRDefault="009F25A8" w:rsidP="009F25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395 437 289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585"/>
        </w:trPr>
        <w:tc>
          <w:tcPr>
            <w:tcW w:w="2268" w:type="dxa"/>
            <w:vMerge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E85AAB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83 111 930</w:t>
            </w:r>
          </w:p>
          <w:p w:rsidR="009F25A8" w:rsidRPr="00E85AAB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85AAB" w:rsidRDefault="009F25A8" w:rsidP="009F25A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15 610 368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E85AAB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E85AAB">
              <w:rPr>
                <w:b/>
                <w:sz w:val="20"/>
                <w:szCs w:val="20"/>
              </w:rPr>
              <w:t>27 453</w:t>
            </w:r>
            <w:r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242</w:t>
            </w:r>
            <w:r>
              <w:rPr>
                <w:b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85AAB">
              <w:rPr>
                <w:b/>
                <w:sz w:val="20"/>
                <w:szCs w:val="20"/>
              </w:rPr>
              <w:t xml:space="preserve">  </w:t>
            </w:r>
          </w:p>
          <w:p w:rsidR="009F25A8" w:rsidRPr="00274C7D" w:rsidRDefault="009F25A8" w:rsidP="009F25A8">
            <w:pPr>
              <w:ind w:firstLine="0"/>
              <w:rPr>
                <w:sz w:val="20"/>
                <w:szCs w:val="20"/>
              </w:rPr>
            </w:pPr>
            <w:r w:rsidRPr="00274C7D">
              <w:rPr>
                <w:sz w:val="20"/>
                <w:szCs w:val="20"/>
              </w:rPr>
              <w:t>15 610 368*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61 794 </w:t>
            </w:r>
            <w:proofErr w:type="gramStart"/>
            <w:r>
              <w:rPr>
                <w:b/>
                <w:sz w:val="20"/>
                <w:szCs w:val="20"/>
              </w:rPr>
              <w:t>615,  в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8C5880">
              <w:rPr>
                <w:sz w:val="20"/>
                <w:szCs w:val="20"/>
              </w:rPr>
              <w:t>21 746</w:t>
            </w:r>
            <w:r>
              <w:rPr>
                <w:sz w:val="20"/>
                <w:szCs w:val="20"/>
              </w:rPr>
              <w:t> </w:t>
            </w:r>
            <w:r w:rsidRPr="008C5880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547"/>
        </w:trPr>
        <w:tc>
          <w:tcPr>
            <w:tcW w:w="2268" w:type="dxa"/>
            <w:vMerge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Областной бюджет</w:t>
            </w:r>
          </w:p>
          <w:p w:rsidR="009F25A8" w:rsidRPr="00CF727E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Pr="00E85AAB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E85AAB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284 384 076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E85AAB" w:rsidRDefault="009F25A8" w:rsidP="009F25A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F25A8" w:rsidRPr="00E85AAB" w:rsidRDefault="009F25A8" w:rsidP="009F25A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85AAB">
              <w:rPr>
                <w:b/>
                <w:sz w:val="20"/>
                <w:szCs w:val="20"/>
              </w:rPr>
              <w:t>19 355</w:t>
            </w:r>
            <w:r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E85AAB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85AAB">
              <w:rPr>
                <w:b/>
                <w:sz w:val="20"/>
                <w:szCs w:val="20"/>
              </w:rPr>
              <w:t xml:space="preserve">236 956 </w:t>
            </w:r>
            <w:proofErr w:type="gramStart"/>
            <w:r w:rsidRPr="00E85AAB">
              <w:rPr>
                <w:b/>
                <w:sz w:val="20"/>
                <w:szCs w:val="20"/>
              </w:rPr>
              <w:t xml:space="preserve">577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85AAB">
              <w:rPr>
                <w:b/>
                <w:sz w:val="20"/>
                <w:szCs w:val="20"/>
              </w:rPr>
              <w:t xml:space="preserve"> </w:t>
            </w:r>
          </w:p>
          <w:p w:rsidR="009F25A8" w:rsidRPr="00274C7D" w:rsidRDefault="009F25A8" w:rsidP="009F25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C7D">
              <w:rPr>
                <w:sz w:val="20"/>
                <w:szCs w:val="20"/>
              </w:rPr>
              <w:t>19 355 199*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  <w:p w:rsidR="009F25A8" w:rsidRPr="00E85AAB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E85AAB">
              <w:rPr>
                <w:b/>
                <w:sz w:val="20"/>
                <w:szCs w:val="20"/>
              </w:rPr>
              <w:t>28 072</w:t>
            </w:r>
            <w:r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300</w:t>
            </w:r>
            <w:r>
              <w:rPr>
                <w:b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E85AAB">
              <w:rPr>
                <w:b/>
                <w:sz w:val="20"/>
                <w:szCs w:val="20"/>
              </w:rPr>
              <w:t xml:space="preserve">  </w:t>
            </w:r>
          </w:p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186 858 658</w:t>
            </w:r>
            <w:r w:rsidRPr="00E56832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A8" w:rsidRDefault="009F25A8" w:rsidP="009F25A8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816"/>
        </w:trPr>
        <w:tc>
          <w:tcPr>
            <w:tcW w:w="2268" w:type="dxa"/>
            <w:vMerge/>
          </w:tcPr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25A8" w:rsidRPr="0088055C" w:rsidRDefault="009F25A8" w:rsidP="009F25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Pr="00CF727E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Pr="00E85AAB" w:rsidRDefault="009F25A8" w:rsidP="009F25A8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9F25A8" w:rsidRPr="00E85AAB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27 941 283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25A8" w:rsidRDefault="009F25A8" w:rsidP="009F25A8">
            <w:pPr>
              <w:rPr>
                <w:b/>
                <w:sz w:val="20"/>
                <w:szCs w:val="20"/>
              </w:rPr>
            </w:pPr>
          </w:p>
          <w:p w:rsidR="009F25A8" w:rsidRPr="00E85AAB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E85AAB">
              <w:rPr>
                <w:b/>
                <w:sz w:val="20"/>
                <w:szCs w:val="20"/>
              </w:rPr>
              <w:t>1 592</w:t>
            </w:r>
            <w:r>
              <w:rPr>
                <w:b/>
                <w:sz w:val="20"/>
                <w:szCs w:val="20"/>
              </w:rPr>
              <w:t> </w:t>
            </w:r>
            <w:r w:rsidRPr="00E85AAB"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25A8" w:rsidRDefault="009F25A8" w:rsidP="009F25A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343C5">
              <w:rPr>
                <w:b/>
                <w:sz w:val="20"/>
                <w:szCs w:val="20"/>
              </w:rPr>
              <w:t>13 736 283,</w:t>
            </w:r>
            <w:r>
              <w:rPr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F25A8" w:rsidRPr="009343C5" w:rsidRDefault="009F25A8" w:rsidP="009F25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1 592 672*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14 233 203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F25A8" w:rsidRPr="0088055C" w:rsidRDefault="009F25A8" w:rsidP="009F25A8">
            <w:pPr>
              <w:ind w:firstLine="0"/>
              <w:rPr>
                <w:b/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3 828 203</w:t>
            </w:r>
            <w:r w:rsidRPr="00E5683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A8" w:rsidRDefault="009F25A8" w:rsidP="009F25A8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9F25A8" w:rsidRDefault="009F25A8" w:rsidP="009F25A8">
      <w:pPr>
        <w:ind w:firstLine="0"/>
        <w:jc w:val="left"/>
        <w:rPr>
          <w:color w:val="000000" w:themeColor="text1"/>
          <w:sz w:val="22"/>
        </w:rPr>
        <w:sectPr w:rsidR="009F25A8" w:rsidSect="009F25A8">
          <w:pgSz w:w="16840" w:h="11900" w:orient="landscape"/>
          <w:pgMar w:top="993" w:right="567" w:bottom="703" w:left="851" w:header="709" w:footer="709" w:gutter="0"/>
          <w:cols w:space="708"/>
          <w:docGrid w:linePitch="360"/>
        </w:sectPr>
      </w:pPr>
      <w:r>
        <w:rPr>
          <w:color w:val="000000" w:themeColor="text1"/>
          <w:sz w:val="22"/>
        </w:rPr>
        <w:t xml:space="preserve"> *денежные средства, не освоенные в предыдущем году</w:t>
      </w:r>
    </w:p>
    <w:p w:rsidR="00A71A1B" w:rsidRPr="006E770B" w:rsidRDefault="00A71A1B" w:rsidP="00501F12">
      <w:pPr>
        <w:rPr>
          <w:sz w:val="18"/>
          <w:szCs w:val="18"/>
        </w:rPr>
      </w:pPr>
    </w:p>
    <w:p w:rsidR="007D3ED0" w:rsidRPr="007D3ED0" w:rsidRDefault="00150C1D" w:rsidP="00150C1D">
      <w:pPr>
        <w:tabs>
          <w:tab w:val="left" w:pos="567"/>
          <w:tab w:val="left" w:pos="14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3ED0" w:rsidRPr="007D3ED0">
        <w:rPr>
          <w:sz w:val="24"/>
          <w:szCs w:val="24"/>
        </w:rPr>
        <w:t xml:space="preserve"> Строительство (приобретение) жилых помещений осуществляется в соответствии с условиями и сроками заключенного муниципального контракта. Переселение граждан из аварийного жилищного фонда осуществляется в соответствии с жилищным законодательством Российской Федерации. </w:t>
      </w:r>
      <w:proofErr w:type="gramStart"/>
      <w:r w:rsidR="007D3ED0" w:rsidRPr="007D3ED0">
        <w:rPr>
          <w:sz w:val="24"/>
          <w:szCs w:val="24"/>
        </w:rPr>
        <w:t>Реализация  программы</w:t>
      </w:r>
      <w:proofErr w:type="gramEnd"/>
      <w:r w:rsidR="007D3ED0" w:rsidRPr="007D3ED0">
        <w:rPr>
          <w:sz w:val="24"/>
          <w:szCs w:val="24"/>
        </w:rPr>
        <w:t xml:space="preserve"> включает в себя формирование местной нормативно- методической базы, определяющей условия переселения граждан из  жилищного фонда</w:t>
      </w:r>
      <w:r w:rsidR="00804AE1">
        <w:rPr>
          <w:sz w:val="24"/>
          <w:szCs w:val="24"/>
        </w:rPr>
        <w:t>, непригодного для проживания, и (или) жилищного фонда с высоким уровнем износа, расположенного в зоне БАМ</w:t>
      </w:r>
      <w:r w:rsidR="007D3ED0" w:rsidRPr="007D3ED0">
        <w:rPr>
          <w:sz w:val="24"/>
          <w:szCs w:val="24"/>
        </w:rPr>
        <w:t xml:space="preserve">. Расселение непригодных для проживания жилых помещений осуществляется в соответствии с очередностью, устанавливаемой реестрами аварийного жилищного </w:t>
      </w:r>
      <w:proofErr w:type="gramStart"/>
      <w:r w:rsidR="007D3ED0" w:rsidRPr="007D3ED0">
        <w:rPr>
          <w:sz w:val="24"/>
          <w:szCs w:val="24"/>
        </w:rPr>
        <w:t>фонда,</w:t>
      </w:r>
      <w:r w:rsidR="00804AE1">
        <w:rPr>
          <w:sz w:val="24"/>
          <w:szCs w:val="24"/>
        </w:rPr>
        <w:t xml:space="preserve">  </w:t>
      </w:r>
      <w:r w:rsidR="007D3ED0" w:rsidRPr="007D3ED0">
        <w:rPr>
          <w:sz w:val="24"/>
          <w:szCs w:val="24"/>
        </w:rPr>
        <w:t>признанного</w:t>
      </w:r>
      <w:proofErr w:type="gramEnd"/>
      <w:r w:rsidR="007D3ED0" w:rsidRPr="007D3ED0">
        <w:rPr>
          <w:sz w:val="24"/>
          <w:szCs w:val="24"/>
        </w:rPr>
        <w:t xml:space="preserve"> </w:t>
      </w:r>
      <w:r w:rsidR="00804AE1">
        <w:rPr>
          <w:sz w:val="24"/>
          <w:szCs w:val="24"/>
        </w:rPr>
        <w:t xml:space="preserve">таковым </w:t>
      </w:r>
      <w:r w:rsidR="007D3ED0" w:rsidRPr="007D3ED0">
        <w:rPr>
          <w:sz w:val="24"/>
          <w:szCs w:val="24"/>
        </w:rPr>
        <w:t xml:space="preserve">до 01.01.2012 года. </w:t>
      </w:r>
      <w:r w:rsidR="00804AE1">
        <w:rPr>
          <w:sz w:val="24"/>
          <w:szCs w:val="24"/>
        </w:rPr>
        <w:t>В течение года после расселения жилищного фонда, непригодного для проживания и (или) жилищного фонда с высоким уровнем износа, расположенного в зоне БАМ</w:t>
      </w:r>
      <w:r w:rsidR="009E741A">
        <w:rPr>
          <w:sz w:val="24"/>
          <w:szCs w:val="24"/>
        </w:rPr>
        <w:t>а</w:t>
      </w:r>
      <w:r w:rsidR="00804AE1">
        <w:rPr>
          <w:sz w:val="24"/>
          <w:szCs w:val="24"/>
        </w:rPr>
        <w:t xml:space="preserve">, </w:t>
      </w:r>
      <w:proofErr w:type="gramStart"/>
      <w:r w:rsidR="00804AE1">
        <w:rPr>
          <w:sz w:val="24"/>
          <w:szCs w:val="24"/>
        </w:rPr>
        <w:t>Бодайбинское  муниципальное</w:t>
      </w:r>
      <w:proofErr w:type="gramEnd"/>
      <w:r w:rsidR="00804AE1">
        <w:rPr>
          <w:sz w:val="24"/>
          <w:szCs w:val="24"/>
        </w:rPr>
        <w:t xml:space="preserve"> образование </w:t>
      </w:r>
      <w:r w:rsidR="003E7EA9">
        <w:rPr>
          <w:sz w:val="24"/>
          <w:szCs w:val="24"/>
        </w:rPr>
        <w:t>осуществляет его снос, в месячный срок после сноса предоставляет</w:t>
      </w:r>
      <w:r w:rsidR="00E97363">
        <w:rPr>
          <w:sz w:val="24"/>
          <w:szCs w:val="24"/>
        </w:rPr>
        <w:t xml:space="preserve"> </w:t>
      </w:r>
      <w:r w:rsidR="003E7EA9">
        <w:rPr>
          <w:sz w:val="24"/>
          <w:szCs w:val="24"/>
        </w:rPr>
        <w:t>в министерство строительства и дорожного хозяйства Иркут</w:t>
      </w:r>
      <w:r w:rsidR="00E97363">
        <w:rPr>
          <w:sz w:val="24"/>
          <w:szCs w:val="24"/>
        </w:rPr>
        <w:t>ской области, документ, подтверждающий снос.</w:t>
      </w:r>
    </w:p>
    <w:p w:rsidR="007D3ED0" w:rsidRPr="007D3ED0" w:rsidRDefault="007D3ED0" w:rsidP="007D3ED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3E7EA9">
        <w:rPr>
          <w:b/>
          <w:sz w:val="24"/>
          <w:szCs w:val="24"/>
        </w:rPr>
        <w:t>6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 xml:space="preserve">МЕРЫ </w:t>
      </w:r>
      <w:proofErr w:type="gramStart"/>
      <w:r w:rsidR="00E744CA" w:rsidRPr="00CC3C88">
        <w:rPr>
          <w:b/>
          <w:sz w:val="24"/>
          <w:szCs w:val="24"/>
        </w:rPr>
        <w:t xml:space="preserve">ГОСУДАРСТВЕННОГО 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РЕГУЛИРОВАНИЯ</w:t>
      </w:r>
      <w:proofErr w:type="gramEnd"/>
      <w:r w:rsidR="00E744CA" w:rsidRPr="00CC3C88">
        <w:rPr>
          <w:b/>
          <w:sz w:val="24"/>
          <w:szCs w:val="24"/>
        </w:rPr>
        <w:t xml:space="preserve"> 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6460C" w:rsidRDefault="0064066D" w:rsidP="00F6460C">
      <w:pPr>
        <w:pStyle w:val="ConsPlusNormal"/>
        <w:widowControl/>
        <w:ind w:firstLine="567"/>
        <w:jc w:val="both"/>
        <w:outlineLvl w:val="1"/>
      </w:pPr>
      <w:r>
        <w:t>Порядок п</w:t>
      </w:r>
      <w:r w:rsidR="00F6460C" w:rsidRPr="00F210E0">
        <w:t>ереселени</w:t>
      </w:r>
      <w:r>
        <w:t>я</w:t>
      </w:r>
      <w:r w:rsidR="00F6460C" w:rsidRPr="00F210E0">
        <w:t xml:space="preserve"> граждан из непригодного для проживания жи</w:t>
      </w:r>
      <w:r>
        <w:t xml:space="preserve">лищного фонда в зоне </w:t>
      </w:r>
      <w:proofErr w:type="gramStart"/>
      <w:r>
        <w:t>БАМ</w:t>
      </w:r>
      <w:r w:rsidR="009E741A">
        <w:t>а</w:t>
      </w:r>
      <w:r>
        <w:t xml:space="preserve"> </w:t>
      </w:r>
      <w:r w:rsidR="00F6460C" w:rsidRPr="00F210E0">
        <w:t xml:space="preserve"> </w:t>
      </w:r>
      <w:r>
        <w:t>определен</w:t>
      </w:r>
      <w:proofErr w:type="gramEnd"/>
      <w:r>
        <w:t xml:space="preserve"> статьями  </w:t>
      </w:r>
      <w:r w:rsidR="00F6460C" w:rsidRPr="00F210E0">
        <w:t>86 и 89 Жилищного кодекса Российской Федерации.</w:t>
      </w:r>
    </w:p>
    <w:p w:rsidR="00F6460C" w:rsidRPr="00F210E0" w:rsidRDefault="00B46E16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В соответствии со статьей 86 Жилищного кодекса Российской </w:t>
      </w:r>
      <w:proofErr w:type="gramStart"/>
      <w:r w:rsidR="00F6460C" w:rsidRPr="00F210E0">
        <w:rPr>
          <w:sz w:val="24"/>
          <w:szCs w:val="24"/>
        </w:rPr>
        <w:t xml:space="preserve">Федерации  </w:t>
      </w:r>
      <w:r w:rsidR="0064066D">
        <w:rPr>
          <w:sz w:val="24"/>
          <w:szCs w:val="24"/>
        </w:rPr>
        <w:t>г</w:t>
      </w:r>
      <w:r w:rsidR="00F6460C" w:rsidRPr="00F210E0">
        <w:rPr>
          <w:sz w:val="24"/>
          <w:szCs w:val="24"/>
        </w:rPr>
        <w:t>раждане</w:t>
      </w:r>
      <w:proofErr w:type="gramEnd"/>
      <w:r w:rsidR="00F6460C" w:rsidRPr="00F210E0">
        <w:rPr>
          <w:sz w:val="24"/>
          <w:szCs w:val="24"/>
        </w:rPr>
        <w:t xml:space="preserve">  в случае признания жилого помещения непригодным для проживания граждане выселяются из жилых помещений с предоставлением других благоустроенных жилых помещений по договорам социального найма. </w:t>
      </w:r>
    </w:p>
    <w:p w:rsidR="00F6460C" w:rsidRDefault="00F6460C" w:rsidP="00150C1D">
      <w:pPr>
        <w:pStyle w:val="ConsPlusNormal"/>
        <w:widowControl/>
        <w:tabs>
          <w:tab w:val="left" w:pos="567"/>
        </w:tabs>
        <w:ind w:firstLine="567"/>
        <w:jc w:val="both"/>
        <w:outlineLvl w:val="1"/>
      </w:pPr>
      <w:r w:rsidRPr="00F210E0">
        <w:t xml:space="preserve">В соответствии со статьей 89 Жилищного кодекса Российской Федерации жилое помещение, предоставляемое по договору социального найма в связи с выселением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соответствующим установленным требованиям и находиться в границах данного населенного пункта. </w:t>
      </w:r>
    </w:p>
    <w:p w:rsidR="0064066D" w:rsidRPr="00F210E0" w:rsidRDefault="00B46E16" w:rsidP="00150C1D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outlineLvl w:val="1"/>
      </w:pPr>
      <w:r>
        <w:t xml:space="preserve">    </w:t>
      </w:r>
      <w:r w:rsidR="0064066D">
        <w:t xml:space="preserve">  </w:t>
      </w:r>
      <w:r>
        <w:t xml:space="preserve"> </w:t>
      </w:r>
      <w:r w:rsidR="0064066D">
        <w:t xml:space="preserve"> </w:t>
      </w:r>
      <w:r w:rsidR="00150C1D">
        <w:t xml:space="preserve"> </w:t>
      </w:r>
      <w:r w:rsidR="0064066D">
        <w:t xml:space="preserve">Порядок изъятия у собственников жилых помещений многоквартирных жилых домов, расположенных на территории Бодайбинского муниципального образования </w:t>
      </w:r>
      <w:proofErr w:type="gramStart"/>
      <w:r w:rsidR="0064066D">
        <w:t xml:space="preserve">определен </w:t>
      </w:r>
      <w:r w:rsidR="00B23E6B">
        <w:t xml:space="preserve"> </w:t>
      </w:r>
      <w:r w:rsidR="006D61FD">
        <w:t>статьей</w:t>
      </w:r>
      <w:proofErr w:type="gramEnd"/>
      <w:r w:rsidR="006D61FD">
        <w:t xml:space="preserve"> </w:t>
      </w:r>
      <w:r w:rsidR="00B23E6B">
        <w:t xml:space="preserve"> </w:t>
      </w:r>
      <w:r w:rsidR="006D61FD">
        <w:t>32 Жилищного</w:t>
      </w:r>
      <w:r w:rsidR="00B23E6B">
        <w:t xml:space="preserve"> </w:t>
      </w:r>
      <w:r w:rsidR="006D61FD">
        <w:t xml:space="preserve"> кодекса </w:t>
      </w:r>
      <w:r w:rsidR="00B23E6B">
        <w:t xml:space="preserve"> </w:t>
      </w:r>
      <w:r w:rsidR="006D61FD">
        <w:t xml:space="preserve">Российской </w:t>
      </w:r>
      <w:r w:rsidR="00B23E6B">
        <w:t xml:space="preserve"> </w:t>
      </w:r>
      <w:r w:rsidR="006D61FD">
        <w:t>Федерации.</w:t>
      </w:r>
    </w:p>
    <w:p w:rsidR="00F6460C" w:rsidRPr="00F210E0" w:rsidRDefault="00B46E1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0C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установлены Постановлением Правительства Российской Федерации от 28 января 2006 г. № 47. В рамках указанных нормативн</w:t>
      </w:r>
      <w:r w:rsidR="002B54CB">
        <w:rPr>
          <w:sz w:val="24"/>
          <w:szCs w:val="24"/>
        </w:rPr>
        <w:t xml:space="preserve">ых </w:t>
      </w:r>
      <w:r w:rsidR="00F6460C" w:rsidRPr="00F210E0">
        <w:rPr>
          <w:sz w:val="24"/>
          <w:szCs w:val="24"/>
        </w:rPr>
        <w:t>правовых актов реализуются мероприятия по переселению граждан, проживающих в жилых помещениях, непригодных для проживания, и (или) жилых помещениях с высоким уровнем износа, расположенных в зоне БАМ.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 xml:space="preserve">правовым актом Министерства строительства и </w:t>
      </w:r>
      <w:proofErr w:type="spellStart"/>
      <w:r w:rsidR="00AF7D6B">
        <w:rPr>
          <w:sz w:val="24"/>
          <w:szCs w:val="24"/>
        </w:rPr>
        <w:t>жилищно</w:t>
      </w:r>
      <w:proofErr w:type="spellEnd"/>
      <w:r w:rsidR="009E0BBB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- коммунального хозяйства Российской Федерации на первый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D566A4">
      <w:pPr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РАЗДЕЛ </w:t>
      </w:r>
      <w:r w:rsidR="00DD0D58">
        <w:rPr>
          <w:b/>
          <w:sz w:val="24"/>
          <w:szCs w:val="24"/>
        </w:rPr>
        <w:t xml:space="preserve"> </w:t>
      </w:r>
      <w:r w:rsidR="003E7EA9">
        <w:rPr>
          <w:b/>
          <w:sz w:val="24"/>
          <w:szCs w:val="24"/>
        </w:rPr>
        <w:t>7</w:t>
      </w:r>
      <w:proofErr w:type="gramEnd"/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1F44E6" w:rsidRDefault="00150C1D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793C52">
        <w:rPr>
          <w:sz w:val="24"/>
          <w:szCs w:val="24"/>
        </w:rPr>
        <w:t>В результате реализации программы к 2019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безопасной и комфортной среды проживания и жизнедеятельности человека</w:t>
      </w:r>
      <w:r>
        <w:rPr>
          <w:sz w:val="24"/>
          <w:szCs w:val="24"/>
        </w:rPr>
        <w:t>;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793C52">
        <w:rPr>
          <w:sz w:val="24"/>
          <w:szCs w:val="24"/>
        </w:rPr>
        <w:t>создание условий для реализации эффективной миграционной политики, снижения социальной напряженности в обществе</w:t>
      </w:r>
      <w:r>
        <w:rPr>
          <w:sz w:val="24"/>
          <w:szCs w:val="24"/>
        </w:rPr>
        <w:t>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- отсутствие аварийного жилищного фонда, снижение среднего уровня износа жилищного фонда до нормативного уровня;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93C52">
        <w:rPr>
          <w:sz w:val="24"/>
          <w:szCs w:val="24"/>
        </w:rPr>
        <w:t xml:space="preserve">- приведение жилищного фонда к состоянию, отвечающему современным условиям </w:t>
      </w:r>
      <w:proofErr w:type="spellStart"/>
      <w:r w:rsidRPr="00793C52">
        <w:rPr>
          <w:sz w:val="24"/>
          <w:szCs w:val="24"/>
        </w:rPr>
        <w:t>энергоэффективности</w:t>
      </w:r>
      <w:proofErr w:type="spellEnd"/>
      <w:r w:rsidRPr="00793C52">
        <w:rPr>
          <w:sz w:val="24"/>
          <w:szCs w:val="24"/>
        </w:rPr>
        <w:t>, экологическим требованиям, а также потребностям отдельных групп граждан (многодетные семьи, пожилые люди, инвалиды и т.д</w:t>
      </w:r>
      <w:r>
        <w:rPr>
          <w:sz w:val="24"/>
          <w:szCs w:val="24"/>
        </w:rPr>
        <w:t>.).</w:t>
      </w:r>
    </w:p>
    <w:p w:rsidR="00D566A4" w:rsidRPr="00826C1C" w:rsidRDefault="00D566A4" w:rsidP="00D566A4">
      <w:pPr>
        <w:ind w:firstLine="0"/>
        <w:jc w:val="center"/>
        <w:rPr>
          <w:b/>
          <w:sz w:val="24"/>
          <w:szCs w:val="24"/>
        </w:rPr>
      </w:pPr>
      <w:r w:rsidRPr="00826C1C">
        <w:rPr>
          <w:b/>
          <w:sz w:val="24"/>
          <w:szCs w:val="24"/>
        </w:rPr>
        <w:t>Показатели результативности муниципальной программы</w:t>
      </w:r>
    </w:p>
    <w:p w:rsidR="00D566A4" w:rsidRDefault="00D566A4" w:rsidP="00D566A4">
      <w:pPr>
        <w:ind w:firstLine="0"/>
        <w:rPr>
          <w:sz w:val="22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9"/>
        <w:gridCol w:w="709"/>
        <w:gridCol w:w="1276"/>
        <w:gridCol w:w="1417"/>
        <w:gridCol w:w="1276"/>
        <w:gridCol w:w="992"/>
        <w:gridCol w:w="992"/>
        <w:gridCol w:w="992"/>
      </w:tblGrid>
      <w:tr w:rsidR="00D566A4" w:rsidRPr="00197351" w:rsidTr="00D566A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6A4" w:rsidRPr="00826C1C" w:rsidTr="00D566A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D566A4" w:rsidRPr="00826C1C" w:rsidTr="00D566A4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566A4" w:rsidRPr="00904956" w:rsidTr="00D566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Объем введенного в эксплуатацию (приобретенного)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826C1C" w:rsidRDefault="00D566A4" w:rsidP="00D566A4">
            <w:pPr>
              <w:rPr>
                <w:sz w:val="22"/>
              </w:rPr>
            </w:pPr>
          </w:p>
          <w:p w:rsidR="00D566A4" w:rsidRPr="00826C1C" w:rsidRDefault="00D566A4" w:rsidP="00D566A4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643342" w:rsidRDefault="00D566A4" w:rsidP="00D566A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 xml:space="preserve">   </w:t>
            </w:r>
            <w:r w:rsidRPr="00643342">
              <w:rPr>
                <w:sz w:val="20"/>
                <w:szCs w:val="20"/>
                <w:lang w:eastAsia="ru-RU"/>
              </w:rPr>
              <w:t>1 062,43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8 856,5,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</w:t>
            </w:r>
          </w:p>
          <w:p w:rsidR="00D566A4" w:rsidRDefault="00D566A4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7 794,1</w:t>
            </w:r>
          </w:p>
          <w:p w:rsidR="00D566A4" w:rsidRPr="00826C1C" w:rsidRDefault="00D566A4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1 062,43*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8 791,4, в </w:t>
            </w:r>
            <w:proofErr w:type="spellStart"/>
            <w:r>
              <w:rPr>
                <w:sz w:val="22"/>
                <w:lang w:eastAsia="ru-RU"/>
              </w:rPr>
              <w:t>т.ч</w:t>
            </w:r>
            <w:proofErr w:type="spellEnd"/>
            <w:r>
              <w:rPr>
                <w:sz w:val="22"/>
                <w:lang w:eastAsia="ru-RU"/>
              </w:rPr>
              <w:t>.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1 576,5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1136,0</w:t>
            </w:r>
          </w:p>
          <w:p w:rsidR="00D566A4" w:rsidRPr="00904956" w:rsidRDefault="00D566A4" w:rsidP="00D566A4">
            <w:pPr>
              <w:ind w:firstLine="0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6 006,9*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D76A9A" w:rsidTr="00D566A4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ind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Количество </w:t>
            </w:r>
            <w:r w:rsidRPr="00826C1C">
              <w:rPr>
                <w:sz w:val="22"/>
              </w:rPr>
              <w:t xml:space="preserve"> переселенных</w:t>
            </w:r>
            <w:proofErr w:type="gramEnd"/>
            <w:r w:rsidRPr="00826C1C">
              <w:rPr>
                <w:sz w:val="22"/>
              </w:rPr>
              <w:t xml:space="preserve">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</w:t>
            </w:r>
            <w:r w:rsidRPr="00904956">
              <w:rPr>
                <w:sz w:val="22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184, в </w:t>
            </w:r>
            <w:proofErr w:type="spellStart"/>
            <w:r>
              <w:rPr>
                <w:sz w:val="22"/>
                <w:lang w:eastAsia="ru-RU"/>
              </w:rPr>
              <w:t>т.ч</w:t>
            </w:r>
            <w:proofErr w:type="spellEnd"/>
            <w:r>
              <w:rPr>
                <w:sz w:val="22"/>
                <w:lang w:eastAsia="ru-RU"/>
              </w:rPr>
              <w:t>.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165</w:t>
            </w:r>
          </w:p>
          <w:p w:rsidR="00D566A4" w:rsidRPr="00904956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19*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176, в </w:t>
            </w:r>
            <w:proofErr w:type="spellStart"/>
            <w:r>
              <w:rPr>
                <w:sz w:val="22"/>
                <w:lang w:eastAsia="ru-RU"/>
              </w:rPr>
              <w:t>т.ч</w:t>
            </w:r>
            <w:proofErr w:type="spellEnd"/>
            <w:r>
              <w:rPr>
                <w:sz w:val="22"/>
                <w:lang w:eastAsia="ru-RU"/>
              </w:rPr>
              <w:t>.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32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</w:p>
          <w:p w:rsidR="00D566A4" w:rsidRPr="00D76A9A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AC4690" w:rsidTr="00D566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расселенного аварийного жилищного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77AE2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877AE2">
              <w:rPr>
                <w:sz w:val="22"/>
                <w:lang w:eastAsia="ru-RU"/>
              </w:rPr>
              <w:t xml:space="preserve">       1 218,6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7 965,52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6 746,92</w:t>
            </w:r>
          </w:p>
          <w:p w:rsidR="00D566A4" w:rsidRPr="004E244B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1 218,6*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7 703,33 в </w:t>
            </w:r>
            <w:proofErr w:type="spellStart"/>
            <w:r>
              <w:rPr>
                <w:sz w:val="22"/>
                <w:lang w:eastAsia="ru-RU"/>
              </w:rPr>
              <w:t>т.ч</w:t>
            </w:r>
            <w:proofErr w:type="spellEnd"/>
            <w:r>
              <w:rPr>
                <w:sz w:val="22"/>
                <w:lang w:eastAsia="ru-RU"/>
              </w:rPr>
              <w:t>.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1 576,33</w:t>
            </w: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1136,0</w:t>
            </w:r>
          </w:p>
          <w:p w:rsidR="00D566A4" w:rsidRPr="00AC4690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4 991*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566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ликвидированного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904956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904956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2 646,6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>4</w:t>
            </w:r>
            <w:r>
              <w:rPr>
                <w:sz w:val="22"/>
                <w:lang w:eastAsia="ru-RU"/>
              </w:rPr>
              <w:t xml:space="preserve"> </w:t>
            </w:r>
            <w:r w:rsidRPr="00057116">
              <w:rPr>
                <w:sz w:val="22"/>
                <w:lang w:eastAsia="ru-RU"/>
              </w:rPr>
              <w:t>000</w:t>
            </w: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>2283,50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566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жилых домов, в которых проведены обмеры и инженерно- техническое обследование конструкций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566A4" w:rsidRPr="00415822" w:rsidRDefault="00D566A4" w:rsidP="00D566A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F6199E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</w:t>
            </w:r>
            <w:r w:rsidRPr="00F6199E">
              <w:rPr>
                <w:sz w:val="2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566A4" w:rsidP="00D566A4">
            <w:pPr>
              <w:rPr>
                <w:sz w:val="20"/>
                <w:szCs w:val="20"/>
                <w:lang w:eastAsia="ru-RU"/>
              </w:rPr>
            </w:pPr>
            <w:r w:rsidRPr="005E115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4B0357" w:rsidTr="00D566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15822" w:rsidRDefault="00D566A4" w:rsidP="00D566A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жилых помещений, находящихся в собственности граждан,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подлежащих расселению, рыночная стоимость которых определена в результате о</w:t>
            </w:r>
            <w:r w:rsidRPr="00415822">
              <w:rPr>
                <w:rFonts w:ascii="Times New Roman" w:hAnsi="Times New Roman" w:cs="Times New Roman"/>
                <w:sz w:val="22"/>
                <w:szCs w:val="22"/>
              </w:rPr>
              <w:t xml:space="preserve">ценки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B035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</w:t>
            </w:r>
            <w:r w:rsidRPr="004B0357">
              <w:rPr>
                <w:sz w:val="22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030377" w:rsidTr="00030377">
        <w:trPr>
          <w:trHeight w:val="2839"/>
        </w:trPr>
        <w:tc>
          <w:tcPr>
            <w:tcW w:w="3823" w:type="dxa"/>
          </w:tcPr>
          <w:p w:rsidR="00030377" w:rsidRDefault="00C319B4" w:rsidP="00030377">
            <w:pPr>
              <w:spacing w:before="240" w:after="240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>Приложение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 xml:space="preserve">к </w:t>
            </w:r>
            <w:r w:rsidR="008D650B" w:rsidRPr="008D650B">
              <w:rPr>
                <w:sz w:val="18"/>
                <w:szCs w:val="18"/>
              </w:rPr>
              <w:t>муниципальной программе «</w:t>
            </w:r>
            <w:r w:rsidRPr="008D650B">
              <w:rPr>
                <w:sz w:val="18"/>
                <w:szCs w:val="18"/>
              </w:rPr>
              <w:t xml:space="preserve">Переселение  </w:t>
            </w:r>
          </w:p>
          <w:p w:rsidR="00030377" w:rsidRDefault="00030377" w:rsidP="008D650B">
            <w:pPr>
              <w:tabs>
                <w:tab w:val="left" w:pos="5812"/>
              </w:tabs>
              <w:spacing w:before="240" w:after="240"/>
              <w:ind w:firstLine="0"/>
              <w:contextualSpacing/>
              <w:rPr>
                <w:sz w:val="24"/>
                <w:szCs w:val="24"/>
              </w:rPr>
            </w:pPr>
            <w:r w:rsidRPr="008D650B">
              <w:rPr>
                <w:sz w:val="18"/>
                <w:szCs w:val="18"/>
              </w:rPr>
              <w:t>граждан из</w:t>
            </w:r>
            <w:r w:rsidR="008D650B" w:rsidRPr="008D650B">
              <w:rPr>
                <w:sz w:val="18"/>
                <w:szCs w:val="18"/>
              </w:rPr>
              <w:t xml:space="preserve"> жилых помещений, расположенных</w:t>
            </w:r>
            <w:r w:rsidRPr="008D650B">
              <w:rPr>
                <w:sz w:val="18"/>
                <w:szCs w:val="18"/>
              </w:rPr>
              <w:t xml:space="preserve"> в</w:t>
            </w:r>
            <w:r w:rsidRPr="0057762C">
              <w:rPr>
                <w:sz w:val="18"/>
                <w:szCs w:val="18"/>
              </w:rPr>
              <w:t xml:space="preserve"> зоне БАМа, признанных   непригодными для проживания, и (или) жилых 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 </w:t>
            </w:r>
            <w:r w:rsidR="008D650B" w:rsidRPr="0057762C">
              <w:rPr>
                <w:sz w:val="18"/>
                <w:szCs w:val="18"/>
              </w:rPr>
              <w:t xml:space="preserve">помещений </w:t>
            </w:r>
            <w:r w:rsidR="008D650B">
              <w:rPr>
                <w:sz w:val="18"/>
                <w:szCs w:val="18"/>
              </w:rPr>
              <w:t>с</w:t>
            </w:r>
            <w:r w:rsidRPr="0057762C">
              <w:rPr>
                <w:sz w:val="18"/>
                <w:szCs w:val="18"/>
              </w:rPr>
              <w:t xml:space="preserve"> высоким уровнем </w:t>
            </w:r>
            <w:r w:rsidR="008D650B" w:rsidRPr="0057762C">
              <w:rPr>
                <w:sz w:val="18"/>
                <w:szCs w:val="18"/>
              </w:rPr>
              <w:t>износа</w:t>
            </w:r>
            <w:r w:rsidR="008D650B">
              <w:rPr>
                <w:sz w:val="18"/>
                <w:szCs w:val="18"/>
              </w:rPr>
              <w:t xml:space="preserve"> (</w:t>
            </w:r>
            <w:r w:rsidRPr="0057762C">
              <w:rPr>
                <w:sz w:val="18"/>
                <w:szCs w:val="18"/>
              </w:rPr>
              <w:t>более 70%)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те</w:t>
            </w:r>
            <w:r w:rsidRPr="0057762C">
              <w:rPr>
                <w:sz w:val="18"/>
                <w:szCs w:val="18"/>
              </w:rPr>
              <w:t xml:space="preserve">рритории </w:t>
            </w:r>
            <w:r w:rsidR="008D650B" w:rsidRPr="0057762C">
              <w:rPr>
                <w:sz w:val="18"/>
                <w:szCs w:val="18"/>
              </w:rPr>
              <w:t>Бодайбинского муниципального</w:t>
            </w:r>
            <w:r w:rsidRPr="0057762C">
              <w:rPr>
                <w:sz w:val="18"/>
                <w:szCs w:val="18"/>
              </w:rPr>
              <w:t xml:space="preserve"> образования на 2014-2016 годы»</w:t>
            </w:r>
          </w:p>
        </w:tc>
      </w:tr>
    </w:tbl>
    <w:p w:rsidR="00E5055E" w:rsidRDefault="0052489A" w:rsidP="00E505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E97363" w:rsidRPr="00343791">
        <w:rPr>
          <w:b/>
          <w:sz w:val="24"/>
          <w:szCs w:val="24"/>
        </w:rPr>
        <w:t xml:space="preserve">еестр  </w:t>
      </w:r>
    </w:p>
    <w:p w:rsidR="00B730F0" w:rsidRDefault="00E97363" w:rsidP="00E5055E">
      <w:pPr>
        <w:ind w:firstLine="0"/>
        <w:jc w:val="center"/>
        <w:rPr>
          <w:b/>
          <w:sz w:val="22"/>
        </w:rPr>
      </w:pPr>
      <w:r w:rsidRPr="00343791">
        <w:rPr>
          <w:b/>
          <w:sz w:val="24"/>
          <w:szCs w:val="24"/>
        </w:rPr>
        <w:t>жилищного фонда</w:t>
      </w:r>
      <w:r w:rsidR="00981ACB">
        <w:rPr>
          <w:b/>
          <w:sz w:val="24"/>
          <w:szCs w:val="24"/>
        </w:rPr>
        <w:t>,</w:t>
      </w:r>
      <w:r w:rsidR="00E5055E">
        <w:rPr>
          <w:b/>
          <w:sz w:val="24"/>
          <w:szCs w:val="24"/>
        </w:rPr>
        <w:t xml:space="preserve"> </w:t>
      </w:r>
      <w:r w:rsidR="00981ACB">
        <w:rPr>
          <w:b/>
          <w:sz w:val="24"/>
          <w:szCs w:val="24"/>
        </w:rPr>
        <w:t>отнесенного к жилью в</w:t>
      </w:r>
      <w:r w:rsidR="00343791" w:rsidRPr="00343791">
        <w:rPr>
          <w:b/>
          <w:sz w:val="24"/>
          <w:szCs w:val="24"/>
        </w:rPr>
        <w:t xml:space="preserve"> зоне БАМ</w:t>
      </w:r>
      <w:r w:rsidR="009E741A">
        <w:rPr>
          <w:b/>
          <w:sz w:val="24"/>
          <w:szCs w:val="24"/>
        </w:rPr>
        <w:t>а</w:t>
      </w:r>
      <w:r w:rsidR="00343791" w:rsidRPr="00343791">
        <w:rPr>
          <w:b/>
          <w:sz w:val="24"/>
          <w:szCs w:val="24"/>
        </w:rPr>
        <w:t xml:space="preserve">, </w:t>
      </w:r>
      <w:r w:rsidR="00981ACB">
        <w:rPr>
          <w:b/>
          <w:sz w:val="24"/>
          <w:szCs w:val="24"/>
        </w:rPr>
        <w:t xml:space="preserve">расположенного на территории Бодайбинского муниципального образования, </w:t>
      </w:r>
      <w:r w:rsidR="00343791" w:rsidRPr="00343791">
        <w:rPr>
          <w:b/>
          <w:sz w:val="24"/>
          <w:szCs w:val="24"/>
        </w:rPr>
        <w:t xml:space="preserve">признанного </w:t>
      </w:r>
      <w:r w:rsidR="00981ACB">
        <w:rPr>
          <w:b/>
          <w:sz w:val="24"/>
          <w:szCs w:val="24"/>
        </w:rPr>
        <w:t>аварийным</w:t>
      </w:r>
      <w:r w:rsidR="00343791" w:rsidRPr="00343791">
        <w:rPr>
          <w:b/>
          <w:sz w:val="24"/>
          <w:szCs w:val="24"/>
        </w:rPr>
        <w:t xml:space="preserve"> по состоянию на 01 января 2012 года</w:t>
      </w:r>
    </w:p>
    <w:p w:rsidR="00B730F0" w:rsidRDefault="00B730F0" w:rsidP="00B730F0">
      <w:pPr>
        <w:jc w:val="center"/>
        <w:outlineLvl w:val="0"/>
        <w:rPr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850"/>
        <w:gridCol w:w="992"/>
        <w:gridCol w:w="1418"/>
        <w:gridCol w:w="1134"/>
        <w:gridCol w:w="1984"/>
      </w:tblGrid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812C11" w:rsidP="00191465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№</w:t>
            </w:r>
            <w:r w:rsidR="0019146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Год</w:t>
            </w:r>
          </w:p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ввода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812C11" w:rsidP="00E5055E">
            <w:pPr>
              <w:ind w:firstLine="0"/>
              <w:jc w:val="center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Общая</w:t>
            </w:r>
          </w:p>
          <w:p w:rsidR="007244BE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812C11" w:rsidRPr="00812C11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жилых помещений </w:t>
            </w:r>
            <w:r w:rsidR="00812C11" w:rsidRPr="00812C11">
              <w:rPr>
                <w:sz w:val="20"/>
                <w:szCs w:val="20"/>
              </w:rPr>
              <w:t>(</w:t>
            </w:r>
            <w:proofErr w:type="spellStart"/>
            <w:r w:rsidR="00812C11" w:rsidRPr="00812C11">
              <w:rPr>
                <w:sz w:val="20"/>
                <w:szCs w:val="20"/>
              </w:rPr>
              <w:t>кв.м</w:t>
            </w:r>
            <w:proofErr w:type="spellEnd"/>
            <w:r w:rsidR="00812C11" w:rsidRPr="00812C11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244BE" w:rsidRP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семей/чел.</w:t>
            </w:r>
          </w:p>
        </w:tc>
        <w:tc>
          <w:tcPr>
            <w:tcW w:w="1984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 о признании дома </w:t>
            </w:r>
            <w:proofErr w:type="gramStart"/>
            <w:r>
              <w:rPr>
                <w:sz w:val="20"/>
                <w:szCs w:val="20"/>
              </w:rPr>
              <w:t>аварийным,</w:t>
            </w:r>
            <w:r w:rsidR="007244BE">
              <w:rPr>
                <w:sz w:val="20"/>
                <w:szCs w:val="20"/>
              </w:rPr>
              <w:t xml:space="preserve"> </w:t>
            </w:r>
            <w:r w:rsidR="005248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proofErr w:type="gramEnd"/>
            <w:r>
              <w:rPr>
                <w:sz w:val="20"/>
                <w:szCs w:val="20"/>
              </w:rPr>
              <w:t xml:space="preserve"> и дата</w:t>
            </w:r>
            <w:r w:rsidRPr="00812C11">
              <w:rPr>
                <w:sz w:val="20"/>
                <w:szCs w:val="20"/>
              </w:rPr>
              <w:t xml:space="preserve"> </w:t>
            </w:r>
          </w:p>
        </w:tc>
      </w:tr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74C21" w:rsidRPr="00812C11" w:rsidRDefault="00981ACB" w:rsidP="009D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812C11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1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318,96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7/23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812C11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3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1985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278,4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9/21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6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216,6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7/19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BA1283">
        <w:trPr>
          <w:trHeight w:val="393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7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271,85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75101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6/15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8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234,4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8/18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13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375,27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13/38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3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0D5AA6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</w:t>
            </w:r>
            <w:r w:rsidR="000D5AA6" w:rsidRPr="0024644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228,89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4/11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Солнечная,4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0D5AA6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23</w:t>
            </w:r>
            <w:r w:rsidR="000D5AA6" w:rsidRPr="0024644F">
              <w:rPr>
                <w:sz w:val="20"/>
                <w:szCs w:val="20"/>
              </w:rPr>
              <w:t>5</w:t>
            </w:r>
            <w:r w:rsidRPr="0024644F">
              <w:rPr>
                <w:sz w:val="20"/>
                <w:szCs w:val="20"/>
              </w:rPr>
              <w:t>,</w:t>
            </w:r>
            <w:r w:rsidR="000D5AA6" w:rsidRPr="0024644F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5/13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75101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751018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Солнечная,5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6E770B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267,93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0D5AA6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6/1</w:t>
            </w:r>
            <w:r w:rsidR="000D5AA6" w:rsidRPr="0024644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6E770B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651070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6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263,8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7/12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BA1283">
        <w:trPr>
          <w:trHeight w:val="572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7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273,77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4/11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D566A4">
        <w:trPr>
          <w:trHeight w:val="609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12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0D5AA6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76</w:t>
            </w:r>
            <w:r w:rsidR="000D5AA6" w:rsidRPr="0024644F">
              <w:rPr>
                <w:sz w:val="20"/>
                <w:szCs w:val="20"/>
              </w:rPr>
              <w:t>7</w:t>
            </w:r>
            <w:r w:rsidRPr="0024644F">
              <w:rPr>
                <w:sz w:val="20"/>
                <w:szCs w:val="20"/>
              </w:rPr>
              <w:t>,</w:t>
            </w:r>
            <w:r w:rsidR="000D5AA6" w:rsidRPr="0024644F">
              <w:rPr>
                <w:sz w:val="20"/>
                <w:szCs w:val="20"/>
              </w:rPr>
              <w:t>8</w:t>
            </w: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16/38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14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6E770B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773,61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14/27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34049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D566A4" w:rsidP="00D566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 лет Октября,79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608,08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12/34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D566A4" w:rsidP="000573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 лет Октября,78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616,74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12/29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D566A4" w:rsidP="000573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 лет Октября,81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630,93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12/36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69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620,8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12/25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70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799,2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14/38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D566A4">
        <w:trPr>
          <w:trHeight w:val="409"/>
        </w:trPr>
        <w:tc>
          <w:tcPr>
            <w:tcW w:w="851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72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620,60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12/22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73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691,61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12/24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74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619,9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12/31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</w:t>
            </w:r>
            <w:proofErr w:type="gramStart"/>
            <w:r w:rsidRPr="007E30BD">
              <w:rPr>
                <w:sz w:val="20"/>
                <w:szCs w:val="20"/>
              </w:rPr>
              <w:t>135,дом</w:t>
            </w:r>
            <w:proofErr w:type="gramEnd"/>
            <w:r w:rsidRPr="007E30BD">
              <w:rPr>
                <w:sz w:val="20"/>
                <w:szCs w:val="20"/>
              </w:rPr>
              <w:t xml:space="preserve"> 78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620,0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12/24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30BD" w:rsidRPr="007E30BD" w:rsidRDefault="00D566A4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10334,86</w:t>
            </w:r>
          </w:p>
        </w:tc>
        <w:tc>
          <w:tcPr>
            <w:tcW w:w="1134" w:type="dxa"/>
            <w:shd w:val="clear" w:color="auto" w:fill="auto"/>
          </w:tcPr>
          <w:p w:rsidR="008160A5" w:rsidRPr="007E30BD" w:rsidRDefault="00D566A4" w:rsidP="00D566A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rPr>
                <w:sz w:val="20"/>
                <w:szCs w:val="20"/>
              </w:rPr>
            </w:pPr>
          </w:p>
        </w:tc>
      </w:tr>
    </w:tbl>
    <w:p w:rsidR="00136013" w:rsidRDefault="00136013" w:rsidP="008D650B">
      <w:pPr>
        <w:ind w:left="680" w:firstLine="0"/>
        <w:rPr>
          <w:sz w:val="16"/>
          <w:szCs w:val="16"/>
        </w:rPr>
      </w:pPr>
    </w:p>
    <w:sectPr w:rsidR="00136013" w:rsidSect="00793C52">
      <w:pgSz w:w="11900" w:h="16840"/>
      <w:pgMar w:top="567" w:right="70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30377"/>
    <w:rsid w:val="00045109"/>
    <w:rsid w:val="00046F71"/>
    <w:rsid w:val="000573A6"/>
    <w:rsid w:val="00070CF6"/>
    <w:rsid w:val="000B3531"/>
    <w:rsid w:val="000D5AA6"/>
    <w:rsid w:val="000E3B72"/>
    <w:rsid w:val="000F2B00"/>
    <w:rsid w:val="00114F19"/>
    <w:rsid w:val="0011726B"/>
    <w:rsid w:val="00135E07"/>
    <w:rsid w:val="00136013"/>
    <w:rsid w:val="00150C1D"/>
    <w:rsid w:val="001567F4"/>
    <w:rsid w:val="00171C0A"/>
    <w:rsid w:val="00173408"/>
    <w:rsid w:val="001774AF"/>
    <w:rsid w:val="00177DE8"/>
    <w:rsid w:val="00191465"/>
    <w:rsid w:val="00191729"/>
    <w:rsid w:val="001B360D"/>
    <w:rsid w:val="001C049F"/>
    <w:rsid w:val="001E3F85"/>
    <w:rsid w:val="001F44E6"/>
    <w:rsid w:val="00210D00"/>
    <w:rsid w:val="0023554F"/>
    <w:rsid w:val="00242BF6"/>
    <w:rsid w:val="0024644F"/>
    <w:rsid w:val="00250801"/>
    <w:rsid w:val="00251460"/>
    <w:rsid w:val="002956CA"/>
    <w:rsid w:val="002A6129"/>
    <w:rsid w:val="002A6790"/>
    <w:rsid w:val="002B03DC"/>
    <w:rsid w:val="002B54CB"/>
    <w:rsid w:val="002D0443"/>
    <w:rsid w:val="003027DD"/>
    <w:rsid w:val="00303B96"/>
    <w:rsid w:val="003074BD"/>
    <w:rsid w:val="00314994"/>
    <w:rsid w:val="00320BBB"/>
    <w:rsid w:val="003268DD"/>
    <w:rsid w:val="00336F04"/>
    <w:rsid w:val="00343791"/>
    <w:rsid w:val="00343AAD"/>
    <w:rsid w:val="00345EE9"/>
    <w:rsid w:val="00350998"/>
    <w:rsid w:val="003573CE"/>
    <w:rsid w:val="003616D0"/>
    <w:rsid w:val="00361E44"/>
    <w:rsid w:val="00374C21"/>
    <w:rsid w:val="00381956"/>
    <w:rsid w:val="003A054F"/>
    <w:rsid w:val="003A2809"/>
    <w:rsid w:val="003A3F58"/>
    <w:rsid w:val="003C2A06"/>
    <w:rsid w:val="003D2024"/>
    <w:rsid w:val="003D333E"/>
    <w:rsid w:val="003E7EA9"/>
    <w:rsid w:val="003F27D3"/>
    <w:rsid w:val="003F5E74"/>
    <w:rsid w:val="004154AC"/>
    <w:rsid w:val="00417C8B"/>
    <w:rsid w:val="004413CC"/>
    <w:rsid w:val="00474499"/>
    <w:rsid w:val="00487924"/>
    <w:rsid w:val="004A65C5"/>
    <w:rsid w:val="004B195F"/>
    <w:rsid w:val="004C0B96"/>
    <w:rsid w:val="004C2394"/>
    <w:rsid w:val="004F0445"/>
    <w:rsid w:val="004F3CA4"/>
    <w:rsid w:val="00501F12"/>
    <w:rsid w:val="00516B29"/>
    <w:rsid w:val="00522BE8"/>
    <w:rsid w:val="00522C94"/>
    <w:rsid w:val="00523095"/>
    <w:rsid w:val="0052489A"/>
    <w:rsid w:val="00530571"/>
    <w:rsid w:val="0053109C"/>
    <w:rsid w:val="0054234F"/>
    <w:rsid w:val="00550CF9"/>
    <w:rsid w:val="00553ECA"/>
    <w:rsid w:val="00554FDE"/>
    <w:rsid w:val="00572558"/>
    <w:rsid w:val="00573F37"/>
    <w:rsid w:val="0057762C"/>
    <w:rsid w:val="0058325F"/>
    <w:rsid w:val="0058786E"/>
    <w:rsid w:val="00594447"/>
    <w:rsid w:val="005B4315"/>
    <w:rsid w:val="005B59D3"/>
    <w:rsid w:val="005B5D2D"/>
    <w:rsid w:val="005C4B49"/>
    <w:rsid w:val="005D198B"/>
    <w:rsid w:val="005E05E4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82064"/>
    <w:rsid w:val="006857B8"/>
    <w:rsid w:val="00686F47"/>
    <w:rsid w:val="006918E9"/>
    <w:rsid w:val="006C4710"/>
    <w:rsid w:val="006C50EB"/>
    <w:rsid w:val="006D61FD"/>
    <w:rsid w:val="006E0DA1"/>
    <w:rsid w:val="006E770B"/>
    <w:rsid w:val="0070083D"/>
    <w:rsid w:val="00704CD3"/>
    <w:rsid w:val="007244BE"/>
    <w:rsid w:val="00734049"/>
    <w:rsid w:val="00741AAD"/>
    <w:rsid w:val="00751018"/>
    <w:rsid w:val="0075625A"/>
    <w:rsid w:val="00784844"/>
    <w:rsid w:val="00793C52"/>
    <w:rsid w:val="007B6A06"/>
    <w:rsid w:val="007C109A"/>
    <w:rsid w:val="007D3368"/>
    <w:rsid w:val="007D3ED0"/>
    <w:rsid w:val="007E30BD"/>
    <w:rsid w:val="00804AE1"/>
    <w:rsid w:val="00810A60"/>
    <w:rsid w:val="00812C11"/>
    <w:rsid w:val="0081571B"/>
    <w:rsid w:val="008160A5"/>
    <w:rsid w:val="00820A59"/>
    <w:rsid w:val="00834D3C"/>
    <w:rsid w:val="00840986"/>
    <w:rsid w:val="00841DBC"/>
    <w:rsid w:val="00847825"/>
    <w:rsid w:val="00847CFB"/>
    <w:rsid w:val="008731EF"/>
    <w:rsid w:val="00887427"/>
    <w:rsid w:val="008B558B"/>
    <w:rsid w:val="008D650B"/>
    <w:rsid w:val="008E3019"/>
    <w:rsid w:val="008F5997"/>
    <w:rsid w:val="008F7372"/>
    <w:rsid w:val="00900F7B"/>
    <w:rsid w:val="009137E0"/>
    <w:rsid w:val="0092099C"/>
    <w:rsid w:val="0093047D"/>
    <w:rsid w:val="00974305"/>
    <w:rsid w:val="00981ACB"/>
    <w:rsid w:val="0098740D"/>
    <w:rsid w:val="009B53F5"/>
    <w:rsid w:val="009D7824"/>
    <w:rsid w:val="009E07C4"/>
    <w:rsid w:val="009E0BBB"/>
    <w:rsid w:val="009E1B01"/>
    <w:rsid w:val="009E741A"/>
    <w:rsid w:val="009F0659"/>
    <w:rsid w:val="009F25A8"/>
    <w:rsid w:val="00A02D1E"/>
    <w:rsid w:val="00A07543"/>
    <w:rsid w:val="00A07E99"/>
    <w:rsid w:val="00A17670"/>
    <w:rsid w:val="00A27DF8"/>
    <w:rsid w:val="00A67480"/>
    <w:rsid w:val="00A71A1B"/>
    <w:rsid w:val="00A76C89"/>
    <w:rsid w:val="00A95E81"/>
    <w:rsid w:val="00AA19FA"/>
    <w:rsid w:val="00AD0095"/>
    <w:rsid w:val="00AD73D3"/>
    <w:rsid w:val="00AF3E36"/>
    <w:rsid w:val="00AF7D6B"/>
    <w:rsid w:val="00B0391D"/>
    <w:rsid w:val="00B03B9F"/>
    <w:rsid w:val="00B04FD1"/>
    <w:rsid w:val="00B23E6B"/>
    <w:rsid w:val="00B46E16"/>
    <w:rsid w:val="00B50C4C"/>
    <w:rsid w:val="00B619F0"/>
    <w:rsid w:val="00B730F0"/>
    <w:rsid w:val="00B7364B"/>
    <w:rsid w:val="00B775D1"/>
    <w:rsid w:val="00B80E8C"/>
    <w:rsid w:val="00B814AE"/>
    <w:rsid w:val="00BA1283"/>
    <w:rsid w:val="00BD29E5"/>
    <w:rsid w:val="00BD79C4"/>
    <w:rsid w:val="00BE75D3"/>
    <w:rsid w:val="00C05513"/>
    <w:rsid w:val="00C07356"/>
    <w:rsid w:val="00C1547A"/>
    <w:rsid w:val="00C16B4A"/>
    <w:rsid w:val="00C319B4"/>
    <w:rsid w:val="00C639E7"/>
    <w:rsid w:val="00C67463"/>
    <w:rsid w:val="00C84DB7"/>
    <w:rsid w:val="00C93545"/>
    <w:rsid w:val="00CA1EAD"/>
    <w:rsid w:val="00CA671A"/>
    <w:rsid w:val="00CB04E8"/>
    <w:rsid w:val="00CB7FF8"/>
    <w:rsid w:val="00D0187C"/>
    <w:rsid w:val="00D35221"/>
    <w:rsid w:val="00D47538"/>
    <w:rsid w:val="00D52718"/>
    <w:rsid w:val="00D566A4"/>
    <w:rsid w:val="00D57982"/>
    <w:rsid w:val="00D634AE"/>
    <w:rsid w:val="00DA550B"/>
    <w:rsid w:val="00DC029B"/>
    <w:rsid w:val="00DD0D58"/>
    <w:rsid w:val="00DE1934"/>
    <w:rsid w:val="00E1243B"/>
    <w:rsid w:val="00E171CD"/>
    <w:rsid w:val="00E23EF6"/>
    <w:rsid w:val="00E2672B"/>
    <w:rsid w:val="00E5055E"/>
    <w:rsid w:val="00E65107"/>
    <w:rsid w:val="00E744CA"/>
    <w:rsid w:val="00E822F1"/>
    <w:rsid w:val="00E97363"/>
    <w:rsid w:val="00EB6899"/>
    <w:rsid w:val="00EB770D"/>
    <w:rsid w:val="00EC20AC"/>
    <w:rsid w:val="00EF12F8"/>
    <w:rsid w:val="00F04EE1"/>
    <w:rsid w:val="00F20297"/>
    <w:rsid w:val="00F210E0"/>
    <w:rsid w:val="00F318E9"/>
    <w:rsid w:val="00F33067"/>
    <w:rsid w:val="00F34EC3"/>
    <w:rsid w:val="00F52A55"/>
    <w:rsid w:val="00F573AD"/>
    <w:rsid w:val="00F63584"/>
    <w:rsid w:val="00F6460C"/>
    <w:rsid w:val="00F677E2"/>
    <w:rsid w:val="00F708D1"/>
    <w:rsid w:val="00F737AC"/>
    <w:rsid w:val="00F7513E"/>
    <w:rsid w:val="00F8649A"/>
    <w:rsid w:val="00F90DB7"/>
    <w:rsid w:val="00F92D11"/>
    <w:rsid w:val="00FA52BC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8BF3F-9C34-4C7A-B565-C537D31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4357D5-79D1-4DC0-8669-5E28FE32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Плешува Альмира Алексеевна</cp:lastModifiedBy>
  <cp:revision>2</cp:revision>
  <cp:lastPrinted>2017-02-08T00:41:00Z</cp:lastPrinted>
  <dcterms:created xsi:type="dcterms:W3CDTF">2017-02-08T08:35:00Z</dcterms:created>
  <dcterms:modified xsi:type="dcterms:W3CDTF">2017-02-08T08:35:00Z</dcterms:modified>
</cp:coreProperties>
</file>