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52" w:rsidRPr="00A81ED0" w:rsidRDefault="001E7152" w:rsidP="001E7152">
      <w:pPr>
        <w:ind w:right="-185"/>
        <w:jc w:val="both"/>
        <w:rPr>
          <w:sz w:val="22"/>
          <w:szCs w:val="22"/>
        </w:rPr>
      </w:pPr>
      <w:r w:rsidRPr="00A81ED0">
        <w:rPr>
          <w:b/>
          <w:sz w:val="22"/>
          <w:szCs w:val="22"/>
        </w:rPr>
        <w:t xml:space="preserve">                                                  РОССИЙСКАЯ ФЕДЕРАЦИЯ                                        </w:t>
      </w:r>
    </w:p>
    <w:p w:rsidR="001E7152" w:rsidRPr="00A81ED0" w:rsidRDefault="001E7152" w:rsidP="001E7152">
      <w:pPr>
        <w:ind w:right="44"/>
        <w:jc w:val="center"/>
        <w:rPr>
          <w:b/>
          <w:sz w:val="22"/>
          <w:szCs w:val="22"/>
        </w:rPr>
      </w:pPr>
      <w:r w:rsidRPr="00A81ED0">
        <w:rPr>
          <w:b/>
          <w:sz w:val="22"/>
          <w:szCs w:val="22"/>
        </w:rPr>
        <w:t>ИРКУТСКАЯ ОБЛАСТЬ БОДАЙБИНСКИЙ РАЙОН</w:t>
      </w:r>
    </w:p>
    <w:p w:rsidR="001E7152" w:rsidRPr="00A81ED0" w:rsidRDefault="001E7152" w:rsidP="001E7152">
      <w:pPr>
        <w:ind w:right="44"/>
        <w:jc w:val="center"/>
        <w:rPr>
          <w:b/>
          <w:sz w:val="22"/>
          <w:szCs w:val="22"/>
        </w:rPr>
      </w:pPr>
      <w:r w:rsidRPr="00A81ED0">
        <w:rPr>
          <w:b/>
          <w:sz w:val="22"/>
          <w:szCs w:val="22"/>
        </w:rPr>
        <w:t>ДУМА БОДАЙБИНСКОГО ГОРОДСКОГО ПОСЕЛЕНИЯ</w:t>
      </w:r>
    </w:p>
    <w:p w:rsidR="001E7152" w:rsidRPr="00A81ED0" w:rsidRDefault="001E7152" w:rsidP="001E7152">
      <w:pPr>
        <w:ind w:right="44"/>
        <w:jc w:val="center"/>
        <w:rPr>
          <w:b/>
          <w:sz w:val="22"/>
          <w:szCs w:val="22"/>
        </w:rPr>
      </w:pPr>
      <w:r w:rsidRPr="00A81ED0">
        <w:rPr>
          <w:b/>
          <w:sz w:val="22"/>
          <w:szCs w:val="22"/>
        </w:rPr>
        <w:t>РЕШЕНИЕ</w:t>
      </w:r>
    </w:p>
    <w:p w:rsidR="001E7152" w:rsidRPr="00A81ED0" w:rsidRDefault="001E7152" w:rsidP="001E7152">
      <w:pPr>
        <w:tabs>
          <w:tab w:val="left" w:pos="3510"/>
        </w:tabs>
        <w:ind w:right="-766"/>
        <w:jc w:val="both"/>
        <w:rPr>
          <w:sz w:val="22"/>
          <w:szCs w:val="22"/>
        </w:rPr>
      </w:pPr>
      <w:r w:rsidRPr="00A81ED0">
        <w:rPr>
          <w:sz w:val="22"/>
          <w:szCs w:val="22"/>
        </w:rPr>
        <w:tab/>
      </w:r>
    </w:p>
    <w:p w:rsidR="001E7152" w:rsidRPr="00A81ED0" w:rsidRDefault="001E7152" w:rsidP="001E7152">
      <w:pPr>
        <w:ind w:right="-766"/>
        <w:jc w:val="both"/>
        <w:rPr>
          <w:sz w:val="22"/>
          <w:szCs w:val="22"/>
        </w:rPr>
      </w:pPr>
      <w:r w:rsidRPr="00A81ED0">
        <w:rPr>
          <w:sz w:val="22"/>
          <w:szCs w:val="22"/>
        </w:rPr>
        <w:t xml:space="preserve">___________2018 г.                                   г. Бодайбо                                                   № _________                                      </w:t>
      </w:r>
    </w:p>
    <w:p w:rsidR="001E7152" w:rsidRPr="00A81ED0" w:rsidRDefault="001E7152" w:rsidP="001E7152">
      <w:pPr>
        <w:jc w:val="both"/>
        <w:rPr>
          <w:sz w:val="22"/>
          <w:szCs w:val="22"/>
        </w:rPr>
      </w:pPr>
    </w:p>
    <w:p w:rsidR="001E7152" w:rsidRPr="00A81ED0" w:rsidRDefault="001E7152" w:rsidP="001E7152">
      <w:pPr>
        <w:ind w:left="-1080" w:right="-908"/>
        <w:jc w:val="both"/>
        <w:rPr>
          <w:sz w:val="22"/>
          <w:szCs w:val="22"/>
        </w:rPr>
      </w:pPr>
    </w:p>
    <w:p w:rsidR="001E7152" w:rsidRPr="00A81ED0" w:rsidRDefault="001E7152" w:rsidP="001E7152">
      <w:pPr>
        <w:ind w:right="-144"/>
        <w:jc w:val="center"/>
        <w:rPr>
          <w:sz w:val="22"/>
          <w:szCs w:val="22"/>
        </w:rPr>
      </w:pPr>
      <w:r w:rsidRPr="00A81ED0">
        <w:rPr>
          <w:sz w:val="22"/>
          <w:szCs w:val="22"/>
        </w:rPr>
        <w:t xml:space="preserve">О внесении </w:t>
      </w:r>
      <w:r w:rsidR="00CF703B" w:rsidRPr="00A81ED0">
        <w:rPr>
          <w:sz w:val="22"/>
          <w:szCs w:val="22"/>
        </w:rPr>
        <w:t>изменений</w:t>
      </w:r>
      <w:r w:rsidRPr="00A81ED0">
        <w:rPr>
          <w:sz w:val="22"/>
          <w:szCs w:val="22"/>
        </w:rPr>
        <w:t xml:space="preserve"> в решение Думы Бодайбинского городского поселения от 02.03.2018 г. № 02-па «Об утверждении Прогнозного </w:t>
      </w:r>
      <w:proofErr w:type="gramStart"/>
      <w:r w:rsidRPr="00A81ED0">
        <w:rPr>
          <w:sz w:val="22"/>
          <w:szCs w:val="22"/>
        </w:rPr>
        <w:t>плана  приватизации</w:t>
      </w:r>
      <w:proofErr w:type="gramEnd"/>
      <w:r w:rsidRPr="00A81ED0">
        <w:rPr>
          <w:sz w:val="22"/>
          <w:szCs w:val="22"/>
        </w:rPr>
        <w:t xml:space="preserve">  муниципального  имущества Бодайбинского  муниципального образования  на  2018  год»</w:t>
      </w:r>
    </w:p>
    <w:p w:rsidR="001E7152" w:rsidRPr="00A81ED0" w:rsidRDefault="001E7152" w:rsidP="001E7152">
      <w:pPr>
        <w:ind w:right="-908"/>
        <w:jc w:val="center"/>
        <w:rPr>
          <w:sz w:val="22"/>
          <w:szCs w:val="22"/>
        </w:rPr>
      </w:pPr>
    </w:p>
    <w:p w:rsidR="001E7152" w:rsidRPr="00A81ED0" w:rsidRDefault="001E7152" w:rsidP="001E7152">
      <w:pPr>
        <w:ind w:right="-908"/>
        <w:jc w:val="both"/>
        <w:rPr>
          <w:sz w:val="22"/>
          <w:szCs w:val="22"/>
        </w:rPr>
      </w:pPr>
      <w:r w:rsidRPr="00A81ED0">
        <w:rPr>
          <w:sz w:val="22"/>
          <w:szCs w:val="22"/>
        </w:rPr>
        <w:t xml:space="preserve">        </w:t>
      </w:r>
    </w:p>
    <w:p w:rsidR="001E7152" w:rsidRPr="00A81ED0" w:rsidRDefault="001E7152" w:rsidP="001E7152">
      <w:pPr>
        <w:ind w:right="-185"/>
        <w:jc w:val="both"/>
        <w:rPr>
          <w:sz w:val="22"/>
          <w:szCs w:val="22"/>
        </w:rPr>
      </w:pPr>
      <w:r w:rsidRPr="00A81ED0">
        <w:rPr>
          <w:sz w:val="22"/>
          <w:szCs w:val="22"/>
        </w:rPr>
        <w:t xml:space="preserve">            В целях увеличения доходов бюджета Бодайбинского муниципального образования за счет приватизации имущества муниципальной собственности, в соответствии с Федеральным законом от 21.12.2001г. № 178-ФЗ «О приватизации государственного и муниципального имущества», Положением о приватизации муниципального имущества Бодайбинского муниципального образования, утвержденным решением Думы Бодайбинского городского поселения от 30.05.2017г. № 08-па, руководствуясь статьей 34  Устава Бодайбинского муниципального образования,  Дума Бодайбинского городского поселения,</w:t>
      </w:r>
    </w:p>
    <w:p w:rsidR="001E7152" w:rsidRPr="00A81ED0" w:rsidRDefault="001E7152" w:rsidP="001E7152">
      <w:pPr>
        <w:ind w:right="-185"/>
        <w:jc w:val="both"/>
        <w:rPr>
          <w:b/>
          <w:sz w:val="22"/>
          <w:szCs w:val="22"/>
        </w:rPr>
      </w:pPr>
      <w:r w:rsidRPr="00A81ED0">
        <w:rPr>
          <w:b/>
          <w:sz w:val="22"/>
          <w:szCs w:val="22"/>
        </w:rPr>
        <w:t>РЕШИЛА:</w:t>
      </w:r>
    </w:p>
    <w:p w:rsidR="001E7152" w:rsidRPr="00A81ED0" w:rsidRDefault="001E7152" w:rsidP="001E7152">
      <w:pPr>
        <w:ind w:right="-185"/>
        <w:jc w:val="both"/>
        <w:rPr>
          <w:sz w:val="22"/>
          <w:szCs w:val="22"/>
        </w:rPr>
      </w:pPr>
      <w:r w:rsidRPr="00A81ED0">
        <w:rPr>
          <w:sz w:val="22"/>
          <w:szCs w:val="22"/>
        </w:rPr>
        <w:t xml:space="preserve">            1. Внести </w:t>
      </w:r>
      <w:r w:rsidR="00CF703B" w:rsidRPr="00A81ED0">
        <w:rPr>
          <w:sz w:val="22"/>
          <w:szCs w:val="22"/>
        </w:rPr>
        <w:t>изменения</w:t>
      </w:r>
      <w:r w:rsidRPr="00A81ED0">
        <w:rPr>
          <w:sz w:val="22"/>
          <w:szCs w:val="22"/>
        </w:rPr>
        <w:t xml:space="preserve"> в решение Думы Бодайбинского городского поселения от 02.03.2018 г. № 02-па «Об утверждении Прогнозного плана приватизации муниципального имущества Бодайбинского муниципального образования на 2018 год»</w:t>
      </w:r>
      <w:r w:rsidR="00CF703B" w:rsidRPr="00A81ED0">
        <w:rPr>
          <w:sz w:val="22"/>
          <w:szCs w:val="22"/>
        </w:rPr>
        <w:t>, дополнив Прогнозный план приватизации муниципального имущества Бодайбинского муниципального образования на 2018 год следующими строками:</w:t>
      </w:r>
    </w:p>
    <w:p w:rsidR="00CF703B" w:rsidRPr="00A81ED0" w:rsidRDefault="00CF703B" w:rsidP="001E7152">
      <w:pPr>
        <w:ind w:right="-185"/>
        <w:jc w:val="both"/>
        <w:rPr>
          <w:sz w:val="22"/>
          <w:szCs w:val="22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459"/>
        <w:gridCol w:w="1804"/>
        <w:gridCol w:w="2127"/>
        <w:gridCol w:w="1417"/>
        <w:gridCol w:w="2835"/>
        <w:gridCol w:w="1134"/>
      </w:tblGrid>
      <w:tr w:rsidR="009103B9" w:rsidRPr="00CF703B" w:rsidTr="00C97AE9">
        <w:tc>
          <w:tcPr>
            <w:tcW w:w="459" w:type="dxa"/>
          </w:tcPr>
          <w:p w:rsidR="00CF703B" w:rsidRPr="00A81ED0" w:rsidRDefault="00CF703B" w:rsidP="001E7152">
            <w:pPr>
              <w:ind w:right="-185"/>
              <w:jc w:val="both"/>
            </w:pPr>
            <w:r w:rsidRPr="00A81ED0">
              <w:t>№</w:t>
            </w:r>
          </w:p>
          <w:p w:rsidR="00CF703B" w:rsidRPr="00A81ED0" w:rsidRDefault="00CF703B" w:rsidP="001E7152">
            <w:pPr>
              <w:ind w:right="-185"/>
              <w:jc w:val="both"/>
            </w:pPr>
            <w:r w:rsidRPr="00A81ED0">
              <w:t>п/п</w:t>
            </w:r>
          </w:p>
        </w:tc>
        <w:tc>
          <w:tcPr>
            <w:tcW w:w="1804" w:type="dxa"/>
          </w:tcPr>
          <w:p w:rsidR="00CF703B" w:rsidRPr="00A81ED0" w:rsidRDefault="00CF703B" w:rsidP="001E7152">
            <w:pPr>
              <w:ind w:right="-185"/>
              <w:jc w:val="both"/>
            </w:pPr>
            <w:r w:rsidRPr="00A81ED0">
              <w:t>Наименование</w:t>
            </w:r>
            <w:r w:rsidR="002B35F9">
              <w:t xml:space="preserve">, </w:t>
            </w:r>
            <w:r w:rsidRPr="00A81ED0">
              <w:t>местонахождение</w:t>
            </w:r>
          </w:p>
          <w:p w:rsidR="00CF703B" w:rsidRPr="00A81ED0" w:rsidRDefault="00CF703B" w:rsidP="00C97AE9">
            <w:pPr>
              <w:ind w:right="-185"/>
              <w:jc w:val="both"/>
            </w:pPr>
            <w:r w:rsidRPr="00A81ED0">
              <w:t>имущества</w:t>
            </w:r>
          </w:p>
        </w:tc>
        <w:tc>
          <w:tcPr>
            <w:tcW w:w="2127" w:type="dxa"/>
          </w:tcPr>
          <w:p w:rsidR="009103B9" w:rsidRPr="00A81ED0" w:rsidRDefault="00CF703B" w:rsidP="001E7152">
            <w:pPr>
              <w:ind w:right="-185"/>
              <w:jc w:val="both"/>
            </w:pPr>
            <w:r w:rsidRPr="00A81ED0">
              <w:t xml:space="preserve">Характеристика </w:t>
            </w:r>
          </w:p>
          <w:p w:rsidR="00CF703B" w:rsidRPr="00A81ED0" w:rsidRDefault="00CF703B" w:rsidP="001E7152">
            <w:pPr>
              <w:ind w:right="-185"/>
              <w:jc w:val="both"/>
            </w:pPr>
            <w:r w:rsidRPr="00A81ED0">
              <w:t>имущества</w:t>
            </w:r>
          </w:p>
        </w:tc>
        <w:tc>
          <w:tcPr>
            <w:tcW w:w="1417" w:type="dxa"/>
          </w:tcPr>
          <w:p w:rsidR="009103B9" w:rsidRPr="00A81ED0" w:rsidRDefault="00CF703B" w:rsidP="00CF703B">
            <w:pPr>
              <w:ind w:right="-185"/>
              <w:jc w:val="both"/>
            </w:pPr>
            <w:proofErr w:type="spellStart"/>
            <w:proofErr w:type="gramStart"/>
            <w:r w:rsidRPr="00A81ED0">
              <w:t>Предпола</w:t>
            </w:r>
            <w:r w:rsidR="002B35F9">
              <w:t>гае</w:t>
            </w:r>
            <w:proofErr w:type="spellEnd"/>
            <w:r w:rsidR="00A81ED0">
              <w:rPr>
                <w:lang w:val="en-US"/>
              </w:rPr>
              <w:t>-</w:t>
            </w:r>
            <w:proofErr w:type="spellStart"/>
            <w:r w:rsidRPr="00A81ED0">
              <w:t>мые</w:t>
            </w:r>
            <w:proofErr w:type="spellEnd"/>
            <w:proofErr w:type="gramEnd"/>
            <w:r w:rsidR="002B35F9">
              <w:t xml:space="preserve"> </w:t>
            </w:r>
            <w:r w:rsidRPr="00A81ED0">
              <w:t xml:space="preserve">сроки </w:t>
            </w:r>
          </w:p>
          <w:p w:rsidR="00CF703B" w:rsidRPr="00A81ED0" w:rsidRDefault="00CF703B" w:rsidP="00CF703B">
            <w:pPr>
              <w:ind w:right="-185"/>
              <w:jc w:val="both"/>
            </w:pPr>
            <w:r w:rsidRPr="00A81ED0">
              <w:t>приватизации</w:t>
            </w:r>
          </w:p>
        </w:tc>
        <w:tc>
          <w:tcPr>
            <w:tcW w:w="2835" w:type="dxa"/>
          </w:tcPr>
          <w:p w:rsidR="00CF703B" w:rsidRPr="00A81ED0" w:rsidRDefault="00CF703B" w:rsidP="001E7152">
            <w:pPr>
              <w:ind w:right="-185"/>
              <w:jc w:val="both"/>
            </w:pPr>
            <w:r w:rsidRPr="00A81ED0">
              <w:t>Способ</w:t>
            </w:r>
          </w:p>
          <w:p w:rsidR="00CF703B" w:rsidRPr="00A81ED0" w:rsidRDefault="00CF703B" w:rsidP="001E7152">
            <w:pPr>
              <w:ind w:right="-185"/>
              <w:jc w:val="both"/>
            </w:pPr>
            <w:r w:rsidRPr="00A81ED0">
              <w:t>приватизации</w:t>
            </w:r>
          </w:p>
        </w:tc>
        <w:tc>
          <w:tcPr>
            <w:tcW w:w="1134" w:type="dxa"/>
          </w:tcPr>
          <w:p w:rsidR="00CF703B" w:rsidRPr="00A81ED0" w:rsidRDefault="00CF703B" w:rsidP="001E7152">
            <w:pPr>
              <w:ind w:right="-185"/>
              <w:jc w:val="both"/>
            </w:pPr>
            <w:r w:rsidRPr="00A81ED0">
              <w:t>Выкупная</w:t>
            </w:r>
          </w:p>
          <w:p w:rsidR="00CF703B" w:rsidRPr="00A81ED0" w:rsidRDefault="00CF703B" w:rsidP="001E7152">
            <w:pPr>
              <w:ind w:right="-185"/>
              <w:jc w:val="both"/>
            </w:pPr>
            <w:r w:rsidRPr="00A81ED0">
              <w:t>стоимость,</w:t>
            </w:r>
          </w:p>
          <w:p w:rsidR="00CF703B" w:rsidRPr="00A81ED0" w:rsidRDefault="00CF703B" w:rsidP="00CF703B">
            <w:pPr>
              <w:ind w:right="-185"/>
              <w:jc w:val="both"/>
            </w:pPr>
            <w:r w:rsidRPr="00A81ED0">
              <w:t>руб.</w:t>
            </w:r>
          </w:p>
        </w:tc>
      </w:tr>
      <w:tr w:rsidR="009103B9" w:rsidRPr="00CF703B" w:rsidTr="00C97AE9">
        <w:tc>
          <w:tcPr>
            <w:tcW w:w="459" w:type="dxa"/>
          </w:tcPr>
          <w:p w:rsidR="00CF703B" w:rsidRPr="00A81ED0" w:rsidRDefault="00CF703B" w:rsidP="001E7152">
            <w:pPr>
              <w:ind w:right="-185"/>
              <w:jc w:val="both"/>
            </w:pPr>
            <w:r w:rsidRPr="00A81ED0">
              <w:t>1</w:t>
            </w:r>
          </w:p>
        </w:tc>
        <w:tc>
          <w:tcPr>
            <w:tcW w:w="1804" w:type="dxa"/>
          </w:tcPr>
          <w:p w:rsidR="00CF703B" w:rsidRPr="00A81ED0" w:rsidRDefault="00CF703B" w:rsidP="001E7152">
            <w:pPr>
              <w:ind w:right="-185"/>
              <w:jc w:val="both"/>
            </w:pPr>
            <w:r w:rsidRPr="00A81ED0">
              <w:t>ПАЗ-4234</w:t>
            </w:r>
          </w:p>
          <w:p w:rsidR="00CF703B" w:rsidRPr="00A81ED0" w:rsidRDefault="00CF703B" w:rsidP="001E7152">
            <w:pPr>
              <w:ind w:right="-185"/>
              <w:jc w:val="both"/>
            </w:pPr>
            <w:r w:rsidRPr="00A81ED0">
              <w:t>(производственная база</w:t>
            </w:r>
          </w:p>
          <w:p w:rsidR="009103B9" w:rsidRPr="00A81ED0" w:rsidRDefault="00CF703B" w:rsidP="00CF703B">
            <w:pPr>
              <w:ind w:right="-185"/>
              <w:jc w:val="both"/>
            </w:pPr>
            <w:proofErr w:type="spellStart"/>
            <w:r w:rsidRPr="00A81ED0">
              <w:t>г.Бодайбо</w:t>
            </w:r>
            <w:proofErr w:type="spellEnd"/>
            <w:r w:rsidRPr="00A81ED0">
              <w:t>,</w:t>
            </w:r>
          </w:p>
          <w:p w:rsidR="00CF703B" w:rsidRPr="00A81ED0" w:rsidRDefault="00CF703B" w:rsidP="00CF703B">
            <w:pPr>
              <w:ind w:right="-185"/>
              <w:jc w:val="both"/>
            </w:pPr>
            <w:r w:rsidRPr="00A81ED0">
              <w:t>ул. Стояновича,</w:t>
            </w:r>
          </w:p>
          <w:p w:rsidR="00CF703B" w:rsidRPr="00A81ED0" w:rsidRDefault="00CF703B" w:rsidP="00CF703B">
            <w:pPr>
              <w:ind w:right="-185"/>
              <w:jc w:val="both"/>
            </w:pPr>
            <w:r w:rsidRPr="00A81ED0">
              <w:t>121)</w:t>
            </w:r>
          </w:p>
        </w:tc>
        <w:tc>
          <w:tcPr>
            <w:tcW w:w="2127" w:type="dxa"/>
          </w:tcPr>
          <w:p w:rsidR="00CF703B" w:rsidRPr="00A81ED0" w:rsidRDefault="00CF703B" w:rsidP="001E7152">
            <w:pPr>
              <w:ind w:right="-185"/>
              <w:jc w:val="both"/>
            </w:pPr>
            <w:r w:rsidRPr="00A81ED0">
              <w:t>Рег.</w:t>
            </w:r>
            <w:r w:rsidR="00A81ED0">
              <w:t xml:space="preserve"> з</w:t>
            </w:r>
            <w:r w:rsidRPr="00A81ED0">
              <w:t>нак АУ 45038</w:t>
            </w:r>
          </w:p>
          <w:p w:rsidR="00CF703B" w:rsidRPr="00A81ED0" w:rsidRDefault="00CF703B" w:rsidP="001E7152">
            <w:pPr>
              <w:ind w:right="-185"/>
              <w:jc w:val="both"/>
            </w:pPr>
            <w:r w:rsidRPr="00A81ED0">
              <w:t>Год выпуска 2008</w:t>
            </w:r>
          </w:p>
          <w:p w:rsidR="00CF703B" w:rsidRPr="00A81ED0" w:rsidRDefault="00CF703B" w:rsidP="001E7152">
            <w:pPr>
              <w:ind w:right="-185"/>
              <w:jc w:val="both"/>
            </w:pPr>
            <w:r w:rsidRPr="00A81ED0">
              <w:rPr>
                <w:lang w:val="en-US"/>
              </w:rPr>
              <w:t>VIN</w:t>
            </w:r>
            <w:r w:rsidRPr="00A81ED0">
              <w:t>/кузов</w:t>
            </w:r>
          </w:p>
          <w:p w:rsidR="00CF703B" w:rsidRPr="00A81ED0" w:rsidRDefault="00CF703B" w:rsidP="001E7152">
            <w:pPr>
              <w:ind w:right="-185"/>
              <w:jc w:val="both"/>
            </w:pPr>
            <w:r w:rsidRPr="00A81ED0">
              <w:t>Х1М4234К080000</w:t>
            </w:r>
            <w:r w:rsidR="009103B9" w:rsidRPr="00A81ED0">
              <w:t>731</w:t>
            </w:r>
          </w:p>
          <w:p w:rsidR="009103B9" w:rsidRPr="00A81ED0" w:rsidRDefault="009103B9" w:rsidP="001E7152">
            <w:pPr>
              <w:ind w:right="-185"/>
              <w:jc w:val="both"/>
            </w:pPr>
            <w:proofErr w:type="gramStart"/>
            <w:r w:rsidRPr="00A81ED0">
              <w:t>Пробег,  км</w:t>
            </w:r>
            <w:proofErr w:type="gramEnd"/>
            <w:r w:rsidRPr="00A81ED0">
              <w:t xml:space="preserve"> 299780</w:t>
            </w:r>
          </w:p>
          <w:p w:rsidR="00CF703B" w:rsidRPr="00A81ED0" w:rsidRDefault="00CF703B" w:rsidP="001E7152">
            <w:pPr>
              <w:ind w:right="-185"/>
              <w:jc w:val="both"/>
            </w:pPr>
          </w:p>
        </w:tc>
        <w:tc>
          <w:tcPr>
            <w:tcW w:w="1417" w:type="dxa"/>
          </w:tcPr>
          <w:p w:rsidR="00CF703B" w:rsidRPr="00A81ED0" w:rsidRDefault="009103B9" w:rsidP="001E7152">
            <w:pPr>
              <w:ind w:right="-185"/>
              <w:jc w:val="both"/>
            </w:pPr>
            <w:r w:rsidRPr="00A81ED0">
              <w:t>2 квартал</w:t>
            </w:r>
          </w:p>
        </w:tc>
        <w:tc>
          <w:tcPr>
            <w:tcW w:w="2835" w:type="dxa"/>
          </w:tcPr>
          <w:p w:rsidR="009103B9" w:rsidRPr="00A81ED0" w:rsidRDefault="009103B9" w:rsidP="001E7152">
            <w:pPr>
              <w:ind w:right="-185"/>
              <w:jc w:val="both"/>
            </w:pPr>
            <w:r w:rsidRPr="00A81ED0">
              <w:t xml:space="preserve">Открытый аукцион в </w:t>
            </w:r>
          </w:p>
          <w:p w:rsidR="009103B9" w:rsidRPr="00A81ED0" w:rsidRDefault="009103B9" w:rsidP="001E7152">
            <w:pPr>
              <w:ind w:right="-185"/>
              <w:jc w:val="both"/>
            </w:pPr>
            <w:r w:rsidRPr="00A81ED0">
              <w:t xml:space="preserve">рамках Федерального закона </w:t>
            </w:r>
          </w:p>
          <w:p w:rsidR="009103B9" w:rsidRPr="00A81ED0" w:rsidRDefault="009103B9" w:rsidP="001E7152">
            <w:pPr>
              <w:ind w:right="-185"/>
              <w:jc w:val="both"/>
            </w:pPr>
            <w:r w:rsidRPr="00A81ED0">
              <w:t>от 21.12.2001 г. № 178-ФЗ</w:t>
            </w:r>
          </w:p>
          <w:p w:rsidR="00CF703B" w:rsidRPr="00A81ED0" w:rsidRDefault="009103B9" w:rsidP="00A81ED0">
            <w:r w:rsidRPr="00A81ED0">
              <w:t xml:space="preserve"> «О приватизации государственного и муниципального имущества»</w:t>
            </w:r>
          </w:p>
        </w:tc>
        <w:tc>
          <w:tcPr>
            <w:tcW w:w="1134" w:type="dxa"/>
          </w:tcPr>
          <w:p w:rsidR="00CF703B" w:rsidRPr="00A81ED0" w:rsidRDefault="009103B9" w:rsidP="001E7152">
            <w:pPr>
              <w:ind w:right="-185"/>
              <w:jc w:val="both"/>
            </w:pPr>
            <w:r w:rsidRPr="00A81ED0">
              <w:t>217000</w:t>
            </w:r>
          </w:p>
        </w:tc>
      </w:tr>
      <w:tr w:rsidR="009103B9" w:rsidRPr="00CF703B" w:rsidTr="00C97AE9">
        <w:tc>
          <w:tcPr>
            <w:tcW w:w="459" w:type="dxa"/>
          </w:tcPr>
          <w:p w:rsidR="00CF703B" w:rsidRPr="00A81ED0" w:rsidRDefault="009103B9" w:rsidP="001E7152">
            <w:pPr>
              <w:ind w:right="-185"/>
              <w:jc w:val="both"/>
            </w:pPr>
            <w:r w:rsidRPr="00A81ED0">
              <w:t>2</w:t>
            </w:r>
          </w:p>
        </w:tc>
        <w:tc>
          <w:tcPr>
            <w:tcW w:w="1804" w:type="dxa"/>
          </w:tcPr>
          <w:p w:rsidR="009103B9" w:rsidRPr="00A81ED0" w:rsidRDefault="009103B9" w:rsidP="009103B9">
            <w:pPr>
              <w:ind w:right="-185"/>
              <w:jc w:val="both"/>
            </w:pPr>
            <w:r w:rsidRPr="00A81ED0">
              <w:t>ПАЗ-4234</w:t>
            </w:r>
          </w:p>
          <w:p w:rsidR="009103B9" w:rsidRPr="00A81ED0" w:rsidRDefault="009103B9" w:rsidP="009103B9">
            <w:pPr>
              <w:ind w:right="-185"/>
              <w:jc w:val="both"/>
            </w:pPr>
            <w:r w:rsidRPr="00A81ED0">
              <w:t>(производственная база</w:t>
            </w:r>
          </w:p>
          <w:p w:rsidR="009103B9" w:rsidRPr="00A81ED0" w:rsidRDefault="009103B9" w:rsidP="009103B9">
            <w:pPr>
              <w:ind w:right="-185"/>
              <w:jc w:val="both"/>
            </w:pPr>
            <w:proofErr w:type="spellStart"/>
            <w:r w:rsidRPr="00A81ED0">
              <w:t>г.Бодайбо</w:t>
            </w:r>
            <w:proofErr w:type="spellEnd"/>
            <w:r w:rsidRPr="00A81ED0">
              <w:t>,</w:t>
            </w:r>
          </w:p>
          <w:p w:rsidR="009103B9" w:rsidRPr="00A81ED0" w:rsidRDefault="009103B9" w:rsidP="009103B9">
            <w:pPr>
              <w:ind w:right="-185"/>
              <w:jc w:val="both"/>
            </w:pPr>
            <w:r w:rsidRPr="00A81ED0">
              <w:t>ул. Стояновича,</w:t>
            </w:r>
          </w:p>
          <w:p w:rsidR="00CF703B" w:rsidRPr="00A81ED0" w:rsidRDefault="009103B9" w:rsidP="009103B9">
            <w:pPr>
              <w:ind w:right="-185"/>
              <w:jc w:val="both"/>
            </w:pPr>
            <w:r w:rsidRPr="00A81ED0">
              <w:t>121)</w:t>
            </w:r>
          </w:p>
        </w:tc>
        <w:tc>
          <w:tcPr>
            <w:tcW w:w="2127" w:type="dxa"/>
          </w:tcPr>
          <w:p w:rsidR="00A81ED0" w:rsidRPr="00A81ED0" w:rsidRDefault="00A81ED0" w:rsidP="00A81ED0">
            <w:pPr>
              <w:ind w:right="-185"/>
              <w:jc w:val="both"/>
            </w:pPr>
            <w:r w:rsidRPr="00A81ED0">
              <w:t xml:space="preserve">Рег. </w:t>
            </w:r>
            <w:r>
              <w:t>з</w:t>
            </w:r>
            <w:r w:rsidRPr="00A81ED0">
              <w:t xml:space="preserve">нак </w:t>
            </w:r>
            <w:proofErr w:type="gramStart"/>
            <w:r w:rsidRPr="00A81ED0">
              <w:t>О</w:t>
            </w:r>
            <w:proofErr w:type="gramEnd"/>
            <w:r w:rsidRPr="00A81ED0">
              <w:t xml:space="preserve"> 206 ХУ 38</w:t>
            </w:r>
          </w:p>
          <w:p w:rsidR="00A81ED0" w:rsidRPr="00A81ED0" w:rsidRDefault="00A81ED0" w:rsidP="00A81ED0">
            <w:pPr>
              <w:ind w:right="-185"/>
              <w:jc w:val="both"/>
            </w:pPr>
            <w:r w:rsidRPr="00A81ED0">
              <w:t>Год выпуска 2013</w:t>
            </w:r>
          </w:p>
          <w:p w:rsidR="00A81ED0" w:rsidRPr="00A81ED0" w:rsidRDefault="00A81ED0" w:rsidP="00A81ED0">
            <w:pPr>
              <w:ind w:right="-185"/>
              <w:jc w:val="both"/>
            </w:pPr>
            <w:r w:rsidRPr="00A81ED0">
              <w:rPr>
                <w:lang w:val="en-US"/>
              </w:rPr>
              <w:t>VIN</w:t>
            </w:r>
            <w:r w:rsidRPr="00A81ED0">
              <w:t>/кузов</w:t>
            </w:r>
          </w:p>
          <w:p w:rsidR="00A81ED0" w:rsidRPr="00A81ED0" w:rsidRDefault="00A81ED0" w:rsidP="00A81ED0">
            <w:pPr>
              <w:ind w:right="-185"/>
              <w:jc w:val="both"/>
            </w:pPr>
            <w:r w:rsidRPr="00A81ED0">
              <w:t>Х1М423480</w:t>
            </w:r>
            <w:r w:rsidRPr="00A81ED0">
              <w:rPr>
                <w:lang w:val="en-US"/>
              </w:rPr>
              <w:t>D00</w:t>
            </w:r>
            <w:r w:rsidRPr="00A81ED0">
              <w:t>00</w:t>
            </w:r>
            <w:r w:rsidRPr="00A81ED0">
              <w:rPr>
                <w:lang w:val="en-US"/>
              </w:rPr>
              <w:t>585</w:t>
            </w:r>
          </w:p>
          <w:p w:rsidR="00CF703B" w:rsidRPr="00A81ED0" w:rsidRDefault="00A81ED0" w:rsidP="00A81ED0">
            <w:pPr>
              <w:ind w:right="-185"/>
              <w:jc w:val="both"/>
            </w:pPr>
            <w:proofErr w:type="gramStart"/>
            <w:r w:rsidRPr="00A81ED0">
              <w:t>Пробег,  км</w:t>
            </w:r>
            <w:proofErr w:type="gramEnd"/>
            <w:r w:rsidRPr="00A81ED0">
              <w:t xml:space="preserve"> </w:t>
            </w:r>
            <w:r w:rsidRPr="00A81ED0">
              <w:rPr>
                <w:lang w:val="en-US"/>
              </w:rPr>
              <w:t>160769</w:t>
            </w:r>
          </w:p>
        </w:tc>
        <w:tc>
          <w:tcPr>
            <w:tcW w:w="1417" w:type="dxa"/>
          </w:tcPr>
          <w:p w:rsidR="00CF703B" w:rsidRPr="00A81ED0" w:rsidRDefault="009103B9" w:rsidP="001E7152">
            <w:pPr>
              <w:ind w:right="-185"/>
              <w:jc w:val="both"/>
            </w:pPr>
            <w:r w:rsidRPr="00A81ED0">
              <w:t xml:space="preserve">2 квартал </w:t>
            </w:r>
          </w:p>
        </w:tc>
        <w:tc>
          <w:tcPr>
            <w:tcW w:w="2835" w:type="dxa"/>
          </w:tcPr>
          <w:p w:rsidR="00A81ED0" w:rsidRPr="00A81ED0" w:rsidRDefault="00A81ED0" w:rsidP="00A81ED0">
            <w:pPr>
              <w:ind w:right="-185"/>
              <w:jc w:val="both"/>
            </w:pPr>
            <w:r w:rsidRPr="00A81ED0">
              <w:t xml:space="preserve">Открытый аукцион в </w:t>
            </w:r>
          </w:p>
          <w:p w:rsidR="00A81ED0" w:rsidRPr="00A81ED0" w:rsidRDefault="00A81ED0" w:rsidP="00A81ED0">
            <w:pPr>
              <w:ind w:right="-185"/>
              <w:jc w:val="both"/>
            </w:pPr>
            <w:r w:rsidRPr="00A81ED0">
              <w:t xml:space="preserve">рамках Федерального закона </w:t>
            </w:r>
          </w:p>
          <w:p w:rsidR="00A81ED0" w:rsidRPr="00A81ED0" w:rsidRDefault="00A81ED0" w:rsidP="00A81ED0">
            <w:pPr>
              <w:ind w:right="-185"/>
              <w:jc w:val="both"/>
            </w:pPr>
            <w:r w:rsidRPr="00A81ED0">
              <w:t>от 21.12.2001 г. № 178-ФЗ</w:t>
            </w:r>
          </w:p>
          <w:p w:rsidR="00A81ED0" w:rsidRDefault="00A81ED0" w:rsidP="00A81ED0">
            <w:pPr>
              <w:ind w:right="884"/>
              <w:jc w:val="both"/>
            </w:pPr>
            <w:r w:rsidRPr="00A81ED0">
              <w:t xml:space="preserve"> «О</w:t>
            </w:r>
            <w:r w:rsidR="00C97AE9">
              <w:t xml:space="preserve"> </w:t>
            </w:r>
            <w:r w:rsidRPr="00A81ED0">
              <w:t xml:space="preserve">приватизации государственного </w:t>
            </w:r>
            <w:r>
              <w:t>и</w:t>
            </w:r>
          </w:p>
          <w:p w:rsidR="00CF703B" w:rsidRPr="00A81ED0" w:rsidRDefault="00A81ED0" w:rsidP="002B35F9">
            <w:pPr>
              <w:jc w:val="both"/>
            </w:pPr>
            <w:r>
              <w:t xml:space="preserve">муниципального </w:t>
            </w:r>
            <w:r w:rsidR="002B35F9">
              <w:t>им</w:t>
            </w:r>
            <w:r>
              <w:t>ущества</w:t>
            </w:r>
            <w:r w:rsidRPr="00A81ED0">
              <w:t>»</w:t>
            </w:r>
          </w:p>
        </w:tc>
        <w:tc>
          <w:tcPr>
            <w:tcW w:w="1134" w:type="dxa"/>
          </w:tcPr>
          <w:p w:rsidR="00CF703B" w:rsidRPr="00A81ED0" w:rsidRDefault="009103B9" w:rsidP="001E7152">
            <w:pPr>
              <w:ind w:right="-185"/>
              <w:jc w:val="both"/>
            </w:pPr>
            <w:r w:rsidRPr="00A81ED0">
              <w:t>331000</w:t>
            </w:r>
          </w:p>
        </w:tc>
      </w:tr>
    </w:tbl>
    <w:p w:rsidR="00CF703B" w:rsidRPr="00CF703B" w:rsidRDefault="00CF703B" w:rsidP="001E7152">
      <w:pPr>
        <w:ind w:right="-185"/>
        <w:jc w:val="both"/>
        <w:rPr>
          <w:sz w:val="16"/>
          <w:szCs w:val="16"/>
        </w:rPr>
      </w:pPr>
    </w:p>
    <w:p w:rsidR="001E7152" w:rsidRPr="00A81ED0" w:rsidRDefault="001E7152" w:rsidP="001E7152">
      <w:pPr>
        <w:ind w:firstLine="708"/>
        <w:jc w:val="both"/>
        <w:rPr>
          <w:sz w:val="22"/>
          <w:szCs w:val="22"/>
        </w:rPr>
      </w:pPr>
      <w:r w:rsidRPr="00504876">
        <w:rPr>
          <w:rFonts w:cs="Arial"/>
          <w:color w:val="000000"/>
          <w:sz w:val="24"/>
          <w:szCs w:val="24"/>
        </w:rPr>
        <w:t xml:space="preserve"> </w:t>
      </w:r>
      <w:r w:rsidRPr="00A81ED0">
        <w:rPr>
          <w:rFonts w:cs="Arial"/>
          <w:color w:val="000000"/>
          <w:sz w:val="22"/>
          <w:szCs w:val="22"/>
        </w:rPr>
        <w:t xml:space="preserve">2.  Настоящее решение подлежит официальному опубликованию в газете «Бодайбинские ведомости» и </w:t>
      </w:r>
      <w:r w:rsidRPr="00A81ED0">
        <w:rPr>
          <w:sz w:val="22"/>
          <w:szCs w:val="22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5" w:history="1">
        <w:r w:rsidRPr="00A81ED0">
          <w:rPr>
            <w:rStyle w:val="a3"/>
            <w:sz w:val="22"/>
            <w:szCs w:val="22"/>
            <w:lang w:val="en-US"/>
          </w:rPr>
          <w:t>www</w:t>
        </w:r>
        <w:r w:rsidRPr="00A81ED0">
          <w:rPr>
            <w:rStyle w:val="a3"/>
            <w:sz w:val="22"/>
            <w:szCs w:val="22"/>
          </w:rPr>
          <w:t>.</w:t>
        </w:r>
        <w:r w:rsidRPr="00A81ED0">
          <w:rPr>
            <w:rStyle w:val="a3"/>
            <w:sz w:val="22"/>
            <w:szCs w:val="22"/>
            <w:lang w:val="en-US"/>
          </w:rPr>
          <w:t>uprava</w:t>
        </w:r>
        <w:r w:rsidRPr="00A81ED0">
          <w:rPr>
            <w:rStyle w:val="a3"/>
            <w:sz w:val="22"/>
            <w:szCs w:val="22"/>
          </w:rPr>
          <w:t>-</w:t>
        </w:r>
        <w:r w:rsidRPr="00A81ED0">
          <w:rPr>
            <w:rStyle w:val="a3"/>
            <w:sz w:val="22"/>
            <w:szCs w:val="22"/>
            <w:lang w:val="en-US"/>
          </w:rPr>
          <w:t>bodaibo</w:t>
        </w:r>
        <w:r w:rsidRPr="00A81ED0">
          <w:rPr>
            <w:rStyle w:val="a3"/>
            <w:sz w:val="22"/>
            <w:szCs w:val="22"/>
          </w:rPr>
          <w:t>.</w:t>
        </w:r>
        <w:r w:rsidRPr="00A81ED0">
          <w:rPr>
            <w:rStyle w:val="a3"/>
            <w:sz w:val="22"/>
            <w:szCs w:val="22"/>
            <w:lang w:val="en-US"/>
          </w:rPr>
          <w:t>ru</w:t>
        </w:r>
      </w:hyperlink>
      <w:r w:rsidRPr="00A81ED0">
        <w:rPr>
          <w:rStyle w:val="a3"/>
          <w:sz w:val="22"/>
          <w:szCs w:val="22"/>
        </w:rPr>
        <w:t xml:space="preserve">. </w:t>
      </w:r>
    </w:p>
    <w:p w:rsidR="001E7152" w:rsidRPr="00A81ED0" w:rsidRDefault="001E7152" w:rsidP="001E7152">
      <w:pPr>
        <w:tabs>
          <w:tab w:val="num" w:pos="0"/>
          <w:tab w:val="left" w:pos="9540"/>
        </w:tabs>
        <w:ind w:right="-186"/>
        <w:jc w:val="both"/>
        <w:rPr>
          <w:rFonts w:cs="Arial"/>
          <w:color w:val="000000"/>
          <w:sz w:val="22"/>
          <w:szCs w:val="22"/>
        </w:rPr>
      </w:pPr>
      <w:r w:rsidRPr="00A81ED0">
        <w:rPr>
          <w:rFonts w:cs="Arial"/>
          <w:color w:val="000000"/>
          <w:sz w:val="22"/>
          <w:szCs w:val="22"/>
        </w:rPr>
        <w:t xml:space="preserve">            3. Настоящее решение вступает в силу после дня его официального опубликования.</w:t>
      </w:r>
    </w:p>
    <w:p w:rsidR="001E7152" w:rsidRPr="00A81ED0" w:rsidRDefault="001E7152" w:rsidP="001E7152">
      <w:pPr>
        <w:ind w:right="-908"/>
        <w:jc w:val="both"/>
        <w:rPr>
          <w:sz w:val="22"/>
          <w:szCs w:val="22"/>
        </w:rPr>
      </w:pPr>
    </w:p>
    <w:p w:rsidR="001E7152" w:rsidRPr="00A81ED0" w:rsidRDefault="001E7152" w:rsidP="001E7152">
      <w:pPr>
        <w:ind w:right="-908"/>
        <w:jc w:val="both"/>
        <w:rPr>
          <w:sz w:val="22"/>
          <w:szCs w:val="22"/>
        </w:rPr>
      </w:pPr>
    </w:p>
    <w:p w:rsidR="001E7152" w:rsidRPr="00A81ED0" w:rsidRDefault="001E7152" w:rsidP="001E7152">
      <w:pPr>
        <w:ind w:right="-908"/>
        <w:jc w:val="both"/>
        <w:rPr>
          <w:sz w:val="22"/>
          <w:szCs w:val="22"/>
        </w:rPr>
      </w:pPr>
    </w:p>
    <w:p w:rsidR="001E7152" w:rsidRPr="00A81ED0" w:rsidRDefault="001E7152" w:rsidP="001E7152">
      <w:pPr>
        <w:rPr>
          <w:b/>
          <w:sz w:val="22"/>
          <w:szCs w:val="22"/>
        </w:rPr>
      </w:pPr>
      <w:r w:rsidRPr="00A81ED0">
        <w:rPr>
          <w:b/>
          <w:sz w:val="22"/>
          <w:szCs w:val="22"/>
        </w:rPr>
        <w:t xml:space="preserve">Председатель Думы Бодайбинского                          </w:t>
      </w:r>
      <w:r w:rsidR="00A81ED0" w:rsidRPr="00A81ED0">
        <w:rPr>
          <w:b/>
          <w:sz w:val="22"/>
          <w:szCs w:val="22"/>
        </w:rPr>
        <w:t xml:space="preserve">                       </w:t>
      </w:r>
      <w:r w:rsidRPr="00A81ED0">
        <w:rPr>
          <w:b/>
          <w:sz w:val="22"/>
          <w:szCs w:val="22"/>
        </w:rPr>
        <w:t xml:space="preserve"> Глава Бодайбинского</w:t>
      </w:r>
    </w:p>
    <w:p w:rsidR="001E7152" w:rsidRPr="00A81ED0" w:rsidRDefault="001E7152" w:rsidP="001E7152">
      <w:pPr>
        <w:rPr>
          <w:b/>
          <w:sz w:val="22"/>
          <w:szCs w:val="22"/>
        </w:rPr>
      </w:pPr>
      <w:r w:rsidRPr="00A81ED0">
        <w:rPr>
          <w:b/>
          <w:sz w:val="22"/>
          <w:szCs w:val="22"/>
        </w:rPr>
        <w:t xml:space="preserve">городского поселения                                                          </w:t>
      </w:r>
      <w:r w:rsidR="00A81ED0" w:rsidRPr="00A81ED0">
        <w:rPr>
          <w:b/>
          <w:sz w:val="22"/>
          <w:szCs w:val="22"/>
        </w:rPr>
        <w:t xml:space="preserve">                 </w:t>
      </w:r>
      <w:r w:rsidRPr="00A81ED0">
        <w:rPr>
          <w:b/>
          <w:sz w:val="22"/>
          <w:szCs w:val="22"/>
        </w:rPr>
        <w:t>муниципального образования</w:t>
      </w:r>
    </w:p>
    <w:p w:rsidR="001E7152" w:rsidRPr="00A81ED0" w:rsidRDefault="001E7152" w:rsidP="001E7152">
      <w:pPr>
        <w:rPr>
          <w:b/>
          <w:sz w:val="22"/>
          <w:szCs w:val="22"/>
        </w:rPr>
      </w:pPr>
    </w:p>
    <w:p w:rsidR="001E7152" w:rsidRPr="00A81ED0" w:rsidRDefault="001E7152" w:rsidP="001E7152">
      <w:pPr>
        <w:rPr>
          <w:b/>
          <w:sz w:val="22"/>
          <w:szCs w:val="22"/>
        </w:rPr>
      </w:pPr>
      <w:r w:rsidRPr="00A81ED0">
        <w:rPr>
          <w:b/>
          <w:sz w:val="22"/>
          <w:szCs w:val="22"/>
        </w:rPr>
        <w:t xml:space="preserve">________________Т.К. Ахтямова                                        </w:t>
      </w:r>
      <w:r w:rsidR="00A81ED0" w:rsidRPr="00A81ED0">
        <w:rPr>
          <w:b/>
          <w:sz w:val="22"/>
          <w:szCs w:val="22"/>
        </w:rPr>
        <w:t xml:space="preserve">               </w:t>
      </w:r>
      <w:r w:rsidRPr="00A81ED0">
        <w:rPr>
          <w:b/>
          <w:sz w:val="22"/>
          <w:szCs w:val="22"/>
        </w:rPr>
        <w:t xml:space="preserve"> </w:t>
      </w:r>
      <w:r w:rsidR="00A81ED0" w:rsidRPr="00A81ED0">
        <w:rPr>
          <w:b/>
          <w:sz w:val="22"/>
          <w:szCs w:val="22"/>
        </w:rPr>
        <w:t xml:space="preserve"> </w:t>
      </w:r>
      <w:r w:rsidRPr="00A81ED0">
        <w:rPr>
          <w:b/>
          <w:sz w:val="22"/>
          <w:szCs w:val="22"/>
        </w:rPr>
        <w:t>________</w:t>
      </w:r>
      <w:r w:rsidR="00A81ED0" w:rsidRPr="00A81ED0">
        <w:rPr>
          <w:b/>
          <w:sz w:val="22"/>
          <w:szCs w:val="22"/>
        </w:rPr>
        <w:t>_</w:t>
      </w:r>
      <w:r w:rsidRPr="00A81ED0">
        <w:rPr>
          <w:b/>
          <w:sz w:val="22"/>
          <w:szCs w:val="22"/>
        </w:rPr>
        <w:t>______А.В. Дубков</w:t>
      </w:r>
    </w:p>
    <w:p w:rsidR="001E7152" w:rsidRPr="00A81ED0" w:rsidRDefault="001E7152" w:rsidP="001E7152">
      <w:pPr>
        <w:rPr>
          <w:b/>
          <w:sz w:val="22"/>
          <w:szCs w:val="22"/>
        </w:rPr>
      </w:pPr>
    </w:p>
    <w:p w:rsidR="001E7152" w:rsidRDefault="001E7152" w:rsidP="001E7152"/>
    <w:p w:rsidR="001E7152" w:rsidRDefault="001E7152" w:rsidP="001E7152"/>
    <w:p w:rsidR="001E7152" w:rsidRDefault="001E7152" w:rsidP="001E7152"/>
    <w:p w:rsidR="001E7152" w:rsidRDefault="001E7152" w:rsidP="001E7152"/>
    <w:p w:rsidR="001E7152" w:rsidRDefault="001E7152" w:rsidP="001E7152">
      <w:pPr>
        <w:ind w:right="-370"/>
        <w:jc w:val="right"/>
        <w:rPr>
          <w:sz w:val="23"/>
          <w:szCs w:val="23"/>
        </w:rPr>
        <w:sectPr w:rsidR="001E7152" w:rsidSect="00805B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7152" w:rsidRPr="008C5146" w:rsidRDefault="001E7152" w:rsidP="001E7152">
      <w:pPr>
        <w:ind w:right="111"/>
        <w:jc w:val="right"/>
        <w:rPr>
          <w:sz w:val="24"/>
          <w:szCs w:val="24"/>
        </w:rPr>
      </w:pPr>
      <w:r w:rsidRPr="008C5146">
        <w:rPr>
          <w:sz w:val="24"/>
          <w:szCs w:val="24"/>
        </w:rPr>
        <w:lastRenderedPageBreak/>
        <w:t xml:space="preserve">                                                                                                          УТВЕРЖДЕН</w:t>
      </w:r>
      <w:r>
        <w:rPr>
          <w:sz w:val="24"/>
          <w:szCs w:val="24"/>
        </w:rPr>
        <w:t>Ы</w:t>
      </w:r>
    </w:p>
    <w:p w:rsidR="001E7152" w:rsidRPr="008C5146" w:rsidRDefault="001E7152" w:rsidP="001E7152">
      <w:pPr>
        <w:ind w:right="111"/>
        <w:jc w:val="right"/>
        <w:rPr>
          <w:sz w:val="24"/>
          <w:szCs w:val="24"/>
        </w:rPr>
      </w:pPr>
    </w:p>
    <w:p w:rsidR="001E7152" w:rsidRPr="008C5146" w:rsidRDefault="001E7152" w:rsidP="001E7152">
      <w:pPr>
        <w:ind w:right="111"/>
        <w:jc w:val="right"/>
        <w:rPr>
          <w:sz w:val="24"/>
          <w:szCs w:val="24"/>
        </w:rPr>
      </w:pPr>
      <w:r w:rsidRPr="008C5146">
        <w:rPr>
          <w:sz w:val="24"/>
          <w:szCs w:val="24"/>
        </w:rPr>
        <w:t xml:space="preserve">                                                                                                           решением Думы Бодайбинского</w:t>
      </w:r>
    </w:p>
    <w:p w:rsidR="001E7152" w:rsidRPr="008C5146" w:rsidRDefault="001E7152" w:rsidP="001E7152">
      <w:pPr>
        <w:ind w:right="111"/>
        <w:jc w:val="right"/>
        <w:rPr>
          <w:sz w:val="24"/>
          <w:szCs w:val="24"/>
        </w:rPr>
      </w:pPr>
      <w:r w:rsidRPr="008C5146">
        <w:rPr>
          <w:sz w:val="24"/>
          <w:szCs w:val="24"/>
        </w:rPr>
        <w:t xml:space="preserve">                                                                                                           городского поселения</w:t>
      </w:r>
    </w:p>
    <w:p w:rsidR="001E7152" w:rsidRPr="008C5146" w:rsidRDefault="001E7152" w:rsidP="001E7152">
      <w:pPr>
        <w:ind w:right="111"/>
        <w:jc w:val="right"/>
        <w:rPr>
          <w:sz w:val="24"/>
          <w:szCs w:val="24"/>
        </w:rPr>
      </w:pPr>
      <w:r w:rsidRPr="008C5146">
        <w:rPr>
          <w:sz w:val="24"/>
          <w:szCs w:val="24"/>
        </w:rPr>
        <w:t xml:space="preserve">                                                                                                           от _________2018 г. № ________</w:t>
      </w:r>
    </w:p>
    <w:p w:rsidR="001E7152" w:rsidRPr="008C5146" w:rsidRDefault="001E7152" w:rsidP="001E7152">
      <w:pPr>
        <w:ind w:right="-908"/>
        <w:jc w:val="right"/>
        <w:rPr>
          <w:sz w:val="24"/>
          <w:szCs w:val="24"/>
        </w:rPr>
      </w:pPr>
    </w:p>
    <w:p w:rsidR="001E7152" w:rsidRPr="008C5146" w:rsidRDefault="001E7152" w:rsidP="001E7152">
      <w:pPr>
        <w:ind w:right="-908"/>
        <w:jc w:val="both"/>
        <w:rPr>
          <w:sz w:val="24"/>
          <w:szCs w:val="24"/>
        </w:rPr>
      </w:pPr>
    </w:p>
    <w:p w:rsidR="001E7152" w:rsidRPr="008C5146" w:rsidRDefault="001E7152" w:rsidP="001E7152">
      <w:pPr>
        <w:ind w:right="-908"/>
        <w:jc w:val="both"/>
        <w:rPr>
          <w:sz w:val="24"/>
          <w:szCs w:val="24"/>
        </w:rPr>
      </w:pPr>
    </w:p>
    <w:p w:rsidR="001E7152" w:rsidRPr="008C5146" w:rsidRDefault="001E7152" w:rsidP="001E7152">
      <w:pPr>
        <w:ind w:right="-908"/>
        <w:jc w:val="center"/>
        <w:rPr>
          <w:b/>
          <w:sz w:val="24"/>
          <w:szCs w:val="24"/>
        </w:rPr>
      </w:pPr>
    </w:p>
    <w:p w:rsidR="001E7152" w:rsidRPr="008C5146" w:rsidRDefault="001E7152" w:rsidP="001E7152">
      <w:pPr>
        <w:ind w:right="-9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ДОПОЛНЕНИЯ В </w:t>
      </w:r>
      <w:r w:rsidRPr="008C5146">
        <w:rPr>
          <w:sz w:val="24"/>
          <w:szCs w:val="24"/>
        </w:rPr>
        <w:t>ПРОГНОЗНЫЙ ПЛАН ПРИВАТИЗАЦИИ МУНИЦИПАЛЬНОГО ИМУЩЕСТВА</w:t>
      </w:r>
    </w:p>
    <w:p w:rsidR="001E7152" w:rsidRPr="008C5146" w:rsidRDefault="001E7152" w:rsidP="001E7152">
      <w:pPr>
        <w:ind w:right="-908"/>
        <w:jc w:val="center"/>
        <w:rPr>
          <w:sz w:val="24"/>
          <w:szCs w:val="24"/>
        </w:rPr>
      </w:pPr>
      <w:r w:rsidRPr="008C5146">
        <w:rPr>
          <w:sz w:val="24"/>
          <w:szCs w:val="24"/>
        </w:rPr>
        <w:t xml:space="preserve"> </w:t>
      </w:r>
      <w:proofErr w:type="gramStart"/>
      <w:r w:rsidRPr="008C5146">
        <w:rPr>
          <w:sz w:val="24"/>
          <w:szCs w:val="24"/>
        </w:rPr>
        <w:t>БОДАЙБИНСКОГО  МУНИЦИПАЛЬНОГО</w:t>
      </w:r>
      <w:proofErr w:type="gramEnd"/>
      <w:r w:rsidRPr="008C5146">
        <w:rPr>
          <w:sz w:val="24"/>
          <w:szCs w:val="24"/>
        </w:rPr>
        <w:t xml:space="preserve"> ОБРАЗОВАНИЯ НА 2018 ГОД</w:t>
      </w:r>
    </w:p>
    <w:p w:rsidR="001E7152" w:rsidRPr="00CA3AB7" w:rsidRDefault="001E7152" w:rsidP="001E7152">
      <w:pPr>
        <w:ind w:right="-908"/>
        <w:jc w:val="center"/>
        <w:rPr>
          <w:sz w:val="23"/>
          <w:szCs w:val="23"/>
        </w:rPr>
      </w:pPr>
    </w:p>
    <w:p w:rsidR="001E7152" w:rsidRDefault="001E7152" w:rsidP="001E7152">
      <w:pPr>
        <w:ind w:right="-908"/>
        <w:jc w:val="center"/>
        <w:rPr>
          <w:b/>
          <w:sz w:val="23"/>
          <w:szCs w:val="23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261"/>
        <w:gridCol w:w="2400"/>
        <w:gridCol w:w="1656"/>
        <w:gridCol w:w="5834"/>
        <w:gridCol w:w="1701"/>
      </w:tblGrid>
      <w:tr w:rsidR="006F00FB" w:rsidRPr="005B7D4C" w:rsidTr="006F00FB">
        <w:trPr>
          <w:trHeight w:val="690"/>
        </w:trPr>
        <w:tc>
          <w:tcPr>
            <w:tcW w:w="460" w:type="dxa"/>
            <w:shd w:val="clear" w:color="auto" w:fill="auto"/>
          </w:tcPr>
          <w:p w:rsidR="001E7152" w:rsidRPr="005B7D4C" w:rsidRDefault="001E7152" w:rsidP="00164E47">
            <w:pPr>
              <w:ind w:right="-908"/>
              <w:jc w:val="both"/>
              <w:rPr>
                <w:sz w:val="18"/>
                <w:szCs w:val="18"/>
              </w:rPr>
            </w:pPr>
            <w:r w:rsidRPr="005B7D4C">
              <w:rPr>
                <w:sz w:val="18"/>
                <w:szCs w:val="18"/>
              </w:rPr>
              <w:t>№</w:t>
            </w:r>
          </w:p>
          <w:p w:rsidR="001E7152" w:rsidRPr="005B7D4C" w:rsidRDefault="001E7152" w:rsidP="00164E47">
            <w:pPr>
              <w:ind w:right="-908"/>
              <w:jc w:val="both"/>
              <w:rPr>
                <w:sz w:val="18"/>
                <w:szCs w:val="18"/>
              </w:rPr>
            </w:pPr>
            <w:r w:rsidRPr="005B7D4C">
              <w:rPr>
                <w:sz w:val="18"/>
                <w:szCs w:val="18"/>
              </w:rPr>
              <w:t>п/п</w:t>
            </w:r>
          </w:p>
        </w:tc>
        <w:tc>
          <w:tcPr>
            <w:tcW w:w="2261" w:type="dxa"/>
            <w:shd w:val="clear" w:color="auto" w:fill="auto"/>
          </w:tcPr>
          <w:p w:rsidR="001E7152" w:rsidRDefault="001E7152" w:rsidP="00164E47">
            <w:pPr>
              <w:ind w:right="-908"/>
              <w:jc w:val="both"/>
            </w:pPr>
            <w:r>
              <w:t>Наименование и</w:t>
            </w:r>
          </w:p>
          <w:p w:rsidR="001E7152" w:rsidRDefault="001E7152" w:rsidP="00164E47">
            <w:pPr>
              <w:ind w:right="-908"/>
              <w:jc w:val="both"/>
            </w:pPr>
            <w:r>
              <w:t>местонахождение</w:t>
            </w:r>
          </w:p>
          <w:p w:rsidR="001E7152" w:rsidRDefault="001E7152" w:rsidP="00164E47">
            <w:pPr>
              <w:ind w:right="-908"/>
              <w:jc w:val="both"/>
            </w:pPr>
            <w:r>
              <w:t xml:space="preserve">имущества </w:t>
            </w:r>
          </w:p>
        </w:tc>
        <w:tc>
          <w:tcPr>
            <w:tcW w:w="2400" w:type="dxa"/>
            <w:shd w:val="clear" w:color="auto" w:fill="auto"/>
          </w:tcPr>
          <w:p w:rsidR="001E7152" w:rsidRDefault="001E7152" w:rsidP="00164E47">
            <w:pPr>
              <w:ind w:right="-908"/>
            </w:pPr>
            <w:r>
              <w:t>Характеристика</w:t>
            </w:r>
          </w:p>
          <w:p w:rsidR="001E7152" w:rsidRPr="00EA2F5A" w:rsidRDefault="001E7152" w:rsidP="00164E47">
            <w:pPr>
              <w:ind w:right="-908"/>
            </w:pPr>
            <w:r>
              <w:t xml:space="preserve">имущества </w:t>
            </w:r>
          </w:p>
        </w:tc>
        <w:tc>
          <w:tcPr>
            <w:tcW w:w="1656" w:type="dxa"/>
            <w:shd w:val="clear" w:color="auto" w:fill="auto"/>
          </w:tcPr>
          <w:p w:rsidR="001E7152" w:rsidRDefault="001E7152" w:rsidP="00164E47">
            <w:pPr>
              <w:ind w:right="-908"/>
            </w:pPr>
            <w:r>
              <w:t xml:space="preserve">Предполагаемые </w:t>
            </w:r>
          </w:p>
          <w:p w:rsidR="001E7152" w:rsidRPr="00EA2F5A" w:rsidRDefault="001E7152" w:rsidP="00164E47">
            <w:pPr>
              <w:ind w:right="-108"/>
            </w:pPr>
            <w:r>
              <w:t>сроки приватизации</w:t>
            </w:r>
          </w:p>
        </w:tc>
        <w:tc>
          <w:tcPr>
            <w:tcW w:w="5834" w:type="dxa"/>
            <w:shd w:val="clear" w:color="auto" w:fill="auto"/>
          </w:tcPr>
          <w:p w:rsidR="001E7152" w:rsidRDefault="001E7152" w:rsidP="00164E47">
            <w:pPr>
              <w:ind w:right="-908"/>
            </w:pPr>
            <w:r>
              <w:t xml:space="preserve">Способ </w:t>
            </w:r>
          </w:p>
          <w:p w:rsidR="001E7152" w:rsidRDefault="001E7152" w:rsidP="00164E47">
            <w:pPr>
              <w:ind w:right="-908"/>
            </w:pPr>
            <w:r>
              <w:t>приватизации</w:t>
            </w:r>
          </w:p>
        </w:tc>
        <w:tc>
          <w:tcPr>
            <w:tcW w:w="1701" w:type="dxa"/>
            <w:shd w:val="clear" w:color="auto" w:fill="auto"/>
          </w:tcPr>
          <w:p w:rsidR="001E7152" w:rsidRDefault="001E7152" w:rsidP="00164E47">
            <w:pPr>
              <w:ind w:right="-908"/>
            </w:pPr>
            <w:r>
              <w:t xml:space="preserve">Выкупная </w:t>
            </w:r>
          </w:p>
          <w:p w:rsidR="001E7152" w:rsidRDefault="001E7152" w:rsidP="00164E47">
            <w:pPr>
              <w:ind w:right="-908"/>
            </w:pPr>
            <w:r>
              <w:t>стоимость,</w:t>
            </w:r>
          </w:p>
          <w:p w:rsidR="001E7152" w:rsidRDefault="001E7152" w:rsidP="00164E47">
            <w:pPr>
              <w:ind w:right="-908"/>
            </w:pPr>
            <w:r>
              <w:t>руб.</w:t>
            </w:r>
          </w:p>
        </w:tc>
      </w:tr>
      <w:tr w:rsidR="006F00FB" w:rsidRPr="005B7D4C" w:rsidTr="006F00FB">
        <w:trPr>
          <w:trHeight w:val="2114"/>
        </w:trPr>
        <w:tc>
          <w:tcPr>
            <w:tcW w:w="460" w:type="dxa"/>
            <w:shd w:val="clear" w:color="auto" w:fill="auto"/>
          </w:tcPr>
          <w:p w:rsidR="001E7152" w:rsidRDefault="001E7152" w:rsidP="00164E47">
            <w:pPr>
              <w:ind w:right="-908"/>
              <w:jc w:val="both"/>
            </w:pPr>
            <w:r w:rsidRPr="00201D6C">
              <w:t>1.</w:t>
            </w:r>
          </w:p>
          <w:p w:rsidR="006F00FB" w:rsidRDefault="006F00FB" w:rsidP="00164E47">
            <w:pPr>
              <w:ind w:right="-908"/>
              <w:jc w:val="both"/>
            </w:pPr>
          </w:p>
          <w:p w:rsidR="006F00FB" w:rsidRDefault="006F00FB" w:rsidP="00164E47">
            <w:pPr>
              <w:ind w:right="-908"/>
              <w:jc w:val="both"/>
            </w:pPr>
          </w:p>
          <w:p w:rsidR="006F00FB" w:rsidRDefault="006F00FB" w:rsidP="00164E47">
            <w:pPr>
              <w:ind w:right="-908"/>
              <w:jc w:val="both"/>
            </w:pPr>
          </w:p>
          <w:p w:rsidR="006F00FB" w:rsidRDefault="006F00FB" w:rsidP="00164E47">
            <w:pPr>
              <w:ind w:right="-908"/>
              <w:jc w:val="both"/>
            </w:pPr>
          </w:p>
          <w:p w:rsidR="006F00FB" w:rsidRDefault="006F00FB" w:rsidP="00164E47">
            <w:pPr>
              <w:ind w:right="-908"/>
              <w:jc w:val="both"/>
            </w:pPr>
          </w:p>
          <w:p w:rsidR="006F00FB" w:rsidRDefault="006F00FB" w:rsidP="00164E47">
            <w:pPr>
              <w:ind w:right="-908"/>
              <w:jc w:val="both"/>
            </w:pPr>
          </w:p>
          <w:p w:rsidR="006F00FB" w:rsidRPr="00201D6C" w:rsidRDefault="006F00FB" w:rsidP="00164E47">
            <w:pPr>
              <w:ind w:right="-908"/>
              <w:jc w:val="both"/>
            </w:pPr>
            <w:r>
              <w:t>2.</w:t>
            </w:r>
          </w:p>
        </w:tc>
        <w:tc>
          <w:tcPr>
            <w:tcW w:w="2261" w:type="dxa"/>
            <w:shd w:val="clear" w:color="auto" w:fill="auto"/>
          </w:tcPr>
          <w:p w:rsidR="001E7152" w:rsidRDefault="001E7152" w:rsidP="00164E47">
            <w:pPr>
              <w:ind w:right="-908"/>
            </w:pPr>
            <w:r>
              <w:t>ПАЗ- 4234</w:t>
            </w:r>
          </w:p>
          <w:p w:rsidR="001E7152" w:rsidRDefault="001E7152" w:rsidP="00164E47">
            <w:pPr>
              <w:ind w:right="-908"/>
            </w:pPr>
            <w:r>
              <w:t xml:space="preserve">(производственная база </w:t>
            </w:r>
          </w:p>
          <w:p w:rsidR="001E7152" w:rsidRDefault="001E7152" w:rsidP="00164E47">
            <w:pPr>
              <w:ind w:right="-908"/>
            </w:pPr>
            <w:r>
              <w:t xml:space="preserve">г. Бодайбо, </w:t>
            </w:r>
          </w:p>
          <w:p w:rsidR="001E7152" w:rsidRDefault="001E7152" w:rsidP="00164E47">
            <w:pPr>
              <w:ind w:right="-908"/>
            </w:pPr>
            <w:r>
              <w:t>ул. Стояновича, 121)</w:t>
            </w:r>
          </w:p>
          <w:p w:rsidR="006F00FB" w:rsidRDefault="006F00FB" w:rsidP="00164E47">
            <w:pPr>
              <w:ind w:right="-908"/>
            </w:pPr>
          </w:p>
          <w:p w:rsidR="006F00FB" w:rsidRDefault="006F00FB" w:rsidP="00164E47">
            <w:pPr>
              <w:ind w:right="-908"/>
            </w:pPr>
          </w:p>
          <w:p w:rsidR="006F00FB" w:rsidRDefault="006F00FB" w:rsidP="00164E47">
            <w:pPr>
              <w:ind w:right="-908"/>
            </w:pPr>
          </w:p>
          <w:p w:rsidR="006F00FB" w:rsidRDefault="006F00FB" w:rsidP="00164E47">
            <w:pPr>
              <w:ind w:right="-908"/>
            </w:pPr>
            <w:r>
              <w:t>ПАЗ – 4234</w:t>
            </w:r>
          </w:p>
          <w:p w:rsidR="006F00FB" w:rsidRDefault="006F00FB" w:rsidP="00164E47">
            <w:pPr>
              <w:ind w:right="-908"/>
            </w:pPr>
            <w:r>
              <w:t>(производственная база</w:t>
            </w:r>
          </w:p>
          <w:p w:rsidR="006F00FB" w:rsidRDefault="006F00FB" w:rsidP="00164E47">
            <w:pPr>
              <w:ind w:right="-908"/>
            </w:pPr>
            <w:r>
              <w:t xml:space="preserve">г. Бодайбо, </w:t>
            </w:r>
          </w:p>
          <w:p w:rsidR="006F00FB" w:rsidRDefault="006F00FB" w:rsidP="00164E47">
            <w:pPr>
              <w:ind w:right="-908"/>
            </w:pPr>
            <w:r>
              <w:t>ул. Стояновича, 121)</w:t>
            </w:r>
          </w:p>
          <w:p w:rsidR="006F00FB" w:rsidRDefault="006F00FB" w:rsidP="00164E47">
            <w:pPr>
              <w:ind w:right="-908"/>
            </w:pPr>
          </w:p>
          <w:p w:rsidR="006F00FB" w:rsidRDefault="006F00FB" w:rsidP="00164E47">
            <w:pPr>
              <w:ind w:right="-908"/>
            </w:pPr>
          </w:p>
          <w:p w:rsidR="006F00FB" w:rsidRDefault="006F00FB" w:rsidP="00164E47">
            <w:pPr>
              <w:ind w:right="-908"/>
            </w:pPr>
          </w:p>
          <w:p w:rsidR="006F00FB" w:rsidRDefault="006F00FB" w:rsidP="00164E47">
            <w:pPr>
              <w:ind w:right="-908"/>
            </w:pPr>
          </w:p>
          <w:p w:rsidR="006F00FB" w:rsidRDefault="006F00FB" w:rsidP="00164E47">
            <w:pPr>
              <w:ind w:right="-908"/>
            </w:pPr>
          </w:p>
          <w:p w:rsidR="006F00FB" w:rsidRDefault="006F00FB" w:rsidP="00164E47">
            <w:pPr>
              <w:ind w:right="-908"/>
            </w:pPr>
          </w:p>
        </w:tc>
        <w:tc>
          <w:tcPr>
            <w:tcW w:w="2400" w:type="dxa"/>
            <w:shd w:val="clear" w:color="auto" w:fill="auto"/>
          </w:tcPr>
          <w:p w:rsidR="001E7152" w:rsidRDefault="001E7152" w:rsidP="001E7152">
            <w:r>
              <w:t>Рег. знак АУ 450 38</w:t>
            </w:r>
          </w:p>
          <w:p w:rsidR="001E7152" w:rsidRDefault="001E7152" w:rsidP="001E7152">
            <w:r>
              <w:t>Год выпуска 2008</w:t>
            </w:r>
          </w:p>
          <w:p w:rsidR="006F00FB" w:rsidRDefault="001E7152" w:rsidP="001E7152">
            <w:r>
              <w:rPr>
                <w:lang w:val="en-US"/>
              </w:rPr>
              <w:t>VIN</w:t>
            </w:r>
            <w:r>
              <w:t xml:space="preserve">/ кузов </w:t>
            </w:r>
            <w:r w:rsidR="006F00FB">
              <w:rPr>
                <w:lang w:val="en-US"/>
              </w:rPr>
              <w:t>X</w:t>
            </w:r>
            <w:r w:rsidR="006F00FB" w:rsidRPr="006F00FB">
              <w:t>1</w:t>
            </w:r>
            <w:r w:rsidR="006F00FB">
              <w:rPr>
                <w:lang w:val="en-US"/>
              </w:rPr>
              <w:t>M</w:t>
            </w:r>
            <w:r w:rsidR="006F00FB">
              <w:t>4234K080000731</w:t>
            </w:r>
          </w:p>
          <w:p w:rsidR="006F00FB" w:rsidRDefault="006F00FB" w:rsidP="006F00FB">
            <w:r>
              <w:t xml:space="preserve">Пробег, км 299780 </w:t>
            </w:r>
          </w:p>
          <w:p w:rsidR="006F00FB" w:rsidRDefault="006F00FB" w:rsidP="006F00FB"/>
          <w:p w:rsidR="006F00FB" w:rsidRDefault="006F00FB" w:rsidP="006F00FB"/>
          <w:p w:rsidR="006F00FB" w:rsidRDefault="006F00FB" w:rsidP="006F00FB">
            <w:r>
              <w:t xml:space="preserve">Рег. знак </w:t>
            </w:r>
            <w:proofErr w:type="gramStart"/>
            <w:r>
              <w:t>О</w:t>
            </w:r>
            <w:proofErr w:type="gramEnd"/>
            <w:r>
              <w:t xml:space="preserve"> 206 ХУ 38</w:t>
            </w:r>
          </w:p>
          <w:p w:rsidR="006F00FB" w:rsidRDefault="006F00FB" w:rsidP="006F00FB">
            <w:r>
              <w:t>Год выпуска 2013</w:t>
            </w:r>
          </w:p>
          <w:p w:rsidR="006F00FB" w:rsidRDefault="006F00FB" w:rsidP="006F00FB">
            <w:r>
              <w:rPr>
                <w:lang w:val="en-US"/>
              </w:rPr>
              <w:t>VIN</w:t>
            </w:r>
            <w:r>
              <w:t xml:space="preserve">/ кузов </w:t>
            </w:r>
            <w:r>
              <w:rPr>
                <w:lang w:val="en-US"/>
              </w:rPr>
              <w:t>X</w:t>
            </w:r>
            <w:r w:rsidRPr="006F00FB">
              <w:t>1</w:t>
            </w:r>
            <w:r>
              <w:rPr>
                <w:lang w:val="en-US"/>
              </w:rPr>
              <w:t>M</w:t>
            </w:r>
            <w:r>
              <w:t>423480</w:t>
            </w:r>
            <w:r>
              <w:rPr>
                <w:lang w:val="en-US"/>
              </w:rPr>
              <w:t>D</w:t>
            </w:r>
            <w:r>
              <w:t>0000</w:t>
            </w:r>
            <w:r w:rsidRPr="006F00FB">
              <w:t>585</w:t>
            </w:r>
          </w:p>
          <w:p w:rsidR="006F00FB" w:rsidRPr="006F00FB" w:rsidRDefault="006F00FB" w:rsidP="006F00FB">
            <w:r>
              <w:t xml:space="preserve">Пробег, км </w:t>
            </w:r>
            <w:r w:rsidRPr="006F00FB">
              <w:t>160769</w:t>
            </w:r>
          </w:p>
        </w:tc>
        <w:tc>
          <w:tcPr>
            <w:tcW w:w="1656" w:type="dxa"/>
            <w:shd w:val="clear" w:color="auto" w:fill="auto"/>
          </w:tcPr>
          <w:p w:rsidR="001E7152" w:rsidRDefault="001E7152" w:rsidP="00164E47">
            <w:pPr>
              <w:ind w:right="-908"/>
            </w:pPr>
            <w:r>
              <w:t>2 квартал</w:t>
            </w:r>
          </w:p>
          <w:p w:rsidR="006F00FB" w:rsidRDefault="006F00FB" w:rsidP="00164E47">
            <w:pPr>
              <w:ind w:right="-908"/>
            </w:pPr>
          </w:p>
          <w:p w:rsidR="006F00FB" w:rsidRDefault="006F00FB" w:rsidP="00164E47">
            <w:pPr>
              <w:ind w:right="-908"/>
            </w:pPr>
          </w:p>
          <w:p w:rsidR="006F00FB" w:rsidRDefault="006F00FB" w:rsidP="00164E47">
            <w:pPr>
              <w:ind w:right="-908"/>
            </w:pPr>
          </w:p>
          <w:p w:rsidR="006F00FB" w:rsidRDefault="006F00FB" w:rsidP="00164E47">
            <w:pPr>
              <w:ind w:right="-908"/>
            </w:pPr>
          </w:p>
          <w:p w:rsidR="006F00FB" w:rsidRDefault="006F00FB" w:rsidP="00164E47">
            <w:pPr>
              <w:ind w:right="-908"/>
            </w:pPr>
          </w:p>
          <w:p w:rsidR="006F00FB" w:rsidRDefault="006F00FB" w:rsidP="00164E47">
            <w:pPr>
              <w:ind w:right="-908"/>
            </w:pPr>
          </w:p>
          <w:p w:rsidR="006F00FB" w:rsidRPr="006F00FB" w:rsidRDefault="006F00FB" w:rsidP="006F00FB">
            <w:pPr>
              <w:ind w:right="-908"/>
            </w:pPr>
            <w:r>
              <w:rPr>
                <w:lang w:val="en-US"/>
              </w:rPr>
              <w:t xml:space="preserve">2 </w:t>
            </w:r>
            <w:r>
              <w:t>квартал</w:t>
            </w:r>
          </w:p>
        </w:tc>
        <w:tc>
          <w:tcPr>
            <w:tcW w:w="5834" w:type="dxa"/>
            <w:shd w:val="clear" w:color="auto" w:fill="auto"/>
          </w:tcPr>
          <w:p w:rsidR="001E7152" w:rsidRDefault="006F00FB" w:rsidP="006F00FB">
            <w:pPr>
              <w:ind w:right="-108"/>
            </w:pPr>
            <w:r>
              <w:t xml:space="preserve">Открытый аукцион в рамках </w:t>
            </w:r>
            <w:r w:rsidRPr="006F00FB">
              <w:t>Федеральн</w:t>
            </w:r>
            <w:r>
              <w:t>ого</w:t>
            </w:r>
            <w:r w:rsidRPr="006F00FB">
              <w:t xml:space="preserve"> закон</w:t>
            </w:r>
            <w:r>
              <w:t>а</w:t>
            </w:r>
            <w:r w:rsidRPr="006F00FB">
              <w:t xml:space="preserve"> от 21.12.2001г. № 178-ФЗ «О приватизации государственного и муниципального имущества»</w:t>
            </w:r>
          </w:p>
          <w:p w:rsidR="006F00FB" w:rsidRDefault="006F00FB" w:rsidP="006F00FB">
            <w:pPr>
              <w:ind w:right="-108"/>
            </w:pPr>
          </w:p>
          <w:p w:rsidR="006F00FB" w:rsidRDefault="006F00FB" w:rsidP="006F00FB">
            <w:pPr>
              <w:ind w:right="-108"/>
            </w:pPr>
          </w:p>
          <w:p w:rsidR="006F00FB" w:rsidRDefault="006F00FB" w:rsidP="006F00FB">
            <w:pPr>
              <w:ind w:right="-108"/>
            </w:pPr>
          </w:p>
          <w:p w:rsidR="006F00FB" w:rsidRDefault="006F00FB" w:rsidP="006F00FB">
            <w:pPr>
              <w:ind w:right="-108"/>
            </w:pPr>
          </w:p>
          <w:p w:rsidR="006F00FB" w:rsidRDefault="006F00FB" w:rsidP="006F00FB">
            <w:pPr>
              <w:ind w:right="-108"/>
            </w:pPr>
            <w:r>
              <w:t xml:space="preserve">Открытый аукцион в рамках </w:t>
            </w:r>
            <w:r w:rsidRPr="006F00FB">
              <w:t>Федеральн</w:t>
            </w:r>
            <w:r>
              <w:t>ого</w:t>
            </w:r>
            <w:r w:rsidRPr="006F00FB">
              <w:t xml:space="preserve"> закон</w:t>
            </w:r>
            <w:r>
              <w:t>а</w:t>
            </w:r>
            <w:r w:rsidRPr="006F00FB">
              <w:t xml:space="preserve"> от 21.12.2001г. № 178-ФЗ «О приватизации государственного и муниципального имущества»</w:t>
            </w:r>
          </w:p>
          <w:p w:rsidR="006F00FB" w:rsidRPr="006F00FB" w:rsidRDefault="006F00FB" w:rsidP="006F00FB">
            <w:pPr>
              <w:ind w:right="-108"/>
            </w:pPr>
          </w:p>
        </w:tc>
        <w:tc>
          <w:tcPr>
            <w:tcW w:w="1701" w:type="dxa"/>
            <w:shd w:val="clear" w:color="auto" w:fill="auto"/>
          </w:tcPr>
          <w:p w:rsidR="001E7152" w:rsidRDefault="006F00FB" w:rsidP="00164E47">
            <w:pPr>
              <w:ind w:right="-108"/>
            </w:pPr>
            <w:r>
              <w:t xml:space="preserve"> 217 000 </w:t>
            </w:r>
          </w:p>
          <w:p w:rsidR="006F00FB" w:rsidRDefault="006F00FB" w:rsidP="00164E47">
            <w:pPr>
              <w:ind w:right="-108"/>
            </w:pPr>
          </w:p>
          <w:p w:rsidR="006F00FB" w:rsidRDefault="006F00FB" w:rsidP="00164E47">
            <w:pPr>
              <w:ind w:right="-108"/>
            </w:pPr>
          </w:p>
          <w:p w:rsidR="006F00FB" w:rsidRDefault="006F00FB" w:rsidP="00164E47">
            <w:pPr>
              <w:ind w:right="-108"/>
            </w:pPr>
          </w:p>
          <w:p w:rsidR="006F00FB" w:rsidRDefault="006F00FB" w:rsidP="00164E47">
            <w:pPr>
              <w:ind w:right="-108"/>
            </w:pPr>
          </w:p>
          <w:p w:rsidR="006F00FB" w:rsidRDefault="006F00FB" w:rsidP="00164E47">
            <w:pPr>
              <w:ind w:right="-108"/>
            </w:pPr>
          </w:p>
          <w:p w:rsidR="006F00FB" w:rsidRDefault="006F00FB" w:rsidP="00164E47">
            <w:pPr>
              <w:ind w:right="-108"/>
            </w:pPr>
          </w:p>
          <w:p w:rsidR="006F00FB" w:rsidRDefault="006F00FB" w:rsidP="00164E47">
            <w:pPr>
              <w:ind w:right="-108"/>
            </w:pPr>
            <w:r>
              <w:t>331 000</w:t>
            </w:r>
          </w:p>
          <w:p w:rsidR="006F00FB" w:rsidRPr="008C5146" w:rsidRDefault="006F00FB" w:rsidP="00164E47">
            <w:pPr>
              <w:ind w:right="-108"/>
            </w:pPr>
          </w:p>
        </w:tc>
      </w:tr>
    </w:tbl>
    <w:p w:rsidR="001E7152" w:rsidRPr="00C94F30" w:rsidRDefault="001E7152" w:rsidP="001E7152">
      <w:pPr>
        <w:ind w:right="-90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</w:p>
    <w:p w:rsidR="001E7152" w:rsidRDefault="001E7152" w:rsidP="001E7152">
      <w:r>
        <w:t xml:space="preserve">     </w:t>
      </w:r>
    </w:p>
    <w:p w:rsidR="001E7152" w:rsidRDefault="001E7152" w:rsidP="001E7152"/>
    <w:p w:rsidR="001E7152" w:rsidRDefault="001E7152" w:rsidP="001E7152"/>
    <w:p w:rsidR="001E7152" w:rsidRPr="00EE0D86" w:rsidRDefault="001E7152" w:rsidP="001E7152">
      <w:pPr>
        <w:ind w:right="-908"/>
        <w:jc w:val="both"/>
      </w:pPr>
      <w:r w:rsidRPr="00EE0D86">
        <w:t>Подготовил</w:t>
      </w:r>
    </w:p>
    <w:p w:rsidR="001E7152" w:rsidRPr="00EE0D86" w:rsidRDefault="001E7152" w:rsidP="001E7152">
      <w:pPr>
        <w:ind w:right="-908"/>
        <w:jc w:val="both"/>
      </w:pPr>
      <w:r w:rsidRPr="00EE0D86">
        <w:t>Главный специалист по вопросам</w:t>
      </w:r>
    </w:p>
    <w:p w:rsidR="001E7152" w:rsidRDefault="001E7152" w:rsidP="001E7152">
      <w:pPr>
        <w:ind w:right="-908"/>
        <w:jc w:val="both"/>
      </w:pPr>
      <w:r>
        <w:t>у</w:t>
      </w:r>
      <w:r w:rsidRPr="00EE0D86">
        <w:t xml:space="preserve">правления муниципальным имуществом </w:t>
      </w:r>
    </w:p>
    <w:p w:rsidR="001E7152" w:rsidRDefault="001E7152" w:rsidP="001E7152">
      <w:pPr>
        <w:ind w:right="-908"/>
        <w:jc w:val="both"/>
      </w:pPr>
      <w:bookmarkStart w:id="0" w:name="_GoBack"/>
      <w:r>
        <w:t xml:space="preserve">отдела по управлению муниципальным имуществом и </w:t>
      </w:r>
    </w:p>
    <w:p w:rsidR="001E7152" w:rsidRDefault="001E7152" w:rsidP="001E7152">
      <w:pPr>
        <w:ind w:right="-908"/>
        <w:jc w:val="both"/>
      </w:pPr>
      <w:r>
        <w:t>жилищно-социальным вопросам администрации</w:t>
      </w:r>
    </w:p>
    <w:p w:rsidR="001E7152" w:rsidRDefault="001E7152" w:rsidP="001E7152">
      <w:pPr>
        <w:ind w:right="-908"/>
        <w:jc w:val="both"/>
      </w:pPr>
      <w:r>
        <w:t xml:space="preserve">Бодайбинского городского поселения </w:t>
      </w:r>
    </w:p>
    <w:bookmarkEnd w:id="0"/>
    <w:p w:rsidR="001E7152" w:rsidRDefault="001E7152" w:rsidP="001E7152">
      <w:pPr>
        <w:ind w:right="-908"/>
        <w:jc w:val="both"/>
      </w:pPr>
      <w:r>
        <w:t>Т.В. Шуб</w:t>
      </w:r>
    </w:p>
    <w:sectPr w:rsidR="001E7152" w:rsidSect="000731F1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52"/>
    <w:rsid w:val="000B3FEB"/>
    <w:rsid w:val="001E7152"/>
    <w:rsid w:val="002B35F9"/>
    <w:rsid w:val="005F12D8"/>
    <w:rsid w:val="00642F08"/>
    <w:rsid w:val="006F00FB"/>
    <w:rsid w:val="008D0B1F"/>
    <w:rsid w:val="009103B9"/>
    <w:rsid w:val="00A81ED0"/>
    <w:rsid w:val="00C97AE9"/>
    <w:rsid w:val="00CF703B"/>
    <w:rsid w:val="00E9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19CC-D7D8-463D-9872-5FD9F326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715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00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0F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F703B"/>
    <w:pPr>
      <w:ind w:left="720"/>
      <w:contextualSpacing/>
    </w:pPr>
  </w:style>
  <w:style w:type="table" w:styleId="a7">
    <w:name w:val="Table Grid"/>
    <w:basedOn w:val="a1"/>
    <w:uiPriority w:val="39"/>
    <w:rsid w:val="00CF7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DE3F-9684-44CC-853D-E7D6720C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4</cp:revision>
  <cp:lastPrinted>2018-04-28T03:24:00Z</cp:lastPrinted>
  <dcterms:created xsi:type="dcterms:W3CDTF">2018-04-28T03:15:00Z</dcterms:created>
  <dcterms:modified xsi:type="dcterms:W3CDTF">2018-05-08T00:43:00Z</dcterms:modified>
</cp:coreProperties>
</file>