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EA8F3" w14:textId="77777777" w:rsidR="00F61F1E" w:rsidRPr="00E35505" w:rsidRDefault="00F61F1E" w:rsidP="008C1A43">
      <w:pPr>
        <w:jc w:val="center"/>
        <w:rPr>
          <w:sz w:val="20"/>
          <w:szCs w:val="20"/>
        </w:rPr>
      </w:pPr>
      <w:r w:rsidRPr="00E35505">
        <w:rPr>
          <w:sz w:val="20"/>
          <w:szCs w:val="20"/>
        </w:rPr>
        <w:t>РОССИЙСКАЯ ФЕДЕРАЦИЯ</w:t>
      </w:r>
    </w:p>
    <w:p w14:paraId="1CA453FC" w14:textId="77777777" w:rsidR="00F61F1E" w:rsidRPr="00E35505" w:rsidRDefault="00F61F1E" w:rsidP="008C1A43">
      <w:pPr>
        <w:jc w:val="center"/>
        <w:rPr>
          <w:sz w:val="20"/>
          <w:szCs w:val="20"/>
        </w:rPr>
      </w:pPr>
      <w:r w:rsidRPr="00E35505">
        <w:rPr>
          <w:sz w:val="20"/>
          <w:szCs w:val="20"/>
        </w:rPr>
        <w:t>ИРКУТСКАЯ ОБЛАСТЬ БОДАЙБИНСКИЙ РАЙОН</w:t>
      </w:r>
    </w:p>
    <w:p w14:paraId="6736BEFD" w14:textId="77777777" w:rsidR="00F61F1E" w:rsidRPr="00E35505" w:rsidRDefault="00F61F1E" w:rsidP="008C1A43">
      <w:pPr>
        <w:jc w:val="center"/>
        <w:rPr>
          <w:sz w:val="20"/>
          <w:szCs w:val="20"/>
        </w:rPr>
      </w:pPr>
      <w:r w:rsidRPr="00E35505">
        <w:rPr>
          <w:sz w:val="20"/>
          <w:szCs w:val="20"/>
        </w:rPr>
        <w:t>АДМИНИСТРАЦИЯ БОДАЙБИНСКОГО ГОРОДСКОГО ПОСЕЛЕНИЯ</w:t>
      </w:r>
    </w:p>
    <w:p w14:paraId="3A49E4F3" w14:textId="77777777" w:rsidR="00F61F1E" w:rsidRPr="00E35505" w:rsidRDefault="00F61F1E" w:rsidP="008C1A43">
      <w:pPr>
        <w:jc w:val="center"/>
        <w:rPr>
          <w:sz w:val="20"/>
          <w:szCs w:val="20"/>
        </w:rPr>
      </w:pPr>
      <w:r w:rsidRPr="00E35505">
        <w:rPr>
          <w:sz w:val="20"/>
          <w:szCs w:val="20"/>
        </w:rPr>
        <w:t>ПОСТАНОВЛЕНИЕ</w:t>
      </w:r>
    </w:p>
    <w:p w14:paraId="3FE10D7A" w14:textId="77777777" w:rsidR="00F61F1E" w:rsidRPr="00E35505" w:rsidRDefault="00F61F1E" w:rsidP="00F61F1E">
      <w:pPr>
        <w:jc w:val="center"/>
        <w:rPr>
          <w:sz w:val="20"/>
          <w:szCs w:val="20"/>
        </w:rPr>
      </w:pPr>
    </w:p>
    <w:p w14:paraId="37CEDAEF" w14:textId="50D502C1" w:rsidR="00F61F1E" w:rsidRPr="00E35505" w:rsidRDefault="008C1A43" w:rsidP="00F61F1E">
      <w:pPr>
        <w:jc w:val="both"/>
        <w:rPr>
          <w:sz w:val="20"/>
          <w:szCs w:val="20"/>
        </w:rPr>
      </w:pPr>
      <w:r w:rsidRPr="00E35505">
        <w:rPr>
          <w:sz w:val="20"/>
          <w:szCs w:val="20"/>
        </w:rPr>
        <w:t>21.06.</w:t>
      </w:r>
      <w:r w:rsidR="00F61F1E" w:rsidRPr="00E35505">
        <w:rPr>
          <w:sz w:val="20"/>
          <w:szCs w:val="20"/>
        </w:rPr>
        <w:t xml:space="preserve">2018 г.                                  </w:t>
      </w:r>
      <w:r w:rsidRPr="00E35505">
        <w:rPr>
          <w:sz w:val="20"/>
          <w:szCs w:val="20"/>
        </w:rPr>
        <w:t xml:space="preserve">       </w:t>
      </w:r>
      <w:r w:rsidR="00F61F1E" w:rsidRPr="00E35505">
        <w:rPr>
          <w:sz w:val="20"/>
          <w:szCs w:val="20"/>
        </w:rPr>
        <w:t xml:space="preserve">    г.</w:t>
      </w:r>
      <w:r w:rsidRPr="00E35505">
        <w:rPr>
          <w:sz w:val="20"/>
          <w:szCs w:val="20"/>
        </w:rPr>
        <w:t xml:space="preserve"> Бодайбо                  </w:t>
      </w:r>
      <w:r w:rsidR="00F61F1E" w:rsidRPr="00E35505">
        <w:rPr>
          <w:sz w:val="20"/>
          <w:szCs w:val="20"/>
        </w:rPr>
        <w:t xml:space="preserve">                </w:t>
      </w:r>
      <w:r w:rsidRPr="00E35505">
        <w:rPr>
          <w:sz w:val="20"/>
          <w:szCs w:val="20"/>
        </w:rPr>
        <w:t xml:space="preserve">                      № 479-п</w:t>
      </w:r>
    </w:p>
    <w:p w14:paraId="64CFA764" w14:textId="77777777" w:rsidR="00F61F1E" w:rsidRPr="00E35505" w:rsidRDefault="00F61F1E" w:rsidP="00F61F1E">
      <w:pPr>
        <w:jc w:val="both"/>
        <w:rPr>
          <w:sz w:val="20"/>
          <w:szCs w:val="20"/>
        </w:rPr>
      </w:pPr>
    </w:p>
    <w:p w14:paraId="0D559ACC" w14:textId="0D2522CF" w:rsidR="00F61F1E" w:rsidRPr="00E35505" w:rsidRDefault="00F61F1E" w:rsidP="00F61F1E">
      <w:pPr>
        <w:pStyle w:val="afff8"/>
        <w:jc w:val="both"/>
        <w:rPr>
          <w:rFonts w:ascii="Times New Roman" w:hAnsi="Times New Roman"/>
          <w:sz w:val="20"/>
          <w:szCs w:val="20"/>
        </w:rPr>
      </w:pPr>
      <w:r w:rsidRPr="00E35505">
        <w:rPr>
          <w:rFonts w:ascii="Times New Roman" w:hAnsi="Times New Roman"/>
          <w:sz w:val="20"/>
          <w:szCs w:val="20"/>
        </w:rPr>
        <w:t>Об утверждении Программы комплексного развития социальной инфраструктуры Бода</w:t>
      </w:r>
      <w:r w:rsidR="008C1A43" w:rsidRPr="00E35505">
        <w:rPr>
          <w:rFonts w:ascii="Times New Roman" w:hAnsi="Times New Roman"/>
          <w:sz w:val="20"/>
          <w:szCs w:val="20"/>
        </w:rPr>
        <w:t>й</w:t>
      </w:r>
      <w:r w:rsidRPr="00E35505">
        <w:rPr>
          <w:rFonts w:ascii="Times New Roman" w:hAnsi="Times New Roman"/>
          <w:sz w:val="20"/>
          <w:szCs w:val="20"/>
        </w:rPr>
        <w:t>бинского муниципального обра</w:t>
      </w:r>
      <w:r w:rsidR="008C1A43" w:rsidRPr="00E35505">
        <w:rPr>
          <w:rFonts w:ascii="Times New Roman" w:hAnsi="Times New Roman"/>
          <w:sz w:val="20"/>
          <w:szCs w:val="20"/>
        </w:rPr>
        <w:t>з</w:t>
      </w:r>
      <w:r w:rsidR="0000396A" w:rsidRPr="00E35505">
        <w:rPr>
          <w:rFonts w:ascii="Times New Roman" w:hAnsi="Times New Roman"/>
          <w:sz w:val="20"/>
          <w:szCs w:val="20"/>
        </w:rPr>
        <w:t>ования на период 2018-2029 годы</w:t>
      </w:r>
    </w:p>
    <w:p w14:paraId="28203411" w14:textId="77777777" w:rsidR="00F61F1E" w:rsidRPr="00E35505" w:rsidRDefault="00F61F1E" w:rsidP="00F61F1E">
      <w:pPr>
        <w:pStyle w:val="afff8"/>
        <w:jc w:val="both"/>
        <w:rPr>
          <w:rFonts w:ascii="Times New Roman" w:hAnsi="Times New Roman"/>
          <w:sz w:val="20"/>
          <w:szCs w:val="20"/>
        </w:rPr>
      </w:pPr>
    </w:p>
    <w:p w14:paraId="48267EC9" w14:textId="77777777" w:rsidR="00F61F1E" w:rsidRPr="00E35505" w:rsidRDefault="00F61F1E" w:rsidP="00F61F1E">
      <w:pPr>
        <w:pStyle w:val="afff8"/>
        <w:jc w:val="both"/>
        <w:rPr>
          <w:rFonts w:ascii="Times New Roman" w:hAnsi="Times New Roman"/>
          <w:sz w:val="20"/>
          <w:szCs w:val="20"/>
        </w:rPr>
      </w:pPr>
      <w:r w:rsidRPr="00E35505">
        <w:rPr>
          <w:rFonts w:ascii="Times New Roman" w:hAnsi="Times New Roman"/>
          <w:sz w:val="20"/>
          <w:szCs w:val="20"/>
        </w:rPr>
        <w:tab/>
        <w:t>Руководствуясь п.6.1 ч. 1 ст. 17 Федерального закона от 06.10.2003 г. № 131-ФЗ «Об общих принципах организации местного самоуправления в Российской Федерации», п.8 ч.1 ст.8 Градостроительного кодекса Российской Федерации, ст. 26 Устава Бодайбинского муниципального образования,</w:t>
      </w:r>
    </w:p>
    <w:p w14:paraId="07DAC827" w14:textId="77777777" w:rsidR="00F61F1E" w:rsidRPr="00E35505" w:rsidRDefault="00F61F1E" w:rsidP="00F61F1E">
      <w:pPr>
        <w:pStyle w:val="afff8"/>
        <w:jc w:val="both"/>
        <w:rPr>
          <w:rFonts w:ascii="Times New Roman" w:hAnsi="Times New Roman"/>
          <w:sz w:val="20"/>
          <w:szCs w:val="20"/>
        </w:rPr>
      </w:pPr>
      <w:r w:rsidRPr="00E35505">
        <w:rPr>
          <w:rFonts w:ascii="Times New Roman" w:hAnsi="Times New Roman"/>
          <w:sz w:val="20"/>
          <w:szCs w:val="20"/>
        </w:rPr>
        <w:t>ПОСТАНОВЛЯЕТ:</w:t>
      </w:r>
    </w:p>
    <w:p w14:paraId="6F3D3F8E" w14:textId="26721042" w:rsidR="00F61F1E" w:rsidRPr="00E35505" w:rsidRDefault="00F61F1E" w:rsidP="00F61F1E">
      <w:pPr>
        <w:pStyle w:val="afff8"/>
        <w:ind w:firstLine="708"/>
        <w:jc w:val="both"/>
        <w:rPr>
          <w:rFonts w:ascii="Times New Roman" w:hAnsi="Times New Roman"/>
          <w:sz w:val="20"/>
          <w:szCs w:val="20"/>
        </w:rPr>
      </w:pPr>
      <w:r w:rsidRPr="00E35505">
        <w:rPr>
          <w:rFonts w:ascii="Times New Roman" w:hAnsi="Times New Roman"/>
          <w:sz w:val="20"/>
          <w:szCs w:val="20"/>
        </w:rPr>
        <w:t xml:space="preserve">1. Утвердить Программу комплексного развития социальной инфраструктуры </w:t>
      </w:r>
      <w:r w:rsidR="008C1A43" w:rsidRPr="00E35505">
        <w:rPr>
          <w:rFonts w:ascii="Times New Roman" w:hAnsi="Times New Roman"/>
          <w:sz w:val="20"/>
          <w:szCs w:val="20"/>
        </w:rPr>
        <w:t>Бодайбинского</w:t>
      </w:r>
      <w:r w:rsidRPr="00E35505">
        <w:rPr>
          <w:rFonts w:ascii="Times New Roman" w:hAnsi="Times New Roman"/>
          <w:sz w:val="20"/>
          <w:szCs w:val="20"/>
        </w:rPr>
        <w:t xml:space="preserve"> муниципального образования на период 2018-2029 годы (прилагается).</w:t>
      </w:r>
    </w:p>
    <w:p w14:paraId="1BBC1E0E" w14:textId="77777777" w:rsidR="00F61F1E" w:rsidRPr="00E35505" w:rsidRDefault="00F61F1E" w:rsidP="00F61F1E">
      <w:pPr>
        <w:pStyle w:val="afff8"/>
        <w:jc w:val="both"/>
        <w:rPr>
          <w:rFonts w:ascii="Times New Roman" w:hAnsi="Times New Roman"/>
          <w:sz w:val="20"/>
          <w:szCs w:val="20"/>
        </w:rPr>
      </w:pPr>
      <w:r w:rsidRPr="00E35505">
        <w:rPr>
          <w:rFonts w:ascii="Times New Roman" w:hAnsi="Times New Roman"/>
          <w:sz w:val="20"/>
          <w:szCs w:val="20"/>
        </w:rPr>
        <w:tab/>
        <w:t xml:space="preserve">2. Настоящее постановление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информационно-телекоммуникационной сети «Интернет» </w:t>
      </w:r>
      <w:hyperlink r:id="rId8" w:history="1">
        <w:r w:rsidRPr="00E35505">
          <w:rPr>
            <w:rStyle w:val="aff"/>
            <w:rFonts w:ascii="Times New Roman" w:hAnsi="Times New Roman"/>
            <w:color w:val="auto"/>
            <w:sz w:val="20"/>
            <w:szCs w:val="20"/>
            <w:lang w:val="en-US"/>
          </w:rPr>
          <w:t>www</w:t>
        </w:r>
        <w:r w:rsidRPr="00E35505">
          <w:rPr>
            <w:rStyle w:val="aff"/>
            <w:rFonts w:ascii="Times New Roman" w:hAnsi="Times New Roman"/>
            <w:color w:val="auto"/>
            <w:sz w:val="20"/>
            <w:szCs w:val="20"/>
          </w:rPr>
          <w:t>.</w:t>
        </w:r>
        <w:proofErr w:type="spellStart"/>
        <w:r w:rsidRPr="00E35505">
          <w:rPr>
            <w:rStyle w:val="aff"/>
            <w:rFonts w:ascii="Times New Roman" w:hAnsi="Times New Roman"/>
            <w:color w:val="auto"/>
            <w:sz w:val="20"/>
            <w:szCs w:val="20"/>
            <w:lang w:val="en-US"/>
          </w:rPr>
          <w:t>uprava</w:t>
        </w:r>
        <w:proofErr w:type="spellEnd"/>
        <w:r w:rsidRPr="00E35505">
          <w:rPr>
            <w:rStyle w:val="aff"/>
            <w:rFonts w:ascii="Times New Roman" w:hAnsi="Times New Roman"/>
            <w:color w:val="auto"/>
            <w:sz w:val="20"/>
            <w:szCs w:val="20"/>
          </w:rPr>
          <w:t>-</w:t>
        </w:r>
        <w:proofErr w:type="spellStart"/>
        <w:r w:rsidRPr="00E35505">
          <w:rPr>
            <w:rStyle w:val="aff"/>
            <w:rFonts w:ascii="Times New Roman" w:hAnsi="Times New Roman"/>
            <w:color w:val="auto"/>
            <w:sz w:val="20"/>
            <w:szCs w:val="20"/>
            <w:lang w:val="en-US"/>
          </w:rPr>
          <w:t>bodaibo</w:t>
        </w:r>
        <w:proofErr w:type="spellEnd"/>
        <w:r w:rsidRPr="00E35505">
          <w:rPr>
            <w:rStyle w:val="aff"/>
            <w:rFonts w:ascii="Times New Roman" w:hAnsi="Times New Roman"/>
            <w:color w:val="auto"/>
            <w:sz w:val="20"/>
            <w:szCs w:val="20"/>
          </w:rPr>
          <w:t>.</w:t>
        </w:r>
        <w:proofErr w:type="spellStart"/>
        <w:r w:rsidRPr="00E35505">
          <w:rPr>
            <w:rStyle w:val="aff"/>
            <w:rFonts w:ascii="Times New Roman" w:hAnsi="Times New Roman"/>
            <w:color w:val="auto"/>
            <w:sz w:val="20"/>
            <w:szCs w:val="20"/>
            <w:lang w:val="en-US"/>
          </w:rPr>
          <w:t>ru</w:t>
        </w:r>
        <w:proofErr w:type="spellEnd"/>
      </w:hyperlink>
      <w:r w:rsidRPr="00E35505">
        <w:rPr>
          <w:rFonts w:ascii="Times New Roman" w:hAnsi="Times New Roman"/>
          <w:sz w:val="20"/>
          <w:szCs w:val="20"/>
        </w:rPr>
        <w:t>.</w:t>
      </w:r>
    </w:p>
    <w:p w14:paraId="1AD9AF1E" w14:textId="77777777" w:rsidR="00F61F1E" w:rsidRPr="00E35505" w:rsidRDefault="00F61F1E" w:rsidP="00F61F1E">
      <w:pPr>
        <w:pStyle w:val="afff8"/>
        <w:jc w:val="both"/>
        <w:rPr>
          <w:rFonts w:ascii="Times New Roman" w:hAnsi="Times New Roman"/>
          <w:sz w:val="20"/>
          <w:szCs w:val="20"/>
        </w:rPr>
      </w:pPr>
      <w:r w:rsidRPr="00E35505">
        <w:rPr>
          <w:rFonts w:ascii="Times New Roman" w:hAnsi="Times New Roman"/>
          <w:sz w:val="20"/>
          <w:szCs w:val="20"/>
        </w:rPr>
        <w:tab/>
        <w:t>3. Настоящее постановление вступает в силу после дня его официального опубликования.</w:t>
      </w:r>
    </w:p>
    <w:p w14:paraId="44E7CF16" w14:textId="77777777" w:rsidR="00F61F1E" w:rsidRPr="00E35505" w:rsidRDefault="00F61F1E" w:rsidP="00F61F1E">
      <w:pPr>
        <w:pStyle w:val="afff8"/>
        <w:jc w:val="both"/>
        <w:rPr>
          <w:rFonts w:ascii="Times New Roman" w:hAnsi="Times New Roman"/>
          <w:sz w:val="20"/>
          <w:szCs w:val="20"/>
        </w:rPr>
      </w:pPr>
    </w:p>
    <w:p w14:paraId="0C00534A" w14:textId="77777777" w:rsidR="00F61F1E" w:rsidRPr="00E35505" w:rsidRDefault="00F61F1E" w:rsidP="00F61F1E">
      <w:pPr>
        <w:pStyle w:val="afff8"/>
        <w:jc w:val="both"/>
        <w:rPr>
          <w:rFonts w:ascii="Times New Roman" w:hAnsi="Times New Roman"/>
          <w:sz w:val="20"/>
          <w:szCs w:val="20"/>
        </w:rPr>
      </w:pPr>
      <w:r w:rsidRPr="00E35505">
        <w:rPr>
          <w:rFonts w:ascii="Times New Roman" w:hAnsi="Times New Roman"/>
          <w:sz w:val="20"/>
          <w:szCs w:val="20"/>
        </w:rPr>
        <w:t>ГЛАВА                                                                                                                          А.В. ДУБКОВ</w:t>
      </w:r>
    </w:p>
    <w:p w14:paraId="7DC8B9B5" w14:textId="77777777" w:rsidR="00F61F1E" w:rsidRPr="00E35505" w:rsidRDefault="00F61F1E" w:rsidP="00B47B9C">
      <w:pPr>
        <w:jc w:val="right"/>
        <w:rPr>
          <w:sz w:val="20"/>
          <w:szCs w:val="20"/>
        </w:rPr>
      </w:pPr>
    </w:p>
    <w:p w14:paraId="59101D87" w14:textId="77777777" w:rsidR="00F61F1E" w:rsidRPr="00E35505" w:rsidRDefault="00F61F1E" w:rsidP="00F61F1E">
      <w:pPr>
        <w:ind w:left="5387"/>
        <w:rPr>
          <w:sz w:val="20"/>
          <w:szCs w:val="20"/>
        </w:rPr>
      </w:pPr>
      <w:r w:rsidRPr="00E35505">
        <w:rPr>
          <w:sz w:val="20"/>
          <w:szCs w:val="20"/>
        </w:rPr>
        <w:t>Утверждена</w:t>
      </w:r>
    </w:p>
    <w:p w14:paraId="5A49B4CF" w14:textId="77777777" w:rsidR="00F61F1E" w:rsidRPr="00E35505" w:rsidRDefault="00F61F1E" w:rsidP="00F61F1E">
      <w:pPr>
        <w:ind w:left="5387"/>
        <w:rPr>
          <w:sz w:val="20"/>
          <w:szCs w:val="20"/>
        </w:rPr>
      </w:pPr>
      <w:r w:rsidRPr="00E35505">
        <w:rPr>
          <w:sz w:val="20"/>
          <w:szCs w:val="20"/>
        </w:rPr>
        <w:t>постановлением администрации</w:t>
      </w:r>
    </w:p>
    <w:p w14:paraId="58AA5133" w14:textId="77777777" w:rsidR="00F61F1E" w:rsidRPr="00E35505" w:rsidRDefault="00F61F1E" w:rsidP="00F61F1E">
      <w:pPr>
        <w:ind w:left="5387"/>
        <w:rPr>
          <w:sz w:val="20"/>
          <w:szCs w:val="20"/>
        </w:rPr>
      </w:pPr>
      <w:r w:rsidRPr="00E35505">
        <w:rPr>
          <w:sz w:val="20"/>
          <w:szCs w:val="20"/>
        </w:rPr>
        <w:t>Бодайбинского городского поселения</w:t>
      </w:r>
    </w:p>
    <w:p w14:paraId="18F9EFDD" w14:textId="40C92ED6" w:rsidR="00F61F1E" w:rsidRPr="00E35505" w:rsidRDefault="008C1A43" w:rsidP="00F61F1E">
      <w:pPr>
        <w:ind w:left="5387"/>
        <w:rPr>
          <w:sz w:val="20"/>
          <w:szCs w:val="20"/>
        </w:rPr>
      </w:pPr>
      <w:r w:rsidRPr="00E35505">
        <w:rPr>
          <w:sz w:val="20"/>
          <w:szCs w:val="20"/>
        </w:rPr>
        <w:t>от 21.06.2018 г. № 479-п</w:t>
      </w:r>
    </w:p>
    <w:p w14:paraId="5AF28038" w14:textId="77777777" w:rsidR="00B47B9C" w:rsidRPr="00E35505" w:rsidRDefault="00B47B9C" w:rsidP="00B47B9C">
      <w:pPr>
        <w:jc w:val="both"/>
        <w:rPr>
          <w:sz w:val="20"/>
          <w:szCs w:val="20"/>
        </w:rPr>
      </w:pPr>
    </w:p>
    <w:p w14:paraId="242DC72D" w14:textId="77777777" w:rsidR="00B47B9C" w:rsidRPr="00E35505" w:rsidRDefault="00B47B9C" w:rsidP="00B47B9C">
      <w:pPr>
        <w:jc w:val="center"/>
        <w:rPr>
          <w:sz w:val="20"/>
          <w:szCs w:val="20"/>
        </w:rPr>
      </w:pPr>
      <w:r w:rsidRPr="00E35505">
        <w:rPr>
          <w:sz w:val="20"/>
          <w:szCs w:val="20"/>
        </w:rPr>
        <w:t>Программа</w:t>
      </w:r>
    </w:p>
    <w:p w14:paraId="0B3ED33B" w14:textId="77777777" w:rsidR="00B47B9C" w:rsidRPr="00E35505" w:rsidRDefault="00B47B9C" w:rsidP="00B47B9C">
      <w:pPr>
        <w:jc w:val="center"/>
        <w:rPr>
          <w:sz w:val="20"/>
          <w:szCs w:val="20"/>
        </w:rPr>
      </w:pPr>
    </w:p>
    <w:p w14:paraId="4773BF10" w14:textId="77777777" w:rsidR="00F61F1E" w:rsidRPr="00E35505" w:rsidRDefault="00B47B9C" w:rsidP="00B47B9C">
      <w:pPr>
        <w:jc w:val="center"/>
        <w:rPr>
          <w:sz w:val="20"/>
          <w:szCs w:val="20"/>
        </w:rPr>
      </w:pPr>
      <w:r w:rsidRPr="00E35505">
        <w:rPr>
          <w:sz w:val="20"/>
          <w:szCs w:val="20"/>
        </w:rPr>
        <w:t xml:space="preserve">комплексного развития социальной инфраструктуры </w:t>
      </w:r>
    </w:p>
    <w:p w14:paraId="043A35A9" w14:textId="3E75911E" w:rsidR="003206A6" w:rsidRPr="00E35505" w:rsidRDefault="00B47B9C" w:rsidP="00B47B9C">
      <w:pPr>
        <w:jc w:val="center"/>
        <w:rPr>
          <w:sz w:val="20"/>
          <w:szCs w:val="20"/>
        </w:rPr>
      </w:pPr>
      <w:r w:rsidRPr="00E35505">
        <w:rPr>
          <w:sz w:val="20"/>
          <w:szCs w:val="20"/>
        </w:rPr>
        <w:t xml:space="preserve">Бодайбинского муниципального образования </w:t>
      </w:r>
    </w:p>
    <w:p w14:paraId="482942DA" w14:textId="77777777" w:rsidR="00B47B9C" w:rsidRPr="00E35505" w:rsidRDefault="00B47B9C" w:rsidP="00B47B9C">
      <w:pPr>
        <w:jc w:val="center"/>
        <w:rPr>
          <w:sz w:val="20"/>
          <w:szCs w:val="20"/>
        </w:rPr>
      </w:pPr>
      <w:r w:rsidRPr="00E35505">
        <w:rPr>
          <w:sz w:val="20"/>
          <w:szCs w:val="20"/>
        </w:rPr>
        <w:t>на период 2018-2029 годы</w:t>
      </w:r>
    </w:p>
    <w:p w14:paraId="71F67058" w14:textId="77777777" w:rsidR="00B47B9C" w:rsidRPr="00E35505" w:rsidRDefault="00B47B9C" w:rsidP="00B47B9C">
      <w:pPr>
        <w:jc w:val="both"/>
        <w:rPr>
          <w:sz w:val="20"/>
          <w:szCs w:val="20"/>
        </w:rPr>
      </w:pPr>
    </w:p>
    <w:p w14:paraId="2B740477" w14:textId="0F7E2058" w:rsidR="00B47B9C" w:rsidRPr="00E35505" w:rsidRDefault="00B47B9C" w:rsidP="00F61F1E">
      <w:pPr>
        <w:pStyle w:val="afff8"/>
        <w:ind w:left="4820"/>
        <w:jc w:val="both"/>
        <w:rPr>
          <w:rFonts w:ascii="Times New Roman" w:hAnsi="Times New Roman"/>
          <w:sz w:val="20"/>
          <w:szCs w:val="20"/>
        </w:rPr>
      </w:pPr>
      <w:r w:rsidRPr="00E35505">
        <w:rPr>
          <w:rFonts w:ascii="Times New Roman" w:hAnsi="Times New Roman"/>
          <w:sz w:val="20"/>
          <w:szCs w:val="20"/>
        </w:rPr>
        <w:t>Разработчик программы</w:t>
      </w:r>
    </w:p>
    <w:p w14:paraId="5442B113" w14:textId="77777777" w:rsidR="00F61F1E" w:rsidRPr="00E35505" w:rsidRDefault="00B47B9C" w:rsidP="00F61F1E">
      <w:pPr>
        <w:pStyle w:val="afff8"/>
        <w:ind w:left="4820"/>
        <w:jc w:val="both"/>
        <w:rPr>
          <w:rFonts w:ascii="Times New Roman" w:hAnsi="Times New Roman"/>
          <w:sz w:val="20"/>
          <w:szCs w:val="20"/>
        </w:rPr>
      </w:pPr>
      <w:r w:rsidRPr="00E35505">
        <w:rPr>
          <w:rFonts w:ascii="Times New Roman" w:hAnsi="Times New Roman"/>
          <w:sz w:val="20"/>
          <w:szCs w:val="20"/>
        </w:rPr>
        <w:t>ООО КОМПАНИЯ «РОСЭНЕРГОАУДИТ»</w:t>
      </w:r>
    </w:p>
    <w:p w14:paraId="2E384D63" w14:textId="77777777" w:rsidR="00F61F1E" w:rsidRPr="00E35505" w:rsidRDefault="00F61F1E" w:rsidP="00F61F1E">
      <w:pPr>
        <w:pStyle w:val="afff8"/>
        <w:ind w:left="4820"/>
        <w:jc w:val="both"/>
        <w:rPr>
          <w:rFonts w:ascii="Times New Roman" w:hAnsi="Times New Roman"/>
          <w:sz w:val="20"/>
          <w:szCs w:val="20"/>
        </w:rPr>
      </w:pPr>
    </w:p>
    <w:p w14:paraId="43FAFE0E" w14:textId="1D90152C" w:rsidR="00B47B9C" w:rsidRPr="00E35505" w:rsidRDefault="00B47B9C" w:rsidP="00F61F1E">
      <w:pPr>
        <w:pStyle w:val="afff8"/>
        <w:ind w:left="4820"/>
        <w:jc w:val="both"/>
        <w:rPr>
          <w:rFonts w:ascii="Times New Roman" w:hAnsi="Times New Roman"/>
          <w:sz w:val="20"/>
          <w:szCs w:val="20"/>
        </w:rPr>
      </w:pPr>
      <w:proofErr w:type="spellStart"/>
      <w:r w:rsidRPr="00E35505">
        <w:rPr>
          <w:rFonts w:ascii="Times New Roman" w:hAnsi="Times New Roman"/>
          <w:sz w:val="20"/>
          <w:szCs w:val="20"/>
        </w:rPr>
        <w:t>Ген.директор</w:t>
      </w:r>
      <w:proofErr w:type="spellEnd"/>
      <w:r w:rsidRPr="00E35505">
        <w:rPr>
          <w:rFonts w:ascii="Times New Roman" w:hAnsi="Times New Roman"/>
          <w:sz w:val="20"/>
          <w:szCs w:val="20"/>
        </w:rPr>
        <w:t xml:space="preserve">                           Р.Н. Глебов</w:t>
      </w:r>
    </w:p>
    <w:p w14:paraId="136594AD" w14:textId="77777777" w:rsidR="00C602C7" w:rsidRPr="00E35505" w:rsidRDefault="00C602C7" w:rsidP="00B47B9C">
      <w:pPr>
        <w:spacing w:line="276" w:lineRule="auto"/>
        <w:jc w:val="center"/>
        <w:rPr>
          <w:sz w:val="20"/>
          <w:szCs w:val="20"/>
        </w:rPr>
      </w:pPr>
      <w:bookmarkStart w:id="0" w:name="sub_10"/>
    </w:p>
    <w:p w14:paraId="1E78BFA7" w14:textId="77777777" w:rsidR="00B47B9C" w:rsidRPr="00E35505" w:rsidRDefault="00B47B9C" w:rsidP="00B47B9C">
      <w:pPr>
        <w:spacing w:line="276" w:lineRule="auto"/>
        <w:jc w:val="center"/>
        <w:rPr>
          <w:sz w:val="20"/>
          <w:szCs w:val="20"/>
        </w:rPr>
      </w:pPr>
      <w:r w:rsidRPr="00E35505">
        <w:rPr>
          <w:sz w:val="20"/>
          <w:szCs w:val="20"/>
        </w:rPr>
        <w:t>Паспорт</w:t>
      </w:r>
    </w:p>
    <w:p w14:paraId="63E8EF23" w14:textId="77777777" w:rsidR="00C602C7" w:rsidRPr="00E35505" w:rsidRDefault="00C602C7" w:rsidP="00B47B9C">
      <w:pPr>
        <w:spacing w:line="276" w:lineRule="auto"/>
        <w:jc w:val="center"/>
        <w:rPr>
          <w:sz w:val="20"/>
          <w:szCs w:val="20"/>
        </w:rPr>
      </w:pPr>
      <w:r w:rsidRPr="00E35505">
        <w:rPr>
          <w:sz w:val="20"/>
          <w:szCs w:val="20"/>
        </w:rPr>
        <w:t xml:space="preserve">программы </w:t>
      </w:r>
      <w:r w:rsidR="00B47B9C" w:rsidRPr="00E35505">
        <w:rPr>
          <w:sz w:val="20"/>
          <w:szCs w:val="20"/>
        </w:rPr>
        <w:t xml:space="preserve">комплексного развития социальной инфраструктуры </w:t>
      </w:r>
    </w:p>
    <w:p w14:paraId="195D2311" w14:textId="7A2AF42B" w:rsidR="00B47B9C" w:rsidRPr="00E35505" w:rsidRDefault="00B47B9C" w:rsidP="00B47B9C">
      <w:pPr>
        <w:spacing w:line="276" w:lineRule="auto"/>
        <w:jc w:val="center"/>
        <w:rPr>
          <w:sz w:val="20"/>
          <w:szCs w:val="20"/>
        </w:rPr>
      </w:pPr>
      <w:r w:rsidRPr="00E35505">
        <w:rPr>
          <w:sz w:val="20"/>
          <w:szCs w:val="20"/>
        </w:rPr>
        <w:t>Бодайбинского муниципального образования на период 2018-2029 годы</w:t>
      </w:r>
    </w:p>
    <w:p w14:paraId="2516FBE6" w14:textId="77777777" w:rsidR="00890B82" w:rsidRPr="00E35505" w:rsidRDefault="00890B82" w:rsidP="00326A81">
      <w:pPr>
        <w:spacing w:line="36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6360"/>
      </w:tblGrid>
      <w:tr w:rsidR="00F47F77" w:rsidRPr="00E35505" w14:paraId="06D57322" w14:textId="77777777">
        <w:tc>
          <w:tcPr>
            <w:tcW w:w="3468" w:type="dxa"/>
          </w:tcPr>
          <w:p w14:paraId="7DCA6D49" w14:textId="77777777" w:rsidR="00890B82" w:rsidRPr="00E35505" w:rsidRDefault="00890B82" w:rsidP="00F61F1E">
            <w:pPr>
              <w:pStyle w:val="afff8"/>
              <w:rPr>
                <w:rFonts w:ascii="Times New Roman" w:hAnsi="Times New Roman"/>
                <w:sz w:val="20"/>
                <w:szCs w:val="20"/>
              </w:rPr>
            </w:pPr>
            <w:r w:rsidRPr="00E35505">
              <w:rPr>
                <w:rFonts w:ascii="Times New Roman" w:hAnsi="Times New Roman"/>
                <w:noProof/>
                <w:sz w:val="20"/>
                <w:szCs w:val="20"/>
              </w:rPr>
              <w:t>Наименование программы</w:t>
            </w:r>
          </w:p>
        </w:tc>
        <w:tc>
          <w:tcPr>
            <w:tcW w:w="6360" w:type="dxa"/>
          </w:tcPr>
          <w:p w14:paraId="59CF7557" w14:textId="77777777" w:rsidR="00890B82" w:rsidRPr="00E35505" w:rsidRDefault="004021AE" w:rsidP="00F61F1E">
            <w:pPr>
              <w:pStyle w:val="afff8"/>
              <w:rPr>
                <w:rFonts w:ascii="Times New Roman" w:hAnsi="Times New Roman"/>
                <w:sz w:val="20"/>
                <w:szCs w:val="20"/>
              </w:rPr>
            </w:pPr>
            <w:r w:rsidRPr="00E35505">
              <w:rPr>
                <w:rFonts w:ascii="Times New Roman" w:hAnsi="Times New Roman"/>
                <w:noProof/>
                <w:sz w:val="20"/>
                <w:szCs w:val="20"/>
              </w:rPr>
              <w:t xml:space="preserve">Программа </w:t>
            </w:r>
            <w:r w:rsidR="00B10EA3" w:rsidRPr="00E35505">
              <w:rPr>
                <w:rFonts w:ascii="Times New Roman" w:hAnsi="Times New Roman"/>
                <w:noProof/>
                <w:sz w:val="20"/>
                <w:szCs w:val="20"/>
              </w:rPr>
              <w:t xml:space="preserve">комплексного развития социальной </w:t>
            </w:r>
            <w:r w:rsidR="00B47B9C" w:rsidRPr="00E35505">
              <w:rPr>
                <w:rFonts w:ascii="Times New Roman" w:hAnsi="Times New Roman"/>
                <w:noProof/>
                <w:sz w:val="20"/>
                <w:szCs w:val="20"/>
              </w:rPr>
              <w:t>инфраструктуры Бодайбинского муниципального образования на период 2018-2029 годы</w:t>
            </w:r>
          </w:p>
        </w:tc>
      </w:tr>
      <w:tr w:rsidR="00F47F77" w:rsidRPr="00E35505" w14:paraId="5966F003" w14:textId="77777777">
        <w:tc>
          <w:tcPr>
            <w:tcW w:w="3468" w:type="dxa"/>
          </w:tcPr>
          <w:p w14:paraId="45AEA1BD" w14:textId="77777777" w:rsidR="00890B82" w:rsidRPr="00E35505" w:rsidRDefault="00890B82" w:rsidP="00F61F1E">
            <w:pPr>
              <w:pStyle w:val="afff8"/>
              <w:rPr>
                <w:rFonts w:ascii="Times New Roman" w:hAnsi="Times New Roman"/>
                <w:noProof/>
                <w:sz w:val="20"/>
                <w:szCs w:val="20"/>
              </w:rPr>
            </w:pPr>
            <w:r w:rsidRPr="00E35505">
              <w:rPr>
                <w:rFonts w:ascii="Times New Roman" w:hAnsi="Times New Roman"/>
                <w:noProof/>
                <w:sz w:val="20"/>
                <w:szCs w:val="20"/>
              </w:rPr>
              <w:t>Основание для разработки Программы</w:t>
            </w:r>
          </w:p>
          <w:p w14:paraId="577FA6F3" w14:textId="77777777" w:rsidR="00393574" w:rsidRPr="00E35505" w:rsidRDefault="00393574" w:rsidP="00F61F1E">
            <w:pPr>
              <w:pStyle w:val="afff8"/>
              <w:rPr>
                <w:rFonts w:ascii="Times New Roman" w:hAnsi="Times New Roman"/>
                <w:noProof/>
                <w:sz w:val="20"/>
                <w:szCs w:val="20"/>
              </w:rPr>
            </w:pPr>
          </w:p>
          <w:p w14:paraId="5734A991" w14:textId="77777777" w:rsidR="00393574" w:rsidRPr="00E35505" w:rsidRDefault="00393574" w:rsidP="00F61F1E">
            <w:pPr>
              <w:pStyle w:val="afff8"/>
              <w:rPr>
                <w:rFonts w:ascii="Times New Roman" w:hAnsi="Times New Roman"/>
                <w:noProof/>
                <w:sz w:val="20"/>
                <w:szCs w:val="20"/>
              </w:rPr>
            </w:pPr>
          </w:p>
          <w:p w14:paraId="1A5A1218" w14:textId="77777777" w:rsidR="00393574" w:rsidRPr="00E35505" w:rsidRDefault="00393574" w:rsidP="00F61F1E">
            <w:pPr>
              <w:pStyle w:val="afff8"/>
              <w:rPr>
                <w:rFonts w:ascii="Times New Roman" w:hAnsi="Times New Roman"/>
                <w:noProof/>
                <w:sz w:val="20"/>
                <w:szCs w:val="20"/>
              </w:rPr>
            </w:pPr>
          </w:p>
          <w:p w14:paraId="0C74E436" w14:textId="77777777" w:rsidR="00393574" w:rsidRPr="00E35505" w:rsidRDefault="00393574" w:rsidP="00F61F1E">
            <w:pPr>
              <w:pStyle w:val="afff8"/>
              <w:rPr>
                <w:rFonts w:ascii="Times New Roman" w:hAnsi="Times New Roman"/>
                <w:noProof/>
                <w:sz w:val="20"/>
                <w:szCs w:val="20"/>
              </w:rPr>
            </w:pPr>
          </w:p>
          <w:p w14:paraId="7B6395A6" w14:textId="77777777" w:rsidR="00393574" w:rsidRPr="00E35505" w:rsidRDefault="00393574" w:rsidP="00F61F1E">
            <w:pPr>
              <w:pStyle w:val="afff8"/>
              <w:rPr>
                <w:rFonts w:ascii="Times New Roman" w:hAnsi="Times New Roman"/>
                <w:sz w:val="20"/>
                <w:szCs w:val="20"/>
              </w:rPr>
            </w:pPr>
          </w:p>
        </w:tc>
        <w:tc>
          <w:tcPr>
            <w:tcW w:w="6360" w:type="dxa"/>
          </w:tcPr>
          <w:p w14:paraId="3670FDB0" w14:textId="77777777" w:rsidR="00B47B9C" w:rsidRPr="00E35505" w:rsidRDefault="00B47B9C" w:rsidP="00C602C7">
            <w:pPr>
              <w:pStyle w:val="afff8"/>
              <w:jc w:val="both"/>
              <w:rPr>
                <w:rFonts w:ascii="Times New Roman" w:hAnsi="Times New Roman"/>
                <w:bCs/>
                <w:sz w:val="20"/>
                <w:szCs w:val="20"/>
              </w:rPr>
            </w:pPr>
            <w:r w:rsidRPr="00E35505">
              <w:rPr>
                <w:rFonts w:ascii="Times New Roman" w:hAnsi="Times New Roman"/>
                <w:bCs/>
                <w:sz w:val="20"/>
                <w:szCs w:val="20"/>
              </w:rPr>
              <w:t>Статья 8 Градостроительного кодекса Российской Федерации от 29 декабря 2004 года №190-ФЗ;</w:t>
            </w:r>
          </w:p>
          <w:p w14:paraId="27C1107F" w14:textId="77777777" w:rsidR="00B47B9C" w:rsidRPr="00E35505" w:rsidRDefault="00B47B9C" w:rsidP="00C602C7">
            <w:pPr>
              <w:pStyle w:val="afff8"/>
              <w:jc w:val="both"/>
              <w:rPr>
                <w:rFonts w:ascii="Times New Roman" w:hAnsi="Times New Roman"/>
                <w:bCs/>
                <w:sz w:val="20"/>
                <w:szCs w:val="20"/>
              </w:rPr>
            </w:pPr>
            <w:r w:rsidRPr="00E35505">
              <w:rPr>
                <w:rFonts w:ascii="Times New Roman" w:hAnsi="Times New Roman"/>
                <w:bCs/>
                <w:sz w:val="20"/>
                <w:szCs w:val="20"/>
              </w:rPr>
              <w:t>Статья 5 Федерального закона от 29 декабря 2014 года №456-ФЗ «О внесении изменений в Градостроительный кодекс Российской Федерации и отдельные законодательные акты Российской Федерации»</w:t>
            </w:r>
          </w:p>
          <w:p w14:paraId="34A29D85" w14:textId="7E35EE26" w:rsidR="004A7DB8" w:rsidRPr="00E35505" w:rsidRDefault="00B47B9C" w:rsidP="00C602C7">
            <w:pPr>
              <w:pStyle w:val="afff8"/>
              <w:jc w:val="both"/>
              <w:rPr>
                <w:rFonts w:ascii="Times New Roman" w:hAnsi="Times New Roman"/>
                <w:bCs/>
                <w:sz w:val="20"/>
                <w:szCs w:val="20"/>
              </w:rPr>
            </w:pPr>
            <w:r w:rsidRPr="00E35505">
              <w:rPr>
                <w:rFonts w:ascii="Times New Roman" w:hAnsi="Times New Roman"/>
                <w:bCs/>
                <w:sz w:val="20"/>
                <w:szCs w:val="20"/>
              </w:rPr>
              <w:t xml:space="preserve">Постановление Правительства РФ от </w:t>
            </w:r>
            <w:r w:rsidR="00F61F1E" w:rsidRPr="00E35505">
              <w:rPr>
                <w:rFonts w:ascii="Times New Roman" w:hAnsi="Times New Roman"/>
                <w:bCs/>
                <w:sz w:val="20"/>
                <w:szCs w:val="20"/>
              </w:rPr>
              <w:t xml:space="preserve">01 </w:t>
            </w:r>
            <w:r w:rsidR="00027449" w:rsidRPr="00E35505">
              <w:rPr>
                <w:rFonts w:ascii="Times New Roman" w:hAnsi="Times New Roman"/>
                <w:bCs/>
                <w:sz w:val="20"/>
                <w:szCs w:val="20"/>
              </w:rPr>
              <w:t xml:space="preserve">октября 2015 </w:t>
            </w:r>
            <w:r w:rsidRPr="00E35505">
              <w:rPr>
                <w:rFonts w:ascii="Times New Roman" w:hAnsi="Times New Roman"/>
                <w:bCs/>
                <w:sz w:val="20"/>
                <w:szCs w:val="20"/>
              </w:rPr>
              <w:t>№ </w:t>
            </w:r>
            <w:r w:rsidR="00027449" w:rsidRPr="00E35505">
              <w:rPr>
                <w:rFonts w:ascii="Times New Roman" w:hAnsi="Times New Roman"/>
                <w:bCs/>
                <w:sz w:val="20"/>
                <w:szCs w:val="20"/>
              </w:rPr>
              <w:t xml:space="preserve">1050 </w:t>
            </w:r>
            <w:r w:rsidR="00F61F1E" w:rsidRPr="00E35505">
              <w:rPr>
                <w:rFonts w:ascii="Times New Roman" w:hAnsi="Times New Roman"/>
                <w:bCs/>
                <w:sz w:val="20"/>
                <w:szCs w:val="20"/>
              </w:rPr>
              <w:t>«</w:t>
            </w:r>
            <w:r w:rsidRPr="00E35505">
              <w:rPr>
                <w:rFonts w:ascii="Times New Roman" w:hAnsi="Times New Roman"/>
                <w:bCs/>
                <w:sz w:val="20"/>
                <w:szCs w:val="20"/>
              </w:rPr>
              <w:t xml:space="preserve">Об утверждении требований к программам комплексного развития </w:t>
            </w:r>
            <w:r w:rsidR="00027449" w:rsidRPr="00E35505">
              <w:rPr>
                <w:rFonts w:ascii="Times New Roman" w:hAnsi="Times New Roman"/>
                <w:bCs/>
                <w:sz w:val="20"/>
                <w:szCs w:val="20"/>
              </w:rPr>
              <w:t xml:space="preserve">социальной </w:t>
            </w:r>
            <w:r w:rsidRPr="00E35505">
              <w:rPr>
                <w:rFonts w:ascii="Times New Roman" w:hAnsi="Times New Roman"/>
                <w:bCs/>
                <w:sz w:val="20"/>
                <w:szCs w:val="20"/>
              </w:rPr>
              <w:t>инфраструктур</w:t>
            </w:r>
            <w:r w:rsidR="00F61F1E" w:rsidRPr="00E35505">
              <w:rPr>
                <w:rFonts w:ascii="Times New Roman" w:hAnsi="Times New Roman"/>
                <w:bCs/>
                <w:sz w:val="20"/>
                <w:szCs w:val="20"/>
              </w:rPr>
              <w:t>ы поселений, городских округов»</w:t>
            </w:r>
          </w:p>
          <w:p w14:paraId="5D81D8CC" w14:textId="2E682027" w:rsidR="009F1925" w:rsidRPr="00E35505" w:rsidRDefault="00F61F1E" w:rsidP="00C602C7">
            <w:pPr>
              <w:pStyle w:val="afff8"/>
              <w:jc w:val="both"/>
              <w:rPr>
                <w:rFonts w:ascii="Times New Roman" w:hAnsi="Times New Roman"/>
                <w:bCs/>
                <w:sz w:val="20"/>
                <w:szCs w:val="20"/>
              </w:rPr>
            </w:pPr>
            <w:r w:rsidRPr="00E35505">
              <w:rPr>
                <w:rFonts w:ascii="Times New Roman" w:hAnsi="Times New Roman"/>
                <w:bCs/>
                <w:sz w:val="20"/>
                <w:szCs w:val="20"/>
              </w:rPr>
              <w:t xml:space="preserve">Правила землепользования и застройки </w:t>
            </w:r>
            <w:r w:rsidR="00B47B9C" w:rsidRPr="00E35505">
              <w:rPr>
                <w:rFonts w:ascii="Times New Roman" w:hAnsi="Times New Roman"/>
                <w:bCs/>
                <w:sz w:val="20"/>
                <w:szCs w:val="20"/>
              </w:rPr>
              <w:t xml:space="preserve">Бодайбинского </w:t>
            </w:r>
            <w:r w:rsidR="00027449" w:rsidRPr="00E35505">
              <w:rPr>
                <w:rFonts w:ascii="Times New Roman" w:hAnsi="Times New Roman"/>
                <w:bCs/>
                <w:sz w:val="20"/>
                <w:szCs w:val="20"/>
              </w:rPr>
              <w:t>муниципального образования, утвержденных решением Думы Бодайбинского городского поселения от 03.04.2017 г. № 05-па</w:t>
            </w:r>
          </w:p>
        </w:tc>
      </w:tr>
      <w:tr w:rsidR="00F47F77" w:rsidRPr="00E35505" w14:paraId="4F8CF7FE" w14:textId="77777777">
        <w:tc>
          <w:tcPr>
            <w:tcW w:w="3468" w:type="dxa"/>
          </w:tcPr>
          <w:p w14:paraId="5D127E20" w14:textId="77777777" w:rsidR="004021AE" w:rsidRPr="00E35505" w:rsidRDefault="004021AE" w:rsidP="00F61F1E">
            <w:pPr>
              <w:pStyle w:val="afff8"/>
              <w:rPr>
                <w:rFonts w:ascii="Times New Roman" w:hAnsi="Times New Roman"/>
                <w:sz w:val="20"/>
                <w:szCs w:val="20"/>
              </w:rPr>
            </w:pPr>
            <w:r w:rsidRPr="00E35505">
              <w:rPr>
                <w:rFonts w:ascii="Times New Roman" w:hAnsi="Times New Roman"/>
                <w:noProof/>
                <w:sz w:val="20"/>
                <w:szCs w:val="20"/>
              </w:rPr>
              <w:t xml:space="preserve">Заказчик Программы       </w:t>
            </w:r>
          </w:p>
        </w:tc>
        <w:tc>
          <w:tcPr>
            <w:tcW w:w="6360" w:type="dxa"/>
          </w:tcPr>
          <w:p w14:paraId="297D8611" w14:textId="77777777" w:rsidR="004021AE" w:rsidRPr="00E35505" w:rsidRDefault="00B47B9C" w:rsidP="00C602C7">
            <w:pPr>
              <w:pStyle w:val="afff8"/>
              <w:jc w:val="both"/>
              <w:rPr>
                <w:rFonts w:ascii="Times New Roman" w:hAnsi="Times New Roman"/>
                <w:noProof/>
                <w:sz w:val="20"/>
                <w:szCs w:val="20"/>
              </w:rPr>
            </w:pPr>
            <w:r w:rsidRPr="00E35505">
              <w:rPr>
                <w:rFonts w:ascii="Times New Roman" w:hAnsi="Times New Roman"/>
                <w:bCs/>
                <w:sz w:val="20"/>
                <w:szCs w:val="20"/>
              </w:rPr>
              <w:t>Администрация Бодайбинского городского поселения</w:t>
            </w:r>
          </w:p>
        </w:tc>
      </w:tr>
      <w:tr w:rsidR="00F47F77" w:rsidRPr="00E35505" w14:paraId="796093EA" w14:textId="77777777">
        <w:tc>
          <w:tcPr>
            <w:tcW w:w="3468" w:type="dxa"/>
          </w:tcPr>
          <w:p w14:paraId="6E129F7E" w14:textId="77777777" w:rsidR="004021AE" w:rsidRPr="00E35505" w:rsidRDefault="004021AE" w:rsidP="00F61F1E">
            <w:pPr>
              <w:pStyle w:val="afff8"/>
              <w:rPr>
                <w:rFonts w:ascii="Times New Roman" w:hAnsi="Times New Roman"/>
                <w:sz w:val="20"/>
                <w:szCs w:val="20"/>
              </w:rPr>
            </w:pPr>
            <w:r w:rsidRPr="00E35505">
              <w:rPr>
                <w:rFonts w:ascii="Times New Roman" w:hAnsi="Times New Roman"/>
                <w:noProof/>
                <w:sz w:val="20"/>
                <w:szCs w:val="20"/>
              </w:rPr>
              <w:t xml:space="preserve">Разработчик Программы    </w:t>
            </w:r>
          </w:p>
        </w:tc>
        <w:tc>
          <w:tcPr>
            <w:tcW w:w="6360" w:type="dxa"/>
          </w:tcPr>
          <w:p w14:paraId="5B7D84E8" w14:textId="77777777" w:rsidR="004021AE" w:rsidRPr="00E35505" w:rsidRDefault="00B47B9C" w:rsidP="00C602C7">
            <w:pPr>
              <w:pStyle w:val="afff8"/>
              <w:jc w:val="both"/>
              <w:rPr>
                <w:rFonts w:ascii="Times New Roman" w:hAnsi="Times New Roman"/>
                <w:noProof/>
                <w:sz w:val="20"/>
                <w:szCs w:val="20"/>
              </w:rPr>
            </w:pPr>
            <w:r w:rsidRPr="00E35505">
              <w:rPr>
                <w:rFonts w:ascii="Times New Roman" w:hAnsi="Times New Roman"/>
                <w:bCs/>
                <w:noProof/>
                <w:sz w:val="20"/>
                <w:szCs w:val="20"/>
              </w:rPr>
              <w:t>ООО КОМПАНИЯ «РОСЭНЕРГОАУДИТ», 305040, Курская область, г. Курск, проспект Энтузиастов, д. 1-А,  81</w:t>
            </w:r>
          </w:p>
        </w:tc>
      </w:tr>
      <w:tr w:rsidR="00F47F77" w:rsidRPr="00E35505" w14:paraId="32492FB8" w14:textId="77777777">
        <w:tc>
          <w:tcPr>
            <w:tcW w:w="3468" w:type="dxa"/>
          </w:tcPr>
          <w:p w14:paraId="09177DD5" w14:textId="77777777" w:rsidR="004021AE" w:rsidRPr="00E35505" w:rsidRDefault="004021AE" w:rsidP="00F61F1E">
            <w:pPr>
              <w:pStyle w:val="afff8"/>
              <w:rPr>
                <w:rFonts w:ascii="Times New Roman" w:hAnsi="Times New Roman"/>
                <w:sz w:val="20"/>
                <w:szCs w:val="20"/>
              </w:rPr>
            </w:pPr>
            <w:r w:rsidRPr="00E35505">
              <w:rPr>
                <w:rFonts w:ascii="Times New Roman" w:hAnsi="Times New Roman"/>
                <w:sz w:val="20"/>
                <w:szCs w:val="20"/>
              </w:rPr>
              <w:lastRenderedPageBreak/>
              <w:t>Цель Программы</w:t>
            </w:r>
          </w:p>
          <w:p w14:paraId="654317BD" w14:textId="77777777" w:rsidR="004021AE" w:rsidRPr="00E35505" w:rsidRDefault="004021AE" w:rsidP="00F61F1E">
            <w:pPr>
              <w:pStyle w:val="afff8"/>
              <w:rPr>
                <w:rFonts w:ascii="Times New Roman" w:hAnsi="Times New Roman"/>
                <w:sz w:val="20"/>
                <w:szCs w:val="20"/>
              </w:rPr>
            </w:pPr>
          </w:p>
          <w:p w14:paraId="49F717A5" w14:textId="77777777" w:rsidR="004021AE" w:rsidRPr="00E35505" w:rsidRDefault="004021AE" w:rsidP="00F61F1E">
            <w:pPr>
              <w:pStyle w:val="afff8"/>
              <w:rPr>
                <w:rFonts w:ascii="Times New Roman" w:hAnsi="Times New Roman"/>
                <w:sz w:val="20"/>
                <w:szCs w:val="20"/>
              </w:rPr>
            </w:pPr>
          </w:p>
        </w:tc>
        <w:tc>
          <w:tcPr>
            <w:tcW w:w="6360" w:type="dxa"/>
          </w:tcPr>
          <w:p w14:paraId="2752E5DE" w14:textId="29AA585B" w:rsidR="004021AE" w:rsidRPr="00E35505" w:rsidRDefault="004021AE" w:rsidP="00C602C7">
            <w:pPr>
              <w:pStyle w:val="afff8"/>
              <w:jc w:val="both"/>
              <w:rPr>
                <w:rFonts w:ascii="Times New Roman" w:hAnsi="Times New Roman"/>
                <w:sz w:val="20"/>
                <w:szCs w:val="20"/>
              </w:rPr>
            </w:pPr>
            <w:r w:rsidRPr="00E35505">
              <w:rPr>
                <w:rFonts w:ascii="Times New Roman" w:hAnsi="Times New Roman"/>
                <w:sz w:val="20"/>
                <w:szCs w:val="20"/>
              </w:rPr>
              <w:t xml:space="preserve">- </w:t>
            </w:r>
            <w:r w:rsidR="007F597A" w:rsidRPr="00E35505">
              <w:rPr>
                <w:rFonts w:ascii="Times New Roman" w:hAnsi="Times New Roman"/>
                <w:sz w:val="20"/>
                <w:szCs w:val="20"/>
              </w:rPr>
              <w:t xml:space="preserve">обеспечение развития социальной инфраструктуры </w:t>
            </w:r>
            <w:r w:rsidR="00B47B9C" w:rsidRPr="00E35505">
              <w:rPr>
                <w:rFonts w:ascii="Times New Roman" w:hAnsi="Times New Roman"/>
                <w:bCs/>
                <w:sz w:val="20"/>
                <w:szCs w:val="20"/>
              </w:rPr>
              <w:t>Бодайбинского городского поселения</w:t>
            </w:r>
            <w:r w:rsidR="000E2CB2" w:rsidRPr="00E35505">
              <w:rPr>
                <w:rFonts w:ascii="Times New Roman" w:hAnsi="Times New Roman"/>
                <w:sz w:val="20"/>
                <w:szCs w:val="20"/>
              </w:rPr>
              <w:t xml:space="preserve"> </w:t>
            </w:r>
            <w:r w:rsidR="007F597A" w:rsidRPr="00E35505">
              <w:rPr>
                <w:rFonts w:ascii="Times New Roman" w:hAnsi="Times New Roman"/>
                <w:sz w:val="20"/>
                <w:szCs w:val="20"/>
              </w:rPr>
              <w:t xml:space="preserve">для </w:t>
            </w:r>
            <w:r w:rsidR="00E14BA5" w:rsidRPr="00E35505">
              <w:rPr>
                <w:rFonts w:ascii="Times New Roman" w:hAnsi="Times New Roman"/>
                <w:sz w:val="20"/>
                <w:szCs w:val="20"/>
              </w:rPr>
              <w:t>закрепления населения, повышения уровня его жизни</w:t>
            </w:r>
          </w:p>
        </w:tc>
      </w:tr>
      <w:tr w:rsidR="00F47F77" w:rsidRPr="00E35505" w14:paraId="0CBE1A6A" w14:textId="77777777">
        <w:tc>
          <w:tcPr>
            <w:tcW w:w="3468" w:type="dxa"/>
          </w:tcPr>
          <w:p w14:paraId="3CB876EB" w14:textId="77777777" w:rsidR="00890B82" w:rsidRPr="00E35505" w:rsidRDefault="00890B82" w:rsidP="00F61F1E">
            <w:pPr>
              <w:pStyle w:val="afff8"/>
              <w:rPr>
                <w:rFonts w:ascii="Times New Roman" w:hAnsi="Times New Roman"/>
                <w:noProof/>
                <w:sz w:val="20"/>
                <w:szCs w:val="20"/>
              </w:rPr>
            </w:pPr>
            <w:r w:rsidRPr="00E35505">
              <w:rPr>
                <w:rFonts w:ascii="Times New Roman" w:hAnsi="Times New Roman"/>
                <w:noProof/>
                <w:sz w:val="20"/>
                <w:szCs w:val="20"/>
              </w:rPr>
              <w:t>Задачи Программы</w:t>
            </w:r>
          </w:p>
        </w:tc>
        <w:tc>
          <w:tcPr>
            <w:tcW w:w="6360" w:type="dxa"/>
          </w:tcPr>
          <w:p w14:paraId="0BB6DD61" w14:textId="77777777" w:rsidR="00117993" w:rsidRPr="00E35505" w:rsidRDefault="007F597A" w:rsidP="00C602C7">
            <w:pPr>
              <w:pStyle w:val="afff8"/>
              <w:jc w:val="both"/>
              <w:rPr>
                <w:rFonts w:ascii="Times New Roman" w:hAnsi="Times New Roman"/>
                <w:bCs/>
                <w:sz w:val="20"/>
                <w:szCs w:val="20"/>
              </w:rPr>
            </w:pPr>
            <w:r w:rsidRPr="00E35505">
              <w:rPr>
                <w:rFonts w:ascii="Times New Roman" w:hAnsi="Times New Roman"/>
                <w:bCs/>
                <w:sz w:val="20"/>
                <w:szCs w:val="20"/>
              </w:rPr>
              <w:t>- обеспечить</w:t>
            </w:r>
            <w:r w:rsidR="00117993" w:rsidRPr="00E35505">
              <w:rPr>
                <w:rFonts w:ascii="Times New Roman" w:hAnsi="Times New Roman"/>
                <w:bCs/>
                <w:sz w:val="20"/>
                <w:szCs w:val="20"/>
              </w:rPr>
              <w:t xml:space="preserve"> безопасность, качество и эффективность использования населением объектов социальной инфраструктуры;</w:t>
            </w:r>
          </w:p>
          <w:p w14:paraId="01579B13" w14:textId="77777777" w:rsidR="00117993" w:rsidRPr="00E35505" w:rsidRDefault="007F597A" w:rsidP="00C602C7">
            <w:pPr>
              <w:pStyle w:val="afff8"/>
              <w:jc w:val="both"/>
              <w:rPr>
                <w:rFonts w:ascii="Times New Roman" w:hAnsi="Times New Roman"/>
                <w:bCs/>
                <w:sz w:val="20"/>
                <w:szCs w:val="20"/>
              </w:rPr>
            </w:pPr>
            <w:r w:rsidRPr="00E35505">
              <w:rPr>
                <w:rFonts w:ascii="Times New Roman" w:hAnsi="Times New Roman"/>
                <w:bCs/>
                <w:sz w:val="20"/>
                <w:szCs w:val="20"/>
              </w:rPr>
              <w:t>- обеспечить</w:t>
            </w:r>
            <w:r w:rsidR="00117993" w:rsidRPr="00E35505">
              <w:rPr>
                <w:rFonts w:ascii="Times New Roman" w:hAnsi="Times New Roman"/>
                <w:bCs/>
                <w:sz w:val="20"/>
                <w:szCs w:val="20"/>
              </w:rPr>
              <w:t xml:space="preserve"> доступность объектов социальной инфраструктуры;</w:t>
            </w:r>
          </w:p>
          <w:p w14:paraId="18E4CA4C" w14:textId="77777777" w:rsidR="00117993" w:rsidRPr="00E35505" w:rsidRDefault="007F597A" w:rsidP="00C602C7">
            <w:pPr>
              <w:pStyle w:val="afff8"/>
              <w:jc w:val="both"/>
              <w:rPr>
                <w:rFonts w:ascii="Times New Roman" w:hAnsi="Times New Roman"/>
                <w:bCs/>
                <w:sz w:val="20"/>
                <w:szCs w:val="20"/>
              </w:rPr>
            </w:pPr>
            <w:r w:rsidRPr="00E35505">
              <w:rPr>
                <w:rFonts w:ascii="Times New Roman" w:hAnsi="Times New Roman"/>
                <w:bCs/>
                <w:sz w:val="20"/>
                <w:szCs w:val="20"/>
              </w:rPr>
              <w:t>- обеспечить</w:t>
            </w:r>
            <w:r w:rsidR="00117993" w:rsidRPr="00E35505">
              <w:rPr>
                <w:rFonts w:ascii="Times New Roman" w:hAnsi="Times New Roman"/>
                <w:bCs/>
                <w:sz w:val="20"/>
                <w:szCs w:val="20"/>
              </w:rPr>
              <w:t xml:space="preserve"> сбалансированное, перспективное развитие социальной инфраструктуры;</w:t>
            </w:r>
          </w:p>
          <w:p w14:paraId="1C318766" w14:textId="77777777" w:rsidR="00117993" w:rsidRPr="00E35505" w:rsidRDefault="007F597A" w:rsidP="00C602C7">
            <w:pPr>
              <w:pStyle w:val="afff8"/>
              <w:jc w:val="both"/>
              <w:rPr>
                <w:rFonts w:ascii="Times New Roman" w:hAnsi="Times New Roman"/>
                <w:bCs/>
                <w:sz w:val="20"/>
                <w:szCs w:val="20"/>
              </w:rPr>
            </w:pPr>
            <w:r w:rsidRPr="00E35505">
              <w:rPr>
                <w:rFonts w:ascii="Times New Roman" w:hAnsi="Times New Roman"/>
                <w:bCs/>
                <w:sz w:val="20"/>
                <w:szCs w:val="20"/>
              </w:rPr>
              <w:t>- обеспечить</w:t>
            </w:r>
            <w:r w:rsidR="00117993" w:rsidRPr="00E35505">
              <w:rPr>
                <w:rFonts w:ascii="Times New Roman" w:hAnsi="Times New Roman"/>
                <w:bCs/>
                <w:sz w:val="20"/>
                <w:szCs w:val="20"/>
              </w:rPr>
              <w:t xml:space="preserve"> достижение расчетного уровня обеспеченности населения услугами;</w:t>
            </w:r>
          </w:p>
          <w:p w14:paraId="33242577" w14:textId="77777777" w:rsidR="00890B82" w:rsidRPr="00E35505" w:rsidRDefault="007F597A" w:rsidP="00C602C7">
            <w:pPr>
              <w:pStyle w:val="afff8"/>
              <w:jc w:val="both"/>
              <w:rPr>
                <w:rFonts w:ascii="Times New Roman" w:hAnsi="Times New Roman"/>
                <w:bCs/>
                <w:sz w:val="20"/>
                <w:szCs w:val="20"/>
              </w:rPr>
            </w:pPr>
            <w:r w:rsidRPr="00E35505">
              <w:rPr>
                <w:rFonts w:ascii="Times New Roman" w:hAnsi="Times New Roman"/>
                <w:bCs/>
                <w:sz w:val="20"/>
                <w:szCs w:val="20"/>
              </w:rPr>
              <w:t xml:space="preserve">- обеспечить </w:t>
            </w:r>
            <w:r w:rsidR="00117993" w:rsidRPr="00E35505">
              <w:rPr>
                <w:rFonts w:ascii="Times New Roman" w:hAnsi="Times New Roman"/>
                <w:bCs/>
                <w:sz w:val="20"/>
                <w:szCs w:val="20"/>
              </w:rPr>
              <w:t>эффективность функционирования действующей социальной инфраструктуры.</w:t>
            </w:r>
          </w:p>
        </w:tc>
      </w:tr>
      <w:tr w:rsidR="00F47F77" w:rsidRPr="00E35505" w14:paraId="1FEB9914" w14:textId="77777777">
        <w:tc>
          <w:tcPr>
            <w:tcW w:w="3468" w:type="dxa"/>
          </w:tcPr>
          <w:p w14:paraId="74081DF9" w14:textId="77777777" w:rsidR="00890B82" w:rsidRPr="00E35505" w:rsidRDefault="00890B82" w:rsidP="00F61F1E">
            <w:pPr>
              <w:pStyle w:val="afff8"/>
              <w:rPr>
                <w:rFonts w:ascii="Times New Roman" w:hAnsi="Times New Roman"/>
                <w:noProof/>
                <w:sz w:val="20"/>
                <w:szCs w:val="20"/>
              </w:rPr>
            </w:pPr>
            <w:r w:rsidRPr="00E35505">
              <w:rPr>
                <w:rFonts w:ascii="Times New Roman" w:hAnsi="Times New Roman"/>
                <w:noProof/>
                <w:sz w:val="20"/>
                <w:szCs w:val="20"/>
              </w:rPr>
              <w:t>Важнейшие целевые показатели  Программы</w:t>
            </w:r>
          </w:p>
        </w:tc>
        <w:tc>
          <w:tcPr>
            <w:tcW w:w="6360" w:type="dxa"/>
          </w:tcPr>
          <w:p w14:paraId="7672CA42" w14:textId="77777777" w:rsidR="007F597A" w:rsidRPr="00E35505" w:rsidRDefault="007F597A" w:rsidP="00C602C7">
            <w:pPr>
              <w:pStyle w:val="afff8"/>
              <w:jc w:val="both"/>
              <w:rPr>
                <w:rFonts w:ascii="Times New Roman" w:hAnsi="Times New Roman"/>
                <w:bCs/>
                <w:sz w:val="20"/>
                <w:szCs w:val="20"/>
              </w:rPr>
            </w:pPr>
            <w:r w:rsidRPr="00E35505">
              <w:rPr>
                <w:rFonts w:ascii="Times New Roman" w:hAnsi="Times New Roman"/>
                <w:bCs/>
                <w:sz w:val="20"/>
                <w:szCs w:val="20"/>
              </w:rPr>
              <w:t xml:space="preserve">- </w:t>
            </w:r>
            <w:r w:rsidR="003C0E90" w:rsidRPr="00E35505">
              <w:rPr>
                <w:rFonts w:ascii="Times New Roman" w:hAnsi="Times New Roman"/>
                <w:bCs/>
                <w:sz w:val="20"/>
                <w:szCs w:val="20"/>
              </w:rPr>
              <w:t>повышение</w:t>
            </w:r>
            <w:r w:rsidRPr="00E35505">
              <w:rPr>
                <w:rFonts w:ascii="Times New Roman" w:hAnsi="Times New Roman"/>
                <w:bCs/>
                <w:sz w:val="20"/>
                <w:szCs w:val="20"/>
              </w:rPr>
              <w:t xml:space="preserve"> безопасност</w:t>
            </w:r>
            <w:r w:rsidR="003C0E90" w:rsidRPr="00E35505">
              <w:rPr>
                <w:rFonts w:ascii="Times New Roman" w:hAnsi="Times New Roman"/>
                <w:bCs/>
                <w:sz w:val="20"/>
                <w:szCs w:val="20"/>
              </w:rPr>
              <w:t>и</w:t>
            </w:r>
            <w:r w:rsidRPr="00E35505">
              <w:rPr>
                <w:rFonts w:ascii="Times New Roman" w:hAnsi="Times New Roman"/>
                <w:bCs/>
                <w:sz w:val="20"/>
                <w:szCs w:val="20"/>
              </w:rPr>
              <w:t>, качеств</w:t>
            </w:r>
            <w:r w:rsidR="003C0E90" w:rsidRPr="00E35505">
              <w:rPr>
                <w:rFonts w:ascii="Times New Roman" w:hAnsi="Times New Roman"/>
                <w:bCs/>
                <w:sz w:val="20"/>
                <w:szCs w:val="20"/>
              </w:rPr>
              <w:t>а</w:t>
            </w:r>
            <w:r w:rsidRPr="00E35505">
              <w:rPr>
                <w:rFonts w:ascii="Times New Roman" w:hAnsi="Times New Roman"/>
                <w:bCs/>
                <w:sz w:val="20"/>
                <w:szCs w:val="20"/>
              </w:rPr>
              <w:t xml:space="preserve"> и эффективност</w:t>
            </w:r>
            <w:r w:rsidR="003C0E90" w:rsidRPr="00E35505">
              <w:rPr>
                <w:rFonts w:ascii="Times New Roman" w:hAnsi="Times New Roman"/>
                <w:bCs/>
                <w:sz w:val="20"/>
                <w:szCs w:val="20"/>
              </w:rPr>
              <w:t>и</w:t>
            </w:r>
            <w:r w:rsidRPr="00E35505">
              <w:rPr>
                <w:rFonts w:ascii="Times New Roman" w:hAnsi="Times New Roman"/>
                <w:bCs/>
                <w:sz w:val="20"/>
                <w:szCs w:val="20"/>
              </w:rPr>
              <w:t xml:space="preserve"> использования населением объектов социальной инфраструктуры;</w:t>
            </w:r>
          </w:p>
          <w:p w14:paraId="2CC644AF" w14:textId="77777777" w:rsidR="007F597A" w:rsidRPr="00E35505" w:rsidRDefault="007F597A" w:rsidP="00C602C7">
            <w:pPr>
              <w:pStyle w:val="afff8"/>
              <w:jc w:val="both"/>
              <w:rPr>
                <w:rFonts w:ascii="Times New Roman" w:hAnsi="Times New Roman"/>
                <w:bCs/>
                <w:sz w:val="20"/>
                <w:szCs w:val="20"/>
              </w:rPr>
            </w:pPr>
            <w:r w:rsidRPr="00E35505">
              <w:rPr>
                <w:rFonts w:ascii="Times New Roman" w:hAnsi="Times New Roman"/>
                <w:bCs/>
                <w:sz w:val="20"/>
                <w:szCs w:val="20"/>
              </w:rPr>
              <w:t>-</w:t>
            </w:r>
            <w:r w:rsidR="003C0E90" w:rsidRPr="00E35505">
              <w:rPr>
                <w:rFonts w:ascii="Times New Roman" w:hAnsi="Times New Roman"/>
                <w:bCs/>
                <w:sz w:val="20"/>
                <w:szCs w:val="20"/>
              </w:rPr>
              <w:t xml:space="preserve"> обеспечение</w:t>
            </w:r>
            <w:r w:rsidRPr="00E35505">
              <w:rPr>
                <w:rFonts w:ascii="Times New Roman" w:hAnsi="Times New Roman"/>
                <w:bCs/>
                <w:sz w:val="20"/>
                <w:szCs w:val="20"/>
              </w:rPr>
              <w:t xml:space="preserve"> доступност</w:t>
            </w:r>
            <w:r w:rsidR="003C0E90" w:rsidRPr="00E35505">
              <w:rPr>
                <w:rFonts w:ascii="Times New Roman" w:hAnsi="Times New Roman"/>
                <w:bCs/>
                <w:sz w:val="20"/>
                <w:szCs w:val="20"/>
              </w:rPr>
              <w:t>и</w:t>
            </w:r>
            <w:r w:rsidRPr="00E35505">
              <w:rPr>
                <w:rFonts w:ascii="Times New Roman" w:hAnsi="Times New Roman"/>
                <w:bCs/>
                <w:sz w:val="20"/>
                <w:szCs w:val="20"/>
              </w:rPr>
              <w:t xml:space="preserve"> объектов социальной инфраструктуры;</w:t>
            </w:r>
          </w:p>
          <w:p w14:paraId="4D45A70B" w14:textId="77777777" w:rsidR="007F597A" w:rsidRPr="00E35505" w:rsidRDefault="007F597A" w:rsidP="00C602C7">
            <w:pPr>
              <w:pStyle w:val="afff8"/>
              <w:jc w:val="both"/>
              <w:rPr>
                <w:rFonts w:ascii="Times New Roman" w:hAnsi="Times New Roman"/>
                <w:bCs/>
                <w:sz w:val="20"/>
                <w:szCs w:val="20"/>
              </w:rPr>
            </w:pPr>
            <w:r w:rsidRPr="00E35505">
              <w:rPr>
                <w:rFonts w:ascii="Times New Roman" w:hAnsi="Times New Roman"/>
                <w:bCs/>
                <w:sz w:val="20"/>
                <w:szCs w:val="20"/>
              </w:rPr>
              <w:t xml:space="preserve">- </w:t>
            </w:r>
            <w:r w:rsidR="003C0E90" w:rsidRPr="00E35505">
              <w:rPr>
                <w:rFonts w:ascii="Times New Roman" w:hAnsi="Times New Roman"/>
                <w:bCs/>
                <w:sz w:val="20"/>
                <w:szCs w:val="20"/>
              </w:rPr>
              <w:t xml:space="preserve"> </w:t>
            </w:r>
            <w:r w:rsidRPr="00E35505">
              <w:rPr>
                <w:rFonts w:ascii="Times New Roman" w:hAnsi="Times New Roman"/>
                <w:bCs/>
                <w:sz w:val="20"/>
                <w:szCs w:val="20"/>
              </w:rPr>
              <w:t>сбалансированное, перспективное развитие социальной инфраструктуры;</w:t>
            </w:r>
          </w:p>
          <w:p w14:paraId="0426370D" w14:textId="77777777" w:rsidR="007F597A" w:rsidRPr="00E35505" w:rsidRDefault="007F597A" w:rsidP="00C602C7">
            <w:pPr>
              <w:pStyle w:val="afff8"/>
              <w:jc w:val="both"/>
              <w:rPr>
                <w:rFonts w:ascii="Times New Roman" w:hAnsi="Times New Roman"/>
                <w:bCs/>
                <w:sz w:val="20"/>
                <w:szCs w:val="20"/>
              </w:rPr>
            </w:pPr>
            <w:r w:rsidRPr="00E35505">
              <w:rPr>
                <w:rFonts w:ascii="Times New Roman" w:hAnsi="Times New Roman"/>
                <w:bCs/>
                <w:sz w:val="20"/>
                <w:szCs w:val="20"/>
              </w:rPr>
              <w:t xml:space="preserve">- </w:t>
            </w:r>
            <w:r w:rsidR="003C0E90" w:rsidRPr="00E35505">
              <w:rPr>
                <w:rFonts w:ascii="Times New Roman" w:hAnsi="Times New Roman"/>
                <w:bCs/>
                <w:sz w:val="20"/>
                <w:szCs w:val="20"/>
              </w:rPr>
              <w:t>повышение</w:t>
            </w:r>
            <w:r w:rsidRPr="00E35505">
              <w:rPr>
                <w:rFonts w:ascii="Times New Roman" w:hAnsi="Times New Roman"/>
                <w:bCs/>
                <w:sz w:val="20"/>
                <w:szCs w:val="20"/>
              </w:rPr>
              <w:t xml:space="preserve"> расчетного уровня обеспеченности населения услугами;</w:t>
            </w:r>
          </w:p>
          <w:p w14:paraId="491AB055" w14:textId="77777777" w:rsidR="00890B82" w:rsidRPr="00E35505" w:rsidRDefault="007F597A" w:rsidP="00C602C7">
            <w:pPr>
              <w:pStyle w:val="afff8"/>
              <w:jc w:val="both"/>
              <w:rPr>
                <w:rFonts w:ascii="Times New Roman" w:hAnsi="Times New Roman"/>
                <w:bCs/>
                <w:sz w:val="20"/>
                <w:szCs w:val="20"/>
              </w:rPr>
            </w:pPr>
            <w:r w:rsidRPr="00E35505">
              <w:rPr>
                <w:rFonts w:ascii="Times New Roman" w:hAnsi="Times New Roman"/>
                <w:bCs/>
                <w:sz w:val="20"/>
                <w:szCs w:val="20"/>
              </w:rPr>
              <w:t>-</w:t>
            </w:r>
            <w:r w:rsidR="003C0E90" w:rsidRPr="00E35505">
              <w:rPr>
                <w:rFonts w:ascii="Times New Roman" w:hAnsi="Times New Roman"/>
                <w:bCs/>
                <w:sz w:val="20"/>
                <w:szCs w:val="20"/>
              </w:rPr>
              <w:t xml:space="preserve"> повышение</w:t>
            </w:r>
            <w:r w:rsidRPr="00E35505">
              <w:rPr>
                <w:rFonts w:ascii="Times New Roman" w:hAnsi="Times New Roman"/>
                <w:bCs/>
                <w:sz w:val="20"/>
                <w:szCs w:val="20"/>
              </w:rPr>
              <w:t xml:space="preserve"> эффективност</w:t>
            </w:r>
            <w:r w:rsidR="003C0E90" w:rsidRPr="00E35505">
              <w:rPr>
                <w:rFonts w:ascii="Times New Roman" w:hAnsi="Times New Roman"/>
                <w:bCs/>
                <w:sz w:val="20"/>
                <w:szCs w:val="20"/>
              </w:rPr>
              <w:t>и</w:t>
            </w:r>
            <w:r w:rsidRPr="00E35505">
              <w:rPr>
                <w:rFonts w:ascii="Times New Roman" w:hAnsi="Times New Roman"/>
                <w:bCs/>
                <w:sz w:val="20"/>
                <w:szCs w:val="20"/>
              </w:rPr>
              <w:t xml:space="preserve"> функционирования действующей социальной инфраструктуры.</w:t>
            </w:r>
          </w:p>
        </w:tc>
      </w:tr>
      <w:tr w:rsidR="00F47F77" w:rsidRPr="00E35505" w14:paraId="48B75EDF" w14:textId="77777777">
        <w:tc>
          <w:tcPr>
            <w:tcW w:w="3468" w:type="dxa"/>
          </w:tcPr>
          <w:p w14:paraId="2C5C52D5" w14:textId="77777777" w:rsidR="00890B82" w:rsidRPr="00E35505" w:rsidRDefault="00890B82" w:rsidP="00F61F1E">
            <w:pPr>
              <w:pStyle w:val="afff8"/>
              <w:rPr>
                <w:rFonts w:ascii="Times New Roman" w:hAnsi="Times New Roman"/>
                <w:noProof/>
                <w:sz w:val="20"/>
                <w:szCs w:val="20"/>
              </w:rPr>
            </w:pPr>
            <w:r w:rsidRPr="00E35505">
              <w:rPr>
                <w:rFonts w:ascii="Times New Roman" w:hAnsi="Times New Roman"/>
                <w:noProof/>
                <w:sz w:val="20"/>
                <w:szCs w:val="20"/>
              </w:rPr>
              <w:t>Сроки и этапы реализации Программы</w:t>
            </w:r>
          </w:p>
        </w:tc>
        <w:tc>
          <w:tcPr>
            <w:tcW w:w="6360" w:type="dxa"/>
            <w:vAlign w:val="center"/>
          </w:tcPr>
          <w:p w14:paraId="6CE2828D" w14:textId="77777777" w:rsidR="00EF6C44" w:rsidRPr="00E35505" w:rsidRDefault="00B47B9C" w:rsidP="00C602C7">
            <w:pPr>
              <w:pStyle w:val="afff8"/>
              <w:jc w:val="both"/>
              <w:rPr>
                <w:rFonts w:ascii="Times New Roman" w:hAnsi="Times New Roman"/>
                <w:noProof/>
                <w:sz w:val="20"/>
                <w:szCs w:val="20"/>
              </w:rPr>
            </w:pPr>
            <w:r w:rsidRPr="00E35505">
              <w:rPr>
                <w:rFonts w:ascii="Times New Roman" w:hAnsi="Times New Roman"/>
                <w:noProof/>
                <w:sz w:val="20"/>
                <w:szCs w:val="20"/>
              </w:rPr>
              <w:t>2018</w:t>
            </w:r>
            <w:r w:rsidR="00915CC8" w:rsidRPr="00E35505">
              <w:rPr>
                <w:rFonts w:ascii="Times New Roman" w:hAnsi="Times New Roman"/>
                <w:noProof/>
                <w:sz w:val="20"/>
                <w:szCs w:val="20"/>
              </w:rPr>
              <w:t xml:space="preserve"> - </w:t>
            </w:r>
            <w:r w:rsidRPr="00E35505">
              <w:rPr>
                <w:rFonts w:ascii="Times New Roman" w:hAnsi="Times New Roman"/>
                <w:noProof/>
                <w:sz w:val="20"/>
                <w:szCs w:val="20"/>
              </w:rPr>
              <w:t>2029</w:t>
            </w:r>
            <w:r w:rsidR="00890B82" w:rsidRPr="00E35505">
              <w:rPr>
                <w:rFonts w:ascii="Times New Roman" w:hAnsi="Times New Roman"/>
                <w:noProof/>
                <w:sz w:val="20"/>
                <w:szCs w:val="20"/>
              </w:rPr>
              <w:t xml:space="preserve"> годы</w:t>
            </w:r>
            <w:r w:rsidR="0041675D" w:rsidRPr="00E35505">
              <w:rPr>
                <w:rFonts w:ascii="Times New Roman" w:hAnsi="Times New Roman"/>
                <w:noProof/>
                <w:sz w:val="20"/>
                <w:szCs w:val="20"/>
              </w:rPr>
              <w:t xml:space="preserve"> </w:t>
            </w:r>
            <w:r w:rsidR="00EF6C44" w:rsidRPr="00E35505">
              <w:rPr>
                <w:rFonts w:ascii="Times New Roman" w:hAnsi="Times New Roman"/>
                <w:noProof/>
                <w:sz w:val="20"/>
                <w:szCs w:val="20"/>
              </w:rPr>
              <w:t xml:space="preserve"> </w:t>
            </w:r>
          </w:p>
        </w:tc>
      </w:tr>
      <w:tr w:rsidR="00F47F77" w:rsidRPr="00E35505" w14:paraId="5421D0F0" w14:textId="77777777">
        <w:tc>
          <w:tcPr>
            <w:tcW w:w="3468" w:type="dxa"/>
          </w:tcPr>
          <w:p w14:paraId="3DBF7065" w14:textId="77777777" w:rsidR="007F597A" w:rsidRPr="00E35505" w:rsidRDefault="007F597A" w:rsidP="00F61F1E">
            <w:pPr>
              <w:pStyle w:val="afff8"/>
              <w:rPr>
                <w:rFonts w:ascii="Times New Roman" w:hAnsi="Times New Roman"/>
                <w:noProof/>
                <w:sz w:val="20"/>
                <w:szCs w:val="20"/>
              </w:rPr>
            </w:pPr>
            <w:r w:rsidRPr="00E35505">
              <w:rPr>
                <w:rFonts w:ascii="Times New Roman" w:hAnsi="Times New Roman"/>
                <w:bCs/>
                <w:noProof/>
                <w:sz w:val="20"/>
                <w:szCs w:val="20"/>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360" w:type="dxa"/>
          </w:tcPr>
          <w:p w14:paraId="7447B54B" w14:textId="77777777" w:rsidR="000D2CA4" w:rsidRPr="00E35505" w:rsidRDefault="000D2CA4" w:rsidP="00C602C7">
            <w:pPr>
              <w:pStyle w:val="afff8"/>
              <w:jc w:val="both"/>
              <w:rPr>
                <w:rFonts w:ascii="Times New Roman" w:hAnsi="Times New Roman"/>
                <w:sz w:val="20"/>
                <w:szCs w:val="20"/>
              </w:rPr>
            </w:pPr>
            <w:r w:rsidRPr="00E35505">
              <w:rPr>
                <w:rFonts w:ascii="Times New Roman" w:hAnsi="Times New Roman"/>
                <w:sz w:val="20"/>
                <w:szCs w:val="20"/>
              </w:rPr>
              <w:t>Сохранение сети учреждений социальной сферы, укрепление их материально- технической базы. Осуществление комплексного строительства объектов обслуживания с учетом нормативов по обеспечению населения объектами социального обслуживания.</w:t>
            </w:r>
          </w:p>
          <w:p w14:paraId="7E02FFF2" w14:textId="77777777" w:rsidR="007F597A" w:rsidRPr="00E35505" w:rsidRDefault="007F597A" w:rsidP="00C602C7">
            <w:pPr>
              <w:pStyle w:val="afff8"/>
              <w:jc w:val="both"/>
              <w:rPr>
                <w:rFonts w:ascii="Times New Roman" w:hAnsi="Times New Roman"/>
                <w:noProof/>
                <w:sz w:val="20"/>
                <w:szCs w:val="20"/>
              </w:rPr>
            </w:pPr>
          </w:p>
        </w:tc>
      </w:tr>
      <w:tr w:rsidR="00F47F77" w:rsidRPr="00E35505" w14:paraId="686AF716" w14:textId="77777777">
        <w:tc>
          <w:tcPr>
            <w:tcW w:w="3468" w:type="dxa"/>
          </w:tcPr>
          <w:p w14:paraId="305961ED" w14:textId="77777777" w:rsidR="00890B82" w:rsidRPr="00E35505" w:rsidRDefault="00890B82" w:rsidP="00F61F1E">
            <w:pPr>
              <w:pStyle w:val="afff8"/>
              <w:rPr>
                <w:rFonts w:ascii="Times New Roman" w:hAnsi="Times New Roman"/>
                <w:noProof/>
                <w:sz w:val="20"/>
                <w:szCs w:val="20"/>
              </w:rPr>
            </w:pPr>
            <w:r w:rsidRPr="00E35505">
              <w:rPr>
                <w:rFonts w:ascii="Times New Roman" w:hAnsi="Times New Roman"/>
                <w:noProof/>
                <w:sz w:val="20"/>
                <w:szCs w:val="20"/>
              </w:rPr>
              <w:t xml:space="preserve">Объемы и источники финансирования Программы </w:t>
            </w:r>
          </w:p>
          <w:p w14:paraId="700E99A9" w14:textId="77777777" w:rsidR="00393574" w:rsidRPr="00E35505" w:rsidRDefault="00393574" w:rsidP="00F61F1E">
            <w:pPr>
              <w:pStyle w:val="afff8"/>
              <w:rPr>
                <w:rFonts w:ascii="Times New Roman" w:hAnsi="Times New Roman"/>
                <w:sz w:val="20"/>
                <w:szCs w:val="20"/>
              </w:rPr>
            </w:pPr>
          </w:p>
        </w:tc>
        <w:tc>
          <w:tcPr>
            <w:tcW w:w="6360" w:type="dxa"/>
          </w:tcPr>
          <w:p w14:paraId="7B29DD0E" w14:textId="77777777" w:rsidR="00AE459E" w:rsidRPr="00E35505" w:rsidRDefault="00AE459E" w:rsidP="00C602C7">
            <w:pPr>
              <w:pStyle w:val="afff8"/>
              <w:jc w:val="both"/>
              <w:rPr>
                <w:rFonts w:ascii="Times New Roman" w:hAnsi="Times New Roman"/>
                <w:bCs/>
                <w:sz w:val="20"/>
                <w:szCs w:val="20"/>
              </w:rPr>
            </w:pPr>
            <w:r w:rsidRPr="00E35505">
              <w:rPr>
                <w:rFonts w:ascii="Times New Roman" w:hAnsi="Times New Roman"/>
                <w:bCs/>
                <w:sz w:val="20"/>
                <w:szCs w:val="20"/>
              </w:rPr>
              <w:t>Финансирование мероприятий на период 2018-2029 гг. будет определено посредством принятия и утверждения финансирования в бюджетах соответствующего уровня на основании разработанной проектно-сметной документации по объектам.</w:t>
            </w:r>
          </w:p>
          <w:p w14:paraId="10125B40" w14:textId="77777777" w:rsidR="00494906" w:rsidRPr="00E35505" w:rsidRDefault="00890B82" w:rsidP="00C602C7">
            <w:pPr>
              <w:pStyle w:val="afff8"/>
              <w:jc w:val="both"/>
              <w:rPr>
                <w:rFonts w:ascii="Times New Roman" w:hAnsi="Times New Roman"/>
                <w:noProof/>
                <w:sz w:val="20"/>
                <w:szCs w:val="20"/>
              </w:rPr>
            </w:pPr>
            <w:r w:rsidRPr="00E35505">
              <w:rPr>
                <w:rFonts w:ascii="Times New Roman" w:hAnsi="Times New Roman"/>
                <w:noProof/>
                <w:sz w:val="20"/>
                <w:szCs w:val="20"/>
              </w:rPr>
              <w:t xml:space="preserve">Источник финансирования </w:t>
            </w:r>
            <w:r w:rsidR="00F56112" w:rsidRPr="00E35505">
              <w:rPr>
                <w:rFonts w:ascii="Times New Roman" w:hAnsi="Times New Roman"/>
                <w:noProof/>
                <w:sz w:val="20"/>
                <w:szCs w:val="20"/>
              </w:rPr>
              <w:t>–</w:t>
            </w:r>
            <w:r w:rsidRPr="00E35505">
              <w:rPr>
                <w:rFonts w:ascii="Times New Roman" w:hAnsi="Times New Roman"/>
                <w:noProof/>
                <w:sz w:val="20"/>
                <w:szCs w:val="20"/>
              </w:rPr>
              <w:t xml:space="preserve"> </w:t>
            </w:r>
            <w:r w:rsidR="00261B6F" w:rsidRPr="00E35505">
              <w:rPr>
                <w:rFonts w:ascii="Times New Roman" w:hAnsi="Times New Roman"/>
                <w:noProof/>
                <w:sz w:val="20"/>
                <w:szCs w:val="20"/>
              </w:rPr>
              <w:t xml:space="preserve">бюджеты всех уровней, </w:t>
            </w:r>
            <w:r w:rsidR="00F56112" w:rsidRPr="00E35505">
              <w:rPr>
                <w:rFonts w:ascii="Times New Roman" w:hAnsi="Times New Roman"/>
                <w:noProof/>
                <w:sz w:val="20"/>
                <w:szCs w:val="20"/>
              </w:rPr>
              <w:t>внебюджетные средства</w:t>
            </w:r>
          </w:p>
          <w:p w14:paraId="2B434ECA" w14:textId="77777777" w:rsidR="00090F6C" w:rsidRPr="00E35505" w:rsidRDefault="00494906" w:rsidP="00C602C7">
            <w:pPr>
              <w:pStyle w:val="afff8"/>
              <w:jc w:val="both"/>
              <w:rPr>
                <w:rFonts w:ascii="Times New Roman" w:hAnsi="Times New Roman"/>
                <w:noProof/>
                <w:sz w:val="20"/>
                <w:szCs w:val="20"/>
              </w:rPr>
            </w:pPr>
            <w:r w:rsidRPr="00E35505">
              <w:rPr>
                <w:rFonts w:ascii="Times New Roman" w:hAnsi="Times New Roman"/>
                <w:noProof/>
                <w:sz w:val="20"/>
                <w:szCs w:val="20"/>
              </w:rPr>
              <w:t>Ожидаемые конечные результаты реализации программы:</w:t>
            </w:r>
            <w:r w:rsidR="00027449" w:rsidRPr="00E35505">
              <w:rPr>
                <w:rFonts w:ascii="Times New Roman" w:hAnsi="Times New Roman"/>
                <w:noProof/>
                <w:sz w:val="20"/>
                <w:szCs w:val="20"/>
              </w:rPr>
              <w:t xml:space="preserve"> </w:t>
            </w:r>
          </w:p>
          <w:p w14:paraId="50325920" w14:textId="77777777" w:rsidR="00090F6C" w:rsidRPr="00E35505" w:rsidRDefault="00090F6C" w:rsidP="00C602C7">
            <w:pPr>
              <w:pStyle w:val="afff8"/>
              <w:jc w:val="both"/>
              <w:rPr>
                <w:rFonts w:ascii="Times New Roman" w:hAnsi="Times New Roman"/>
                <w:sz w:val="20"/>
                <w:szCs w:val="20"/>
              </w:rPr>
            </w:pPr>
            <w:r w:rsidRPr="00E35505">
              <w:rPr>
                <w:rFonts w:ascii="Times New Roman" w:hAnsi="Times New Roman"/>
                <w:sz w:val="20"/>
                <w:szCs w:val="20"/>
              </w:rPr>
              <w:t>1. Увеличение к 2029 г. выручки от реализации работ и услуг на 41% по отношению к 2017 г.;</w:t>
            </w:r>
          </w:p>
          <w:p w14:paraId="3691EDE1" w14:textId="77777777" w:rsidR="00090F6C" w:rsidRPr="00E35505" w:rsidRDefault="00090F6C" w:rsidP="00C602C7">
            <w:pPr>
              <w:pStyle w:val="afff8"/>
              <w:jc w:val="both"/>
              <w:rPr>
                <w:rFonts w:ascii="Times New Roman" w:hAnsi="Times New Roman"/>
                <w:sz w:val="20"/>
                <w:szCs w:val="20"/>
              </w:rPr>
            </w:pPr>
            <w:r w:rsidRPr="00E35505">
              <w:rPr>
                <w:rFonts w:ascii="Times New Roman" w:hAnsi="Times New Roman"/>
                <w:sz w:val="20"/>
                <w:szCs w:val="20"/>
              </w:rPr>
              <w:t>2. Увеличение к 2029 г. среднемесячной заработной платы на 39% по отношению к 2017 г.;</w:t>
            </w:r>
          </w:p>
          <w:p w14:paraId="175F8EA2" w14:textId="77777777" w:rsidR="00090F6C" w:rsidRPr="00E35505" w:rsidRDefault="00090F6C" w:rsidP="00C602C7">
            <w:pPr>
              <w:pStyle w:val="afff8"/>
              <w:jc w:val="both"/>
              <w:rPr>
                <w:rFonts w:ascii="Times New Roman" w:hAnsi="Times New Roman"/>
                <w:sz w:val="20"/>
                <w:szCs w:val="20"/>
              </w:rPr>
            </w:pPr>
            <w:r w:rsidRPr="00E35505">
              <w:rPr>
                <w:rFonts w:ascii="Times New Roman" w:hAnsi="Times New Roman"/>
                <w:sz w:val="20"/>
                <w:szCs w:val="20"/>
              </w:rPr>
              <w:t xml:space="preserve">3. Увеличение к 2029 г. среднедушевого денежного дохода населения на 25% к 2017 г.; </w:t>
            </w:r>
          </w:p>
          <w:p w14:paraId="47EF91AD" w14:textId="77777777" w:rsidR="00090F6C" w:rsidRPr="00E35505" w:rsidRDefault="00090F6C" w:rsidP="00C602C7">
            <w:pPr>
              <w:pStyle w:val="afff8"/>
              <w:jc w:val="both"/>
              <w:rPr>
                <w:rFonts w:ascii="Times New Roman" w:hAnsi="Times New Roman"/>
                <w:sz w:val="20"/>
                <w:szCs w:val="20"/>
              </w:rPr>
            </w:pPr>
            <w:r w:rsidRPr="00E35505">
              <w:rPr>
                <w:rFonts w:ascii="Times New Roman" w:hAnsi="Times New Roman"/>
                <w:sz w:val="20"/>
                <w:szCs w:val="20"/>
              </w:rPr>
              <w:t xml:space="preserve">4. Создание к 2029 г. 420 дополнительных рабочих мест, в том числе: промышленность и строительство – 357 </w:t>
            </w:r>
          </w:p>
          <w:p w14:paraId="4CB475DC" w14:textId="77777777" w:rsidR="00090F6C" w:rsidRPr="00E35505" w:rsidRDefault="00090F6C" w:rsidP="00C602C7">
            <w:pPr>
              <w:pStyle w:val="afff8"/>
              <w:jc w:val="both"/>
              <w:rPr>
                <w:rFonts w:ascii="Times New Roman" w:hAnsi="Times New Roman"/>
                <w:sz w:val="20"/>
                <w:szCs w:val="20"/>
              </w:rPr>
            </w:pPr>
            <w:r w:rsidRPr="00E35505">
              <w:rPr>
                <w:rFonts w:ascii="Times New Roman" w:hAnsi="Times New Roman"/>
                <w:sz w:val="20"/>
                <w:szCs w:val="20"/>
              </w:rPr>
              <w:t>5. Снижение к 2029 г. уровня официально зарегистрированной безработицы до 0,2%;</w:t>
            </w:r>
          </w:p>
          <w:p w14:paraId="421A54DC" w14:textId="77777777" w:rsidR="00090F6C" w:rsidRPr="00E35505" w:rsidRDefault="00090F6C" w:rsidP="00C602C7">
            <w:pPr>
              <w:pStyle w:val="afff8"/>
              <w:jc w:val="both"/>
              <w:rPr>
                <w:rFonts w:ascii="Times New Roman" w:hAnsi="Times New Roman"/>
                <w:sz w:val="20"/>
                <w:szCs w:val="20"/>
              </w:rPr>
            </w:pPr>
            <w:r w:rsidRPr="00E35505">
              <w:rPr>
                <w:rFonts w:ascii="Times New Roman" w:hAnsi="Times New Roman"/>
                <w:sz w:val="20"/>
                <w:szCs w:val="20"/>
              </w:rPr>
              <w:t>6. Увеличение к 2029 г. строительства жилья в 1,1 раза;</w:t>
            </w:r>
          </w:p>
          <w:p w14:paraId="49CA13EB" w14:textId="5BC86C53" w:rsidR="00090F6C" w:rsidRPr="00E35505" w:rsidRDefault="00090F6C" w:rsidP="00E35505">
            <w:pPr>
              <w:pStyle w:val="afff8"/>
              <w:jc w:val="both"/>
              <w:rPr>
                <w:rFonts w:ascii="Times New Roman" w:hAnsi="Times New Roman"/>
                <w:sz w:val="20"/>
                <w:szCs w:val="20"/>
              </w:rPr>
            </w:pPr>
            <w:r w:rsidRPr="00E35505">
              <w:rPr>
                <w:rFonts w:ascii="Times New Roman" w:hAnsi="Times New Roman"/>
                <w:sz w:val="20"/>
                <w:szCs w:val="20"/>
              </w:rPr>
              <w:t>7. В связи с ежегодным уменьшением численности населения возможен минимальный рост доходов бюджета к 2029 г. по отношению к 2017 г.</w:t>
            </w:r>
          </w:p>
        </w:tc>
      </w:tr>
      <w:bookmarkEnd w:id="0"/>
    </w:tbl>
    <w:p w14:paraId="5CE60962" w14:textId="77777777" w:rsidR="00C602C7" w:rsidRPr="00E35505" w:rsidRDefault="00C602C7" w:rsidP="00F61F1E">
      <w:pPr>
        <w:pStyle w:val="afff8"/>
        <w:ind w:firstLine="567"/>
        <w:jc w:val="both"/>
        <w:rPr>
          <w:rFonts w:ascii="Times New Roman" w:hAnsi="Times New Roman"/>
          <w:sz w:val="20"/>
          <w:szCs w:val="20"/>
        </w:rPr>
      </w:pPr>
    </w:p>
    <w:p w14:paraId="133B18EA" w14:textId="77777777" w:rsidR="00890B82" w:rsidRPr="00E35505" w:rsidRDefault="00B47B9C" w:rsidP="00F61F1E">
      <w:pPr>
        <w:pStyle w:val="afff8"/>
        <w:ind w:firstLine="567"/>
        <w:jc w:val="both"/>
        <w:rPr>
          <w:rFonts w:ascii="Times New Roman" w:hAnsi="Times New Roman"/>
          <w:sz w:val="20"/>
          <w:szCs w:val="20"/>
        </w:rPr>
      </w:pPr>
      <w:r w:rsidRPr="00E35505">
        <w:rPr>
          <w:rFonts w:ascii="Times New Roman" w:hAnsi="Times New Roman"/>
          <w:sz w:val="20"/>
          <w:szCs w:val="20"/>
        </w:rPr>
        <w:t>Раздел 1</w:t>
      </w:r>
      <w:r w:rsidR="00890B82" w:rsidRPr="00E35505">
        <w:rPr>
          <w:rFonts w:ascii="Times New Roman" w:hAnsi="Times New Roman"/>
          <w:sz w:val="20"/>
          <w:szCs w:val="20"/>
        </w:rPr>
        <w:t>.</w:t>
      </w:r>
      <w:r w:rsidR="00890B82" w:rsidRPr="00E35505">
        <w:rPr>
          <w:rFonts w:ascii="Times New Roman" w:hAnsi="Times New Roman"/>
          <w:i/>
          <w:sz w:val="20"/>
          <w:szCs w:val="20"/>
        </w:rPr>
        <w:t xml:space="preserve"> </w:t>
      </w:r>
      <w:r w:rsidR="00117993" w:rsidRPr="00E35505">
        <w:rPr>
          <w:rFonts w:ascii="Times New Roman" w:hAnsi="Times New Roman"/>
          <w:sz w:val="20"/>
          <w:szCs w:val="20"/>
        </w:rPr>
        <w:t>Характеристика существующего состояния социальной инфраструктуры</w:t>
      </w:r>
    </w:p>
    <w:p w14:paraId="5D37919D" w14:textId="77777777" w:rsidR="0041675D" w:rsidRPr="00E35505" w:rsidRDefault="0041675D" w:rsidP="00F61F1E">
      <w:pPr>
        <w:pStyle w:val="afff8"/>
        <w:ind w:firstLine="567"/>
        <w:jc w:val="both"/>
        <w:rPr>
          <w:rFonts w:ascii="Times New Roman" w:hAnsi="Times New Roman"/>
          <w:sz w:val="20"/>
          <w:szCs w:val="20"/>
        </w:rPr>
      </w:pPr>
    </w:p>
    <w:p w14:paraId="37DA0E40" w14:textId="77777777" w:rsidR="007B3C71" w:rsidRPr="00E35505" w:rsidRDefault="00B47B9C" w:rsidP="00F61F1E">
      <w:pPr>
        <w:pStyle w:val="afff8"/>
        <w:ind w:firstLine="567"/>
        <w:jc w:val="both"/>
        <w:rPr>
          <w:rFonts w:ascii="Times New Roman" w:hAnsi="Times New Roman"/>
          <w:sz w:val="20"/>
          <w:szCs w:val="20"/>
        </w:rPr>
      </w:pPr>
      <w:r w:rsidRPr="00E35505">
        <w:rPr>
          <w:rFonts w:ascii="Times New Roman" w:hAnsi="Times New Roman"/>
          <w:sz w:val="20"/>
          <w:szCs w:val="20"/>
        </w:rPr>
        <w:t>1</w:t>
      </w:r>
      <w:r w:rsidR="007B3C71" w:rsidRPr="00E35505">
        <w:rPr>
          <w:rFonts w:ascii="Times New Roman" w:hAnsi="Times New Roman"/>
          <w:sz w:val="20"/>
          <w:szCs w:val="20"/>
        </w:rPr>
        <w:t>.1. Описание социально-экономического состояния поселения</w:t>
      </w:r>
    </w:p>
    <w:p w14:paraId="43617B66" w14:textId="77777777" w:rsidR="008C6F8E" w:rsidRPr="00E35505" w:rsidRDefault="008C6F8E" w:rsidP="00F61F1E">
      <w:pPr>
        <w:pStyle w:val="afff8"/>
        <w:ind w:firstLine="567"/>
        <w:jc w:val="both"/>
        <w:rPr>
          <w:rFonts w:ascii="Times New Roman" w:hAnsi="Times New Roman"/>
          <w:sz w:val="20"/>
          <w:szCs w:val="20"/>
        </w:rPr>
      </w:pPr>
    </w:p>
    <w:p w14:paraId="0DC7E335" w14:textId="77777777" w:rsidR="000B3E67" w:rsidRPr="00E35505" w:rsidRDefault="000B3E67" w:rsidP="00F61F1E">
      <w:pPr>
        <w:pStyle w:val="afff8"/>
        <w:ind w:firstLine="567"/>
        <w:jc w:val="both"/>
        <w:rPr>
          <w:rFonts w:ascii="Times New Roman" w:hAnsi="Times New Roman"/>
          <w:sz w:val="20"/>
          <w:szCs w:val="20"/>
        </w:rPr>
      </w:pPr>
      <w:bookmarkStart w:id="1" w:name="_Toc268263628"/>
      <w:bookmarkStart w:id="2" w:name="_Toc247965262"/>
      <w:r w:rsidRPr="00E35505">
        <w:rPr>
          <w:rFonts w:ascii="Times New Roman" w:hAnsi="Times New Roman"/>
          <w:sz w:val="20"/>
          <w:szCs w:val="20"/>
        </w:rPr>
        <w:t>Город Бодайбо расположен в северной части Иркутской области и является административным центром двух муниципальных образований Иркутской области - Муниципального образования города Бодайбо и района, а также Бодайбинского муниципального образования.</w:t>
      </w:r>
    </w:p>
    <w:p w14:paraId="486411FD" w14:textId="77777777" w:rsidR="000B3E67" w:rsidRPr="00E35505" w:rsidRDefault="000B3E67" w:rsidP="00F61F1E">
      <w:pPr>
        <w:pStyle w:val="afff8"/>
        <w:ind w:firstLine="567"/>
        <w:jc w:val="both"/>
        <w:rPr>
          <w:rFonts w:ascii="Times New Roman" w:hAnsi="Times New Roman"/>
          <w:sz w:val="20"/>
          <w:szCs w:val="20"/>
        </w:rPr>
      </w:pPr>
      <w:r w:rsidRPr="00E35505">
        <w:rPr>
          <w:rFonts w:ascii="Times New Roman" w:hAnsi="Times New Roman"/>
          <w:sz w:val="20"/>
          <w:szCs w:val="20"/>
        </w:rPr>
        <w:t xml:space="preserve">Город Бодайбо расположен между западными отрогами </w:t>
      </w:r>
      <w:proofErr w:type="gramStart"/>
      <w:r w:rsidRPr="00E35505">
        <w:rPr>
          <w:rFonts w:ascii="Times New Roman" w:hAnsi="Times New Roman"/>
          <w:sz w:val="20"/>
          <w:szCs w:val="20"/>
        </w:rPr>
        <w:t>Северо-Байкальского</w:t>
      </w:r>
      <w:proofErr w:type="gramEnd"/>
      <w:r w:rsidRPr="00E35505">
        <w:rPr>
          <w:rFonts w:ascii="Times New Roman" w:hAnsi="Times New Roman"/>
          <w:sz w:val="20"/>
          <w:szCs w:val="20"/>
        </w:rPr>
        <w:t xml:space="preserve"> нагорья и восточными отрогами хребта Кропоткина, на правом берегу р. Витим, у впадения в неё р. Бодайбо.</w:t>
      </w:r>
    </w:p>
    <w:p w14:paraId="4212F76B" w14:textId="77777777" w:rsidR="000B3E67" w:rsidRPr="00E35505" w:rsidRDefault="000B3E67" w:rsidP="00F61F1E">
      <w:pPr>
        <w:pStyle w:val="afff8"/>
        <w:ind w:firstLine="567"/>
        <w:jc w:val="both"/>
        <w:rPr>
          <w:rFonts w:ascii="Times New Roman" w:hAnsi="Times New Roman"/>
          <w:sz w:val="20"/>
          <w:szCs w:val="20"/>
        </w:rPr>
      </w:pPr>
      <w:r w:rsidRPr="00E35505">
        <w:rPr>
          <w:rFonts w:ascii="Times New Roman" w:hAnsi="Times New Roman"/>
          <w:bCs/>
          <w:sz w:val="20"/>
          <w:szCs w:val="20"/>
        </w:rPr>
        <w:t xml:space="preserve">Климат в районе </w:t>
      </w:r>
      <w:r w:rsidR="00077398" w:rsidRPr="00E35505">
        <w:rPr>
          <w:rFonts w:ascii="Times New Roman" w:hAnsi="Times New Roman"/>
          <w:bCs/>
          <w:sz w:val="20"/>
          <w:szCs w:val="20"/>
        </w:rPr>
        <w:t>г. Бодайбо</w:t>
      </w:r>
      <w:r w:rsidRPr="00E35505">
        <w:rPr>
          <w:rFonts w:ascii="Times New Roman" w:hAnsi="Times New Roman"/>
          <w:bCs/>
          <w:sz w:val="20"/>
          <w:szCs w:val="20"/>
        </w:rPr>
        <w:t xml:space="preserve"> резко-континентальный с суровой продолжительной зимой и коротким теплым летом.</w:t>
      </w:r>
    </w:p>
    <w:p w14:paraId="6CAA9BE9" w14:textId="77777777" w:rsidR="000B3E67" w:rsidRPr="00E35505" w:rsidRDefault="000B3E67" w:rsidP="00F61F1E">
      <w:pPr>
        <w:pStyle w:val="afff8"/>
        <w:ind w:firstLine="567"/>
        <w:jc w:val="both"/>
        <w:rPr>
          <w:rFonts w:ascii="Times New Roman" w:hAnsi="Times New Roman"/>
          <w:sz w:val="20"/>
          <w:szCs w:val="20"/>
        </w:rPr>
      </w:pPr>
      <w:r w:rsidRPr="00E35505">
        <w:rPr>
          <w:rFonts w:ascii="Times New Roman" w:hAnsi="Times New Roman"/>
          <w:bCs/>
          <w:sz w:val="20"/>
          <w:szCs w:val="20"/>
        </w:rPr>
        <w:t xml:space="preserve">Самым теплым месяцем является июль с максимальной температурой – плюс 34°С, а самым холодным - январь, когда температура воздуха может понизиться до минус 55°С. Среднее количество дней с устойчивым морозом равно 159 дней. Продолжительность безморозного периода: наименьшая - 78 дней, наибольшая - 125 </w:t>
      </w:r>
      <w:r w:rsidRPr="00E35505">
        <w:rPr>
          <w:rFonts w:ascii="Times New Roman" w:hAnsi="Times New Roman"/>
          <w:bCs/>
          <w:sz w:val="20"/>
          <w:szCs w:val="20"/>
        </w:rPr>
        <w:lastRenderedPageBreak/>
        <w:t>дней. Устойчивый мороз наступает 22 октября и прекращается 24 марта (средние даты). Многолетняя амплитуда колебания температур воздуха составляет - 89°С. Расчетная температура равна минус 47 °С.</w:t>
      </w:r>
    </w:p>
    <w:p w14:paraId="682C23E4" w14:textId="77777777" w:rsidR="000B3E67" w:rsidRPr="00E35505" w:rsidRDefault="000B3E67" w:rsidP="00F61F1E">
      <w:pPr>
        <w:pStyle w:val="afff8"/>
        <w:ind w:firstLine="567"/>
        <w:jc w:val="both"/>
        <w:rPr>
          <w:rFonts w:ascii="Times New Roman" w:hAnsi="Times New Roman"/>
          <w:sz w:val="20"/>
          <w:szCs w:val="20"/>
        </w:rPr>
      </w:pPr>
      <w:r w:rsidRPr="00E35505">
        <w:rPr>
          <w:rFonts w:ascii="Times New Roman" w:hAnsi="Times New Roman"/>
          <w:bCs/>
          <w:sz w:val="20"/>
          <w:szCs w:val="20"/>
        </w:rPr>
        <w:t>Режим осадков на рассматриваемой территории определяется главным образом атмосферной циркуляцией, характер которой в теплом и холодном полугодии различен. В холодный период года над большей частью Восточной Сибири устанавливается область высокого давления воздуха - сибирский антициклон. Вследствие этого, на протяжении почти всей зимы, преобладает малооблачная погода со слабыми ветрами и малым количеством осадков. В теплый период, в результате оживленной циклонической деятельности, возрастает степень облачности и выпадает до 65 – 85 % годового количества осадков.</w:t>
      </w:r>
    </w:p>
    <w:p w14:paraId="0069D18D" w14:textId="77777777" w:rsidR="000B3E67" w:rsidRPr="00E35505" w:rsidRDefault="000B3E67" w:rsidP="00F61F1E">
      <w:pPr>
        <w:pStyle w:val="afff8"/>
        <w:ind w:firstLine="567"/>
        <w:jc w:val="both"/>
        <w:rPr>
          <w:rFonts w:ascii="Times New Roman" w:hAnsi="Times New Roman"/>
          <w:sz w:val="20"/>
          <w:szCs w:val="20"/>
        </w:rPr>
      </w:pPr>
      <w:r w:rsidRPr="00E35505">
        <w:rPr>
          <w:rFonts w:ascii="Times New Roman" w:hAnsi="Times New Roman"/>
          <w:bCs/>
          <w:sz w:val="20"/>
          <w:szCs w:val="20"/>
        </w:rPr>
        <w:t>Среднемесячная относительная влажность воздуха по многолетним годовым наблюдениям составляет 75, среднемесячный годовой недостаток насыщения равен минус 2,6.</w:t>
      </w:r>
    </w:p>
    <w:p w14:paraId="7698BB07" w14:textId="77777777" w:rsidR="000B3E67" w:rsidRPr="00E35505" w:rsidRDefault="000B3E67" w:rsidP="00F61F1E">
      <w:pPr>
        <w:pStyle w:val="afff8"/>
        <w:ind w:firstLine="567"/>
        <w:jc w:val="both"/>
        <w:rPr>
          <w:rFonts w:ascii="Times New Roman" w:hAnsi="Times New Roman"/>
          <w:sz w:val="20"/>
          <w:szCs w:val="20"/>
        </w:rPr>
      </w:pPr>
      <w:r w:rsidRPr="00E35505">
        <w:rPr>
          <w:rFonts w:ascii="Times New Roman" w:hAnsi="Times New Roman"/>
          <w:sz w:val="20"/>
          <w:szCs w:val="20"/>
        </w:rPr>
        <w:t>Преобладающим направлением в течение всего года является северо-восточное (26,8 %) и юго-западное (25,6 %). Реже всего наблюдаются ветры северного направления. Их повторяемость в сумме за год не превышает 1,7 %. Незначительна повторяемость южного и юго-восточного ветра (3,8 %). В годовом ходе северо-восточные ветры имеют максимум повторяемости в зимние месяцы, минимум в августе: юго-западные ветры наоборот преобладают в летние месяцы (июнь-август).</w:t>
      </w:r>
    </w:p>
    <w:p w14:paraId="5C4BED36" w14:textId="77777777" w:rsidR="000B3E67" w:rsidRPr="00E35505" w:rsidRDefault="000B3E67" w:rsidP="00F61F1E">
      <w:pPr>
        <w:pStyle w:val="afff8"/>
        <w:ind w:firstLine="567"/>
        <w:jc w:val="both"/>
        <w:rPr>
          <w:rFonts w:ascii="Times New Roman" w:hAnsi="Times New Roman"/>
          <w:sz w:val="20"/>
          <w:szCs w:val="20"/>
        </w:rPr>
      </w:pPr>
      <w:r w:rsidRPr="00E35505">
        <w:rPr>
          <w:rFonts w:ascii="Times New Roman" w:hAnsi="Times New Roman"/>
          <w:sz w:val="20"/>
          <w:szCs w:val="20"/>
        </w:rPr>
        <w:t>В административном отношении город подчинен областному центру - г. Иркутску, но развитие культурно-бытовых связей с ним осложняется большими расстояниями. По автомобильным дорогам оно составляет 1 600 км, воздушным транспортом - 1 095 км, от ближайшей железнодорожной станции п. Таксимо до г. Иркутска по железной дороге - 2 138 км.</w:t>
      </w:r>
    </w:p>
    <w:p w14:paraId="67D8079B" w14:textId="77777777" w:rsidR="000B3E67" w:rsidRPr="00E35505" w:rsidRDefault="000B3E67" w:rsidP="00F61F1E">
      <w:pPr>
        <w:pStyle w:val="afff8"/>
        <w:ind w:firstLine="567"/>
        <w:jc w:val="both"/>
        <w:rPr>
          <w:rFonts w:ascii="Times New Roman" w:hAnsi="Times New Roman"/>
          <w:sz w:val="20"/>
          <w:szCs w:val="20"/>
        </w:rPr>
      </w:pPr>
      <w:r w:rsidRPr="00E35505">
        <w:rPr>
          <w:rFonts w:ascii="Times New Roman" w:hAnsi="Times New Roman"/>
          <w:sz w:val="20"/>
          <w:szCs w:val="20"/>
        </w:rPr>
        <w:t xml:space="preserve">В состав трудовых ресурсов включаются лица в трудоспособном возрасте и работающие пенсионеры. На исходный год разработки численность составила 13 тыс. чел., или 71% населения, из которых 65,2% (10,1 тыс. чел.) занято в экономике. На предприятиях промышленности, строительства, транспорта и других градообразующих отраслях работает 6,5 тыс. чел. По сравнению </w:t>
      </w:r>
      <w:r w:rsidR="00AD0153" w:rsidRPr="00E35505">
        <w:rPr>
          <w:rFonts w:ascii="Times New Roman" w:hAnsi="Times New Roman"/>
          <w:sz w:val="20"/>
          <w:szCs w:val="20"/>
        </w:rPr>
        <w:t xml:space="preserve">с </w:t>
      </w:r>
      <w:r w:rsidR="008343DE" w:rsidRPr="00E35505">
        <w:rPr>
          <w:rFonts w:ascii="Times New Roman" w:hAnsi="Times New Roman"/>
          <w:sz w:val="20"/>
          <w:szCs w:val="20"/>
        </w:rPr>
        <w:t xml:space="preserve">2010 </w:t>
      </w:r>
      <w:r w:rsidR="00AD0153" w:rsidRPr="00E35505">
        <w:rPr>
          <w:rFonts w:ascii="Times New Roman" w:hAnsi="Times New Roman"/>
          <w:sz w:val="20"/>
          <w:szCs w:val="20"/>
        </w:rPr>
        <w:t>г.</w:t>
      </w:r>
      <w:r w:rsidRPr="00E35505">
        <w:rPr>
          <w:rFonts w:ascii="Times New Roman" w:hAnsi="Times New Roman"/>
          <w:sz w:val="20"/>
          <w:szCs w:val="20"/>
        </w:rPr>
        <w:t xml:space="preserve"> численность градообразующей группы сократилась, в то время как численность занятых на предприятиях, в учреждениях и организациях градообслуживающей сферы выросла. </w:t>
      </w:r>
    </w:p>
    <w:p w14:paraId="65A8C117" w14:textId="77777777" w:rsidR="000B3E67" w:rsidRPr="00E35505" w:rsidRDefault="000B3E67" w:rsidP="00F61F1E">
      <w:pPr>
        <w:pStyle w:val="afff8"/>
        <w:ind w:firstLine="567"/>
        <w:jc w:val="both"/>
        <w:rPr>
          <w:rFonts w:ascii="Times New Roman" w:hAnsi="Times New Roman"/>
          <w:sz w:val="20"/>
          <w:szCs w:val="20"/>
        </w:rPr>
      </w:pPr>
      <w:r w:rsidRPr="00E35505">
        <w:rPr>
          <w:rFonts w:ascii="Times New Roman" w:hAnsi="Times New Roman"/>
          <w:sz w:val="20"/>
          <w:szCs w:val="20"/>
        </w:rPr>
        <w:t>На основании прогноза возрастной структуры населения, анализа современного баланса трудовых ресурсов и перспектив экономического развития города составлен расчет трудовых ресурсов согласно генеральному плану</w:t>
      </w:r>
      <w:r w:rsidR="008343DE" w:rsidRPr="00E35505">
        <w:rPr>
          <w:rFonts w:ascii="Times New Roman" w:hAnsi="Times New Roman"/>
          <w:sz w:val="20"/>
          <w:szCs w:val="20"/>
        </w:rPr>
        <w:t xml:space="preserve"> Бодайбинского муниципального образования (далее генеральный план)</w:t>
      </w:r>
      <w:r w:rsidRPr="00E35505">
        <w:rPr>
          <w:rFonts w:ascii="Times New Roman" w:hAnsi="Times New Roman"/>
          <w:sz w:val="20"/>
          <w:szCs w:val="20"/>
        </w:rPr>
        <w:t xml:space="preserve"> на </w:t>
      </w:r>
      <w:r w:rsidRPr="00E35505">
        <w:rPr>
          <w:rFonts w:ascii="Times New Roman" w:hAnsi="Times New Roman"/>
          <w:sz w:val="20"/>
          <w:szCs w:val="20"/>
          <w:lang w:val="en-US"/>
        </w:rPr>
        <w:t>I</w:t>
      </w:r>
      <w:r w:rsidRPr="00E35505">
        <w:rPr>
          <w:rFonts w:ascii="Times New Roman" w:hAnsi="Times New Roman"/>
          <w:sz w:val="20"/>
          <w:szCs w:val="20"/>
        </w:rPr>
        <w:t xml:space="preserve"> очередь и расчетный срок. Несмотря на старение населения и в связи с миграционным притоком (из с. </w:t>
      </w:r>
      <w:proofErr w:type="spellStart"/>
      <w:r w:rsidRPr="00E35505">
        <w:rPr>
          <w:rFonts w:ascii="Times New Roman" w:hAnsi="Times New Roman"/>
          <w:sz w:val="20"/>
          <w:szCs w:val="20"/>
        </w:rPr>
        <w:t>Нерпо</w:t>
      </w:r>
      <w:proofErr w:type="spellEnd"/>
      <w:r w:rsidRPr="00E35505">
        <w:rPr>
          <w:rFonts w:ascii="Times New Roman" w:hAnsi="Times New Roman"/>
          <w:sz w:val="20"/>
          <w:szCs w:val="20"/>
        </w:rPr>
        <w:t xml:space="preserve">) трудовые ресурсы на </w:t>
      </w:r>
      <w:r w:rsidRPr="00E35505">
        <w:rPr>
          <w:rFonts w:ascii="Times New Roman" w:hAnsi="Times New Roman"/>
          <w:sz w:val="20"/>
          <w:szCs w:val="20"/>
          <w:lang w:val="en-US"/>
        </w:rPr>
        <w:t>I</w:t>
      </w:r>
      <w:r w:rsidRPr="00E35505">
        <w:rPr>
          <w:rFonts w:ascii="Times New Roman" w:hAnsi="Times New Roman"/>
          <w:sz w:val="20"/>
          <w:szCs w:val="20"/>
        </w:rPr>
        <w:t xml:space="preserve"> очередь генерального плана увеличатся незначительно при росте численности, занятых в экономике, а к расчетному сроку создание новых рабочих мест и миграционный приток граждан трудоспособного возраста приведут к росту численности как трудовых ресурсов, так и занятых в экономике. Численность работающих лиц старше трудоспособного возраста на перспективу немного увеличивается, что связано с прогнозом дефицита трудовых ресурсов. </w:t>
      </w:r>
    </w:p>
    <w:p w14:paraId="16046BE5" w14:textId="77777777" w:rsidR="000B3E67" w:rsidRPr="00E35505" w:rsidRDefault="000B3E67" w:rsidP="00F61F1E">
      <w:pPr>
        <w:pStyle w:val="afff8"/>
        <w:ind w:firstLine="567"/>
        <w:jc w:val="both"/>
        <w:rPr>
          <w:rFonts w:ascii="Times New Roman" w:hAnsi="Times New Roman"/>
          <w:sz w:val="20"/>
          <w:szCs w:val="20"/>
        </w:rPr>
      </w:pPr>
      <w:r w:rsidRPr="00E35505">
        <w:rPr>
          <w:rFonts w:ascii="Times New Roman" w:hAnsi="Times New Roman"/>
          <w:sz w:val="20"/>
          <w:szCs w:val="20"/>
        </w:rPr>
        <w:t>Удельный вес инвалидов и пенсионеров в трудоспособном возрасте на перспективу остается на современном уровне в связи с наличием производств, имеющих повышенный уровень санитарной вредности, неблагоприятными условиями работы в суровых климатических условиях.</w:t>
      </w:r>
    </w:p>
    <w:p w14:paraId="42ABF02E" w14:textId="77777777" w:rsidR="000B3E67" w:rsidRPr="00E35505" w:rsidRDefault="000B3E67" w:rsidP="00F61F1E">
      <w:pPr>
        <w:pStyle w:val="afff8"/>
        <w:ind w:firstLine="567"/>
        <w:jc w:val="both"/>
        <w:rPr>
          <w:rFonts w:ascii="Times New Roman" w:hAnsi="Times New Roman"/>
          <w:sz w:val="20"/>
          <w:szCs w:val="20"/>
        </w:rPr>
      </w:pPr>
      <w:r w:rsidRPr="00E35505">
        <w:rPr>
          <w:rFonts w:ascii="Times New Roman" w:hAnsi="Times New Roman"/>
          <w:sz w:val="20"/>
          <w:szCs w:val="20"/>
        </w:rPr>
        <w:t xml:space="preserve">В число лиц, занятых в экономике (самодеятельное население), входят кадры градообразующих отраслей, а также предприятий, организаций и учреждений обслуживания. На перспективу численность градообразующей группы увеличивается, что связано с развитием современных предприятий промышленности. В то же время ожидается рост уровня жизни населения, что приведет к увеличению численности и удельного веса обслуживающей группы до 3,9 тыс. чел (23,6% населения) на </w:t>
      </w:r>
      <w:r w:rsidRPr="00E35505">
        <w:rPr>
          <w:rFonts w:ascii="Times New Roman" w:hAnsi="Times New Roman"/>
          <w:sz w:val="20"/>
          <w:szCs w:val="20"/>
          <w:lang w:val="en-US"/>
        </w:rPr>
        <w:t>I</w:t>
      </w:r>
      <w:r w:rsidRPr="00E35505">
        <w:rPr>
          <w:rFonts w:ascii="Times New Roman" w:hAnsi="Times New Roman"/>
          <w:sz w:val="20"/>
          <w:szCs w:val="20"/>
        </w:rPr>
        <w:t xml:space="preserve"> очередь и 4,1 тыс. чел. (22,8%) - на расчетный срок генерального плана.</w:t>
      </w:r>
    </w:p>
    <w:p w14:paraId="405FB5AD" w14:textId="77777777" w:rsidR="004242A7" w:rsidRPr="00E35505" w:rsidRDefault="004242A7" w:rsidP="00F61F1E">
      <w:pPr>
        <w:pStyle w:val="afff8"/>
        <w:ind w:firstLine="567"/>
        <w:jc w:val="both"/>
        <w:rPr>
          <w:rFonts w:ascii="Times New Roman" w:hAnsi="Times New Roman"/>
          <w:sz w:val="20"/>
          <w:szCs w:val="20"/>
        </w:rPr>
      </w:pPr>
    </w:p>
    <w:p w14:paraId="5929F332" w14:textId="77777777" w:rsidR="004A7DB8" w:rsidRPr="00E35505" w:rsidRDefault="000B3E67" w:rsidP="004242A7">
      <w:pPr>
        <w:pStyle w:val="afff8"/>
        <w:spacing w:line="360" w:lineRule="auto"/>
        <w:ind w:firstLine="567"/>
        <w:jc w:val="both"/>
        <w:rPr>
          <w:rFonts w:ascii="Times New Roman" w:hAnsi="Times New Roman"/>
          <w:i/>
          <w:sz w:val="20"/>
          <w:szCs w:val="20"/>
        </w:rPr>
      </w:pPr>
      <w:r w:rsidRPr="00E35505">
        <w:rPr>
          <w:rFonts w:ascii="Times New Roman" w:hAnsi="Times New Roman"/>
          <w:i/>
          <w:sz w:val="20"/>
          <w:szCs w:val="20"/>
        </w:rPr>
        <w:t>Возрастная структура населения (в % к общей численности)</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7"/>
        <w:gridCol w:w="993"/>
        <w:gridCol w:w="992"/>
        <w:gridCol w:w="992"/>
        <w:gridCol w:w="993"/>
        <w:gridCol w:w="994"/>
        <w:gridCol w:w="992"/>
      </w:tblGrid>
      <w:tr w:rsidR="00F47F77" w:rsidRPr="00E35505" w14:paraId="0D056D98" w14:textId="77777777" w:rsidTr="004A7DB8">
        <w:trPr>
          <w:cantSplit/>
          <w:jc w:val="center"/>
        </w:trPr>
        <w:tc>
          <w:tcPr>
            <w:tcW w:w="3537" w:type="dxa"/>
            <w:vMerge w:val="restart"/>
            <w:tcBorders>
              <w:top w:val="single" w:sz="4" w:space="0" w:color="auto"/>
              <w:left w:val="single" w:sz="4" w:space="0" w:color="auto"/>
              <w:right w:val="single" w:sz="4" w:space="0" w:color="auto"/>
            </w:tcBorders>
            <w:vAlign w:val="center"/>
          </w:tcPr>
          <w:p w14:paraId="3963A0E1" w14:textId="77777777" w:rsidR="000B3E67" w:rsidRPr="00E35505" w:rsidRDefault="000B3E67" w:rsidP="00776453">
            <w:pPr>
              <w:pStyle w:val="afff8"/>
              <w:rPr>
                <w:rFonts w:ascii="Times New Roman" w:hAnsi="Times New Roman"/>
                <w:sz w:val="20"/>
                <w:szCs w:val="20"/>
              </w:rPr>
            </w:pPr>
            <w:r w:rsidRPr="00E35505">
              <w:rPr>
                <w:rFonts w:ascii="Times New Roman" w:hAnsi="Times New Roman"/>
                <w:sz w:val="20"/>
                <w:szCs w:val="20"/>
              </w:rPr>
              <w:t>Возрастные группы</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3E1F97CD"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 xml:space="preserve">по данным </w:t>
            </w:r>
          </w:p>
          <w:p w14:paraId="5D0F78ED"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переписи населения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9EF3B1"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по данным текущего учета</w:t>
            </w:r>
          </w:p>
        </w:tc>
        <w:tc>
          <w:tcPr>
            <w:tcW w:w="1986" w:type="dxa"/>
            <w:gridSpan w:val="2"/>
            <w:tcBorders>
              <w:top w:val="single" w:sz="4" w:space="0" w:color="auto"/>
              <w:left w:val="single" w:sz="4" w:space="0" w:color="auto"/>
              <w:bottom w:val="single" w:sz="4" w:space="0" w:color="auto"/>
              <w:right w:val="single" w:sz="4" w:space="0" w:color="auto"/>
            </w:tcBorders>
            <w:vAlign w:val="center"/>
          </w:tcPr>
          <w:p w14:paraId="2DF78DBE"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прогноз</w:t>
            </w:r>
          </w:p>
        </w:tc>
      </w:tr>
      <w:tr w:rsidR="00F47F77" w:rsidRPr="00E35505" w14:paraId="3CC48C17" w14:textId="77777777" w:rsidTr="004A7DB8">
        <w:trPr>
          <w:cantSplit/>
          <w:jc w:val="center"/>
        </w:trPr>
        <w:tc>
          <w:tcPr>
            <w:tcW w:w="3537" w:type="dxa"/>
            <w:vMerge/>
            <w:tcBorders>
              <w:left w:val="single" w:sz="4" w:space="0" w:color="auto"/>
              <w:right w:val="single" w:sz="4" w:space="0" w:color="auto"/>
            </w:tcBorders>
            <w:vAlign w:val="bottom"/>
          </w:tcPr>
          <w:p w14:paraId="244A2335" w14:textId="77777777" w:rsidR="000B3E67" w:rsidRPr="00E35505" w:rsidRDefault="000B3E67" w:rsidP="00776453">
            <w:pPr>
              <w:pStyle w:val="afff8"/>
              <w:rPr>
                <w:rFonts w:ascii="Times New Roman" w:hAnsi="Times New Roman"/>
                <w:sz w:val="20"/>
                <w:szCs w:val="20"/>
              </w:rPr>
            </w:pPr>
          </w:p>
        </w:tc>
        <w:tc>
          <w:tcPr>
            <w:tcW w:w="993" w:type="dxa"/>
            <w:tcBorders>
              <w:left w:val="single" w:sz="4" w:space="0" w:color="auto"/>
            </w:tcBorders>
            <w:vAlign w:val="bottom"/>
          </w:tcPr>
          <w:p w14:paraId="4B356A91" w14:textId="77777777" w:rsidR="000B3E67" w:rsidRPr="00E35505" w:rsidRDefault="000B3E67" w:rsidP="00776453">
            <w:pPr>
              <w:pStyle w:val="afff8"/>
              <w:jc w:val="center"/>
              <w:rPr>
                <w:rFonts w:ascii="Times New Roman" w:hAnsi="Times New Roman"/>
                <w:sz w:val="20"/>
                <w:szCs w:val="20"/>
              </w:rPr>
            </w:pPr>
            <w:smartTag w:uri="urn:schemas-microsoft-com:office:smarttags" w:element="metricconverter">
              <w:smartTagPr>
                <w:attr w:name="ProductID" w:val="1979 г"/>
              </w:smartTagPr>
              <w:r w:rsidRPr="00E35505">
                <w:rPr>
                  <w:rFonts w:ascii="Times New Roman" w:hAnsi="Times New Roman"/>
                  <w:sz w:val="20"/>
                  <w:szCs w:val="20"/>
                </w:rPr>
                <w:t>1979 г</w:t>
              </w:r>
            </w:smartTag>
            <w:r w:rsidRPr="00E35505">
              <w:rPr>
                <w:rFonts w:ascii="Times New Roman" w:hAnsi="Times New Roman"/>
                <w:sz w:val="20"/>
                <w:szCs w:val="20"/>
              </w:rPr>
              <w:t>.</w:t>
            </w:r>
          </w:p>
        </w:tc>
        <w:tc>
          <w:tcPr>
            <w:tcW w:w="992" w:type="dxa"/>
            <w:vAlign w:val="bottom"/>
          </w:tcPr>
          <w:p w14:paraId="5B460CFF" w14:textId="77777777" w:rsidR="000B3E67" w:rsidRPr="00E35505" w:rsidRDefault="000B3E67" w:rsidP="00776453">
            <w:pPr>
              <w:pStyle w:val="afff8"/>
              <w:jc w:val="center"/>
              <w:rPr>
                <w:rFonts w:ascii="Times New Roman" w:hAnsi="Times New Roman"/>
                <w:sz w:val="20"/>
                <w:szCs w:val="20"/>
              </w:rPr>
            </w:pPr>
            <w:smartTag w:uri="urn:schemas-microsoft-com:office:smarttags" w:element="metricconverter">
              <w:smartTagPr>
                <w:attr w:name="ProductID" w:val="1989 г"/>
              </w:smartTagPr>
              <w:r w:rsidRPr="00E35505">
                <w:rPr>
                  <w:rFonts w:ascii="Times New Roman" w:hAnsi="Times New Roman"/>
                  <w:sz w:val="20"/>
                  <w:szCs w:val="20"/>
                </w:rPr>
                <w:t>1989 г</w:t>
              </w:r>
            </w:smartTag>
            <w:r w:rsidRPr="00E35505">
              <w:rPr>
                <w:rFonts w:ascii="Times New Roman" w:hAnsi="Times New Roman"/>
                <w:sz w:val="20"/>
                <w:szCs w:val="20"/>
              </w:rPr>
              <w:t>.</w:t>
            </w:r>
          </w:p>
        </w:tc>
        <w:tc>
          <w:tcPr>
            <w:tcW w:w="992" w:type="dxa"/>
            <w:shd w:val="clear" w:color="auto" w:fill="auto"/>
            <w:vAlign w:val="bottom"/>
          </w:tcPr>
          <w:p w14:paraId="296D880D" w14:textId="77777777" w:rsidR="000B3E67" w:rsidRPr="00E35505" w:rsidRDefault="000B3E67" w:rsidP="00776453">
            <w:pPr>
              <w:pStyle w:val="afff8"/>
              <w:jc w:val="center"/>
              <w:rPr>
                <w:rFonts w:ascii="Times New Roman" w:hAnsi="Times New Roman"/>
                <w:sz w:val="20"/>
                <w:szCs w:val="20"/>
              </w:rPr>
            </w:pPr>
            <w:smartTag w:uri="urn:schemas-microsoft-com:office:smarttags" w:element="metricconverter">
              <w:smartTagPr>
                <w:attr w:name="ProductID" w:val="2002 г"/>
              </w:smartTagPr>
              <w:r w:rsidRPr="00E35505">
                <w:rPr>
                  <w:rFonts w:ascii="Times New Roman" w:hAnsi="Times New Roman"/>
                  <w:sz w:val="20"/>
                  <w:szCs w:val="20"/>
                </w:rPr>
                <w:t>2002 г</w:t>
              </w:r>
            </w:smartTag>
            <w:r w:rsidRPr="00E35505">
              <w:rPr>
                <w:rFonts w:ascii="Times New Roman" w:hAnsi="Times New Roman"/>
                <w:sz w:val="20"/>
                <w:szCs w:val="20"/>
              </w:rPr>
              <w:t>.</w:t>
            </w:r>
          </w:p>
        </w:tc>
        <w:tc>
          <w:tcPr>
            <w:tcW w:w="993" w:type="dxa"/>
            <w:shd w:val="clear" w:color="auto" w:fill="auto"/>
            <w:vAlign w:val="bottom"/>
          </w:tcPr>
          <w:p w14:paraId="6A092666"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2017 г.</w:t>
            </w:r>
          </w:p>
        </w:tc>
        <w:tc>
          <w:tcPr>
            <w:tcW w:w="994" w:type="dxa"/>
            <w:vAlign w:val="bottom"/>
          </w:tcPr>
          <w:p w14:paraId="7C13026C"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2023 г.</w:t>
            </w:r>
          </w:p>
        </w:tc>
        <w:tc>
          <w:tcPr>
            <w:tcW w:w="992" w:type="dxa"/>
            <w:vAlign w:val="bottom"/>
          </w:tcPr>
          <w:p w14:paraId="0050F49B"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2029 г.</w:t>
            </w:r>
          </w:p>
        </w:tc>
      </w:tr>
      <w:tr w:rsidR="00F47F77" w:rsidRPr="00E35505" w14:paraId="1A88F0DC" w14:textId="77777777" w:rsidTr="004A7DB8">
        <w:trPr>
          <w:jc w:val="center"/>
        </w:trPr>
        <w:tc>
          <w:tcPr>
            <w:tcW w:w="3537" w:type="dxa"/>
            <w:vAlign w:val="bottom"/>
          </w:tcPr>
          <w:p w14:paraId="5B3F2785" w14:textId="77777777" w:rsidR="000B3E67" w:rsidRPr="00E35505" w:rsidRDefault="000B3E67" w:rsidP="00776453">
            <w:pPr>
              <w:pStyle w:val="afff8"/>
              <w:jc w:val="both"/>
              <w:rPr>
                <w:rFonts w:ascii="Times New Roman" w:hAnsi="Times New Roman"/>
                <w:sz w:val="20"/>
                <w:szCs w:val="20"/>
              </w:rPr>
            </w:pPr>
            <w:r w:rsidRPr="00E35505">
              <w:rPr>
                <w:rFonts w:ascii="Times New Roman" w:hAnsi="Times New Roman"/>
                <w:sz w:val="20"/>
                <w:szCs w:val="20"/>
              </w:rPr>
              <w:t>лица моложе трудоспособного возраста (0-15 лет)</w:t>
            </w:r>
          </w:p>
        </w:tc>
        <w:tc>
          <w:tcPr>
            <w:tcW w:w="993" w:type="dxa"/>
            <w:vAlign w:val="bottom"/>
          </w:tcPr>
          <w:p w14:paraId="20DC0763"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26,2</w:t>
            </w:r>
          </w:p>
        </w:tc>
        <w:tc>
          <w:tcPr>
            <w:tcW w:w="992" w:type="dxa"/>
            <w:vAlign w:val="bottom"/>
          </w:tcPr>
          <w:p w14:paraId="34143449"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29,6</w:t>
            </w:r>
          </w:p>
        </w:tc>
        <w:tc>
          <w:tcPr>
            <w:tcW w:w="992" w:type="dxa"/>
            <w:shd w:val="clear" w:color="auto" w:fill="auto"/>
            <w:vAlign w:val="bottom"/>
          </w:tcPr>
          <w:p w14:paraId="0626ADC3"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23,7</w:t>
            </w:r>
          </w:p>
        </w:tc>
        <w:tc>
          <w:tcPr>
            <w:tcW w:w="993" w:type="dxa"/>
            <w:shd w:val="clear" w:color="auto" w:fill="auto"/>
            <w:vAlign w:val="bottom"/>
          </w:tcPr>
          <w:p w14:paraId="14E4D222"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21,2</w:t>
            </w:r>
          </w:p>
        </w:tc>
        <w:tc>
          <w:tcPr>
            <w:tcW w:w="994" w:type="dxa"/>
            <w:vAlign w:val="bottom"/>
          </w:tcPr>
          <w:p w14:paraId="295E0FFC"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21,0</w:t>
            </w:r>
          </w:p>
        </w:tc>
        <w:tc>
          <w:tcPr>
            <w:tcW w:w="992" w:type="dxa"/>
            <w:vAlign w:val="bottom"/>
          </w:tcPr>
          <w:p w14:paraId="189801C7"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20,8</w:t>
            </w:r>
          </w:p>
        </w:tc>
      </w:tr>
      <w:tr w:rsidR="00F47F77" w:rsidRPr="00E35505" w14:paraId="74D3D0A6" w14:textId="77777777" w:rsidTr="004A7DB8">
        <w:trPr>
          <w:trHeight w:val="422"/>
          <w:jc w:val="center"/>
        </w:trPr>
        <w:tc>
          <w:tcPr>
            <w:tcW w:w="3537" w:type="dxa"/>
            <w:vAlign w:val="bottom"/>
          </w:tcPr>
          <w:p w14:paraId="128CD8EE" w14:textId="77777777" w:rsidR="000B3E67" w:rsidRPr="00E35505" w:rsidRDefault="000B3E67" w:rsidP="00776453">
            <w:pPr>
              <w:pStyle w:val="afff8"/>
              <w:jc w:val="both"/>
              <w:rPr>
                <w:rFonts w:ascii="Times New Roman" w:hAnsi="Times New Roman"/>
                <w:sz w:val="20"/>
                <w:szCs w:val="20"/>
              </w:rPr>
            </w:pPr>
            <w:r w:rsidRPr="00E35505">
              <w:rPr>
                <w:rFonts w:ascii="Times New Roman" w:hAnsi="Times New Roman"/>
                <w:sz w:val="20"/>
                <w:szCs w:val="20"/>
              </w:rPr>
              <w:t>лица в трудоспособном возрасте</w:t>
            </w:r>
          </w:p>
          <w:p w14:paraId="406ACDFF" w14:textId="77777777" w:rsidR="000B3E67" w:rsidRPr="00E35505" w:rsidRDefault="000B3E67" w:rsidP="00776453">
            <w:pPr>
              <w:pStyle w:val="afff8"/>
              <w:jc w:val="both"/>
              <w:rPr>
                <w:rFonts w:ascii="Times New Roman" w:hAnsi="Times New Roman"/>
                <w:sz w:val="20"/>
                <w:szCs w:val="20"/>
              </w:rPr>
            </w:pPr>
            <w:r w:rsidRPr="00E35505">
              <w:rPr>
                <w:rFonts w:ascii="Times New Roman" w:hAnsi="Times New Roman"/>
                <w:sz w:val="20"/>
                <w:szCs w:val="20"/>
              </w:rPr>
              <w:t>(мужчины 16-59 лет; женщины    16-54 года)</w:t>
            </w:r>
          </w:p>
        </w:tc>
        <w:tc>
          <w:tcPr>
            <w:tcW w:w="993" w:type="dxa"/>
          </w:tcPr>
          <w:p w14:paraId="5C6D7791"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62,6</w:t>
            </w:r>
          </w:p>
        </w:tc>
        <w:tc>
          <w:tcPr>
            <w:tcW w:w="992" w:type="dxa"/>
          </w:tcPr>
          <w:p w14:paraId="6E90DDE6"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60,0</w:t>
            </w:r>
          </w:p>
        </w:tc>
        <w:tc>
          <w:tcPr>
            <w:tcW w:w="992" w:type="dxa"/>
            <w:shd w:val="clear" w:color="auto" w:fill="auto"/>
          </w:tcPr>
          <w:p w14:paraId="469DB3CB"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63,9</w:t>
            </w:r>
          </w:p>
        </w:tc>
        <w:tc>
          <w:tcPr>
            <w:tcW w:w="993" w:type="dxa"/>
            <w:shd w:val="clear" w:color="auto" w:fill="auto"/>
          </w:tcPr>
          <w:p w14:paraId="2B075AAC"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65,2</w:t>
            </w:r>
          </w:p>
        </w:tc>
        <w:tc>
          <w:tcPr>
            <w:tcW w:w="994" w:type="dxa"/>
          </w:tcPr>
          <w:p w14:paraId="542E4FDA"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65,0</w:t>
            </w:r>
          </w:p>
        </w:tc>
        <w:tc>
          <w:tcPr>
            <w:tcW w:w="992" w:type="dxa"/>
          </w:tcPr>
          <w:p w14:paraId="0FBA3018"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65,0</w:t>
            </w:r>
          </w:p>
        </w:tc>
      </w:tr>
      <w:tr w:rsidR="00F47F77" w:rsidRPr="00E35505" w14:paraId="61FB5010" w14:textId="77777777" w:rsidTr="004A7DB8">
        <w:trPr>
          <w:jc w:val="center"/>
        </w:trPr>
        <w:tc>
          <w:tcPr>
            <w:tcW w:w="3537" w:type="dxa"/>
            <w:vAlign w:val="bottom"/>
          </w:tcPr>
          <w:p w14:paraId="7CF85887" w14:textId="77777777" w:rsidR="000B3E67" w:rsidRPr="00E35505" w:rsidRDefault="000B3E67" w:rsidP="00776453">
            <w:pPr>
              <w:pStyle w:val="afff8"/>
              <w:jc w:val="both"/>
              <w:rPr>
                <w:rFonts w:ascii="Times New Roman" w:hAnsi="Times New Roman"/>
                <w:sz w:val="20"/>
                <w:szCs w:val="20"/>
              </w:rPr>
            </w:pPr>
            <w:r w:rsidRPr="00E35505">
              <w:rPr>
                <w:rFonts w:ascii="Times New Roman" w:hAnsi="Times New Roman"/>
                <w:sz w:val="20"/>
                <w:szCs w:val="20"/>
              </w:rPr>
              <w:t>лица старше трудоспособного возраста</w:t>
            </w:r>
          </w:p>
          <w:p w14:paraId="5E69265B" w14:textId="77777777" w:rsidR="000B3E67" w:rsidRPr="00E35505" w:rsidRDefault="000B3E67" w:rsidP="00776453">
            <w:pPr>
              <w:pStyle w:val="afff8"/>
              <w:jc w:val="both"/>
              <w:rPr>
                <w:rFonts w:ascii="Times New Roman" w:hAnsi="Times New Roman"/>
                <w:sz w:val="20"/>
                <w:szCs w:val="20"/>
              </w:rPr>
            </w:pPr>
            <w:r w:rsidRPr="00E35505">
              <w:rPr>
                <w:rFonts w:ascii="Times New Roman" w:hAnsi="Times New Roman"/>
                <w:sz w:val="20"/>
                <w:szCs w:val="20"/>
              </w:rPr>
              <w:t>(мужчины 60 лет и старше; женщины 55 лет и старше)</w:t>
            </w:r>
          </w:p>
        </w:tc>
        <w:tc>
          <w:tcPr>
            <w:tcW w:w="993" w:type="dxa"/>
          </w:tcPr>
          <w:p w14:paraId="02F15FE2"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11,2</w:t>
            </w:r>
          </w:p>
        </w:tc>
        <w:tc>
          <w:tcPr>
            <w:tcW w:w="992" w:type="dxa"/>
          </w:tcPr>
          <w:p w14:paraId="00F80705"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10,4</w:t>
            </w:r>
          </w:p>
        </w:tc>
        <w:tc>
          <w:tcPr>
            <w:tcW w:w="992" w:type="dxa"/>
            <w:shd w:val="clear" w:color="auto" w:fill="auto"/>
          </w:tcPr>
          <w:p w14:paraId="4631FAD9"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12,4</w:t>
            </w:r>
          </w:p>
        </w:tc>
        <w:tc>
          <w:tcPr>
            <w:tcW w:w="993" w:type="dxa"/>
            <w:shd w:val="clear" w:color="auto" w:fill="auto"/>
          </w:tcPr>
          <w:p w14:paraId="067131DE"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13,6</w:t>
            </w:r>
          </w:p>
        </w:tc>
        <w:tc>
          <w:tcPr>
            <w:tcW w:w="994" w:type="dxa"/>
          </w:tcPr>
          <w:p w14:paraId="3F92CC9E"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14,0</w:t>
            </w:r>
          </w:p>
        </w:tc>
        <w:tc>
          <w:tcPr>
            <w:tcW w:w="992" w:type="dxa"/>
          </w:tcPr>
          <w:p w14:paraId="7DC0A15C"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14,2</w:t>
            </w:r>
          </w:p>
        </w:tc>
      </w:tr>
      <w:tr w:rsidR="000B3E67" w:rsidRPr="00E35505" w14:paraId="3D32ADF5" w14:textId="77777777" w:rsidTr="004A7DB8">
        <w:trPr>
          <w:jc w:val="center"/>
        </w:trPr>
        <w:tc>
          <w:tcPr>
            <w:tcW w:w="3537" w:type="dxa"/>
            <w:vAlign w:val="bottom"/>
          </w:tcPr>
          <w:p w14:paraId="013B6995" w14:textId="77777777" w:rsidR="000B3E67" w:rsidRPr="00E35505" w:rsidRDefault="000B3E67" w:rsidP="00776453">
            <w:pPr>
              <w:pStyle w:val="afff8"/>
              <w:jc w:val="both"/>
              <w:rPr>
                <w:rFonts w:ascii="Times New Roman" w:hAnsi="Times New Roman"/>
                <w:sz w:val="20"/>
                <w:szCs w:val="20"/>
              </w:rPr>
            </w:pPr>
            <w:r w:rsidRPr="00E35505">
              <w:rPr>
                <w:rFonts w:ascii="Times New Roman" w:hAnsi="Times New Roman"/>
                <w:sz w:val="20"/>
                <w:szCs w:val="20"/>
              </w:rPr>
              <w:t>итого</w:t>
            </w:r>
          </w:p>
        </w:tc>
        <w:tc>
          <w:tcPr>
            <w:tcW w:w="993" w:type="dxa"/>
            <w:vAlign w:val="bottom"/>
          </w:tcPr>
          <w:p w14:paraId="5F4E1E97"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100,0</w:t>
            </w:r>
          </w:p>
        </w:tc>
        <w:tc>
          <w:tcPr>
            <w:tcW w:w="992" w:type="dxa"/>
            <w:vAlign w:val="bottom"/>
          </w:tcPr>
          <w:p w14:paraId="52F8802A"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100,0</w:t>
            </w:r>
          </w:p>
        </w:tc>
        <w:tc>
          <w:tcPr>
            <w:tcW w:w="992" w:type="dxa"/>
            <w:shd w:val="clear" w:color="auto" w:fill="auto"/>
            <w:vAlign w:val="bottom"/>
          </w:tcPr>
          <w:p w14:paraId="2259B37C"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100,0</w:t>
            </w:r>
          </w:p>
        </w:tc>
        <w:tc>
          <w:tcPr>
            <w:tcW w:w="993" w:type="dxa"/>
            <w:shd w:val="clear" w:color="auto" w:fill="auto"/>
            <w:vAlign w:val="bottom"/>
          </w:tcPr>
          <w:p w14:paraId="664768EC"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100,0</w:t>
            </w:r>
          </w:p>
        </w:tc>
        <w:tc>
          <w:tcPr>
            <w:tcW w:w="994" w:type="dxa"/>
            <w:vAlign w:val="bottom"/>
          </w:tcPr>
          <w:p w14:paraId="5C910D82"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100,0</w:t>
            </w:r>
          </w:p>
        </w:tc>
        <w:tc>
          <w:tcPr>
            <w:tcW w:w="992" w:type="dxa"/>
            <w:vAlign w:val="bottom"/>
          </w:tcPr>
          <w:p w14:paraId="43C02405"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100,0</w:t>
            </w:r>
          </w:p>
        </w:tc>
      </w:tr>
    </w:tbl>
    <w:p w14:paraId="5C48572F" w14:textId="77777777" w:rsidR="004A7DB8" w:rsidRPr="00E35505" w:rsidRDefault="004A7DB8" w:rsidP="000B3E67">
      <w:pPr>
        <w:pStyle w:val="afff8"/>
        <w:jc w:val="both"/>
        <w:rPr>
          <w:rFonts w:ascii="Times New Roman" w:hAnsi="Times New Roman"/>
          <w:bCs/>
          <w:i/>
          <w:sz w:val="20"/>
          <w:szCs w:val="20"/>
        </w:rPr>
      </w:pPr>
    </w:p>
    <w:p w14:paraId="52A011AF" w14:textId="77777777" w:rsidR="000B3E67" w:rsidRPr="00E35505" w:rsidRDefault="000B3E67" w:rsidP="004242A7">
      <w:pPr>
        <w:pStyle w:val="afff8"/>
        <w:ind w:firstLine="567"/>
        <w:jc w:val="both"/>
        <w:rPr>
          <w:rFonts w:ascii="Times New Roman" w:hAnsi="Times New Roman"/>
          <w:i/>
          <w:sz w:val="20"/>
          <w:szCs w:val="20"/>
        </w:rPr>
      </w:pPr>
      <w:r w:rsidRPr="00E35505">
        <w:rPr>
          <w:rFonts w:ascii="Times New Roman" w:hAnsi="Times New Roman"/>
          <w:bCs/>
          <w:i/>
          <w:sz w:val="20"/>
          <w:szCs w:val="20"/>
        </w:rPr>
        <w:t xml:space="preserve">Расчет трудовых ресурсов </w:t>
      </w:r>
      <w:r w:rsidRPr="00E35505">
        <w:rPr>
          <w:rFonts w:ascii="Times New Roman" w:hAnsi="Times New Roman"/>
          <w:i/>
          <w:sz w:val="20"/>
          <w:szCs w:val="20"/>
        </w:rPr>
        <w:t>(% численности населения)</w:t>
      </w:r>
    </w:p>
    <w:p w14:paraId="61D340A3" w14:textId="77777777" w:rsidR="004A7DB8" w:rsidRPr="00E35505" w:rsidRDefault="004A7DB8" w:rsidP="000B3E67">
      <w:pPr>
        <w:pStyle w:val="afff8"/>
        <w:jc w:val="both"/>
        <w:rPr>
          <w:rFonts w:ascii="Times New Roman" w:hAnsi="Times New Roman"/>
          <w:i/>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9"/>
        <w:gridCol w:w="1131"/>
        <w:gridCol w:w="712"/>
        <w:gridCol w:w="1134"/>
        <w:gridCol w:w="851"/>
        <w:gridCol w:w="1134"/>
        <w:gridCol w:w="852"/>
      </w:tblGrid>
      <w:tr w:rsidR="00F47F77" w:rsidRPr="00E35505" w14:paraId="1EA2C304" w14:textId="77777777" w:rsidTr="009D6459">
        <w:trPr>
          <w:jc w:val="center"/>
        </w:trPr>
        <w:tc>
          <w:tcPr>
            <w:tcW w:w="3679" w:type="dxa"/>
            <w:vMerge w:val="restart"/>
          </w:tcPr>
          <w:p w14:paraId="006393CC" w14:textId="77777777" w:rsidR="004A7DB8" w:rsidRPr="00E35505" w:rsidRDefault="004A7DB8" w:rsidP="001375A5">
            <w:pPr>
              <w:pStyle w:val="afff8"/>
              <w:rPr>
                <w:rFonts w:ascii="Times New Roman" w:hAnsi="Times New Roman"/>
                <w:sz w:val="20"/>
                <w:szCs w:val="20"/>
              </w:rPr>
            </w:pPr>
          </w:p>
        </w:tc>
        <w:tc>
          <w:tcPr>
            <w:tcW w:w="1843" w:type="dxa"/>
            <w:gridSpan w:val="2"/>
          </w:tcPr>
          <w:p w14:paraId="07299FC7" w14:textId="77777777" w:rsidR="004A7DB8" w:rsidRPr="00E35505" w:rsidRDefault="004A7DB8" w:rsidP="001375A5">
            <w:pPr>
              <w:pStyle w:val="afff8"/>
              <w:jc w:val="center"/>
              <w:rPr>
                <w:rFonts w:ascii="Times New Roman" w:hAnsi="Times New Roman"/>
                <w:sz w:val="20"/>
                <w:szCs w:val="20"/>
                <w:highlight w:val="green"/>
              </w:rPr>
            </w:pPr>
            <w:r w:rsidRPr="00E35505">
              <w:rPr>
                <w:rFonts w:ascii="Times New Roman" w:hAnsi="Times New Roman"/>
                <w:sz w:val="20"/>
                <w:szCs w:val="20"/>
              </w:rPr>
              <w:t>2017 г.</w:t>
            </w:r>
          </w:p>
        </w:tc>
        <w:tc>
          <w:tcPr>
            <w:tcW w:w="1985" w:type="dxa"/>
            <w:gridSpan w:val="2"/>
          </w:tcPr>
          <w:p w14:paraId="62E33E47"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2023 г.</w:t>
            </w:r>
          </w:p>
        </w:tc>
        <w:tc>
          <w:tcPr>
            <w:tcW w:w="1986" w:type="dxa"/>
            <w:gridSpan w:val="2"/>
          </w:tcPr>
          <w:p w14:paraId="42D91FB9"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2029 г.</w:t>
            </w:r>
          </w:p>
        </w:tc>
      </w:tr>
      <w:tr w:rsidR="00F47F77" w:rsidRPr="00E35505" w14:paraId="490D9853" w14:textId="77777777" w:rsidTr="009D6459">
        <w:trPr>
          <w:jc w:val="center"/>
        </w:trPr>
        <w:tc>
          <w:tcPr>
            <w:tcW w:w="3679" w:type="dxa"/>
            <w:vMerge/>
          </w:tcPr>
          <w:p w14:paraId="65203CE1" w14:textId="77777777" w:rsidR="004A7DB8" w:rsidRPr="00E35505" w:rsidRDefault="004A7DB8" w:rsidP="001375A5">
            <w:pPr>
              <w:pStyle w:val="afff8"/>
              <w:rPr>
                <w:rFonts w:ascii="Times New Roman" w:hAnsi="Times New Roman"/>
                <w:sz w:val="20"/>
                <w:szCs w:val="20"/>
              </w:rPr>
            </w:pPr>
          </w:p>
        </w:tc>
        <w:tc>
          <w:tcPr>
            <w:tcW w:w="1131" w:type="dxa"/>
          </w:tcPr>
          <w:p w14:paraId="20CC6812"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тыс. чел.</w:t>
            </w:r>
          </w:p>
        </w:tc>
        <w:tc>
          <w:tcPr>
            <w:tcW w:w="712" w:type="dxa"/>
          </w:tcPr>
          <w:p w14:paraId="5CC13655"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w:t>
            </w:r>
          </w:p>
        </w:tc>
        <w:tc>
          <w:tcPr>
            <w:tcW w:w="1134" w:type="dxa"/>
          </w:tcPr>
          <w:p w14:paraId="7B4E32C4"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тыс. чел.</w:t>
            </w:r>
          </w:p>
        </w:tc>
        <w:tc>
          <w:tcPr>
            <w:tcW w:w="851" w:type="dxa"/>
          </w:tcPr>
          <w:p w14:paraId="01FE8BE2"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w:t>
            </w:r>
          </w:p>
        </w:tc>
        <w:tc>
          <w:tcPr>
            <w:tcW w:w="1134" w:type="dxa"/>
          </w:tcPr>
          <w:p w14:paraId="1D490830"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тыс. чел.</w:t>
            </w:r>
          </w:p>
        </w:tc>
        <w:tc>
          <w:tcPr>
            <w:tcW w:w="852" w:type="dxa"/>
          </w:tcPr>
          <w:p w14:paraId="15CBDDED"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w:t>
            </w:r>
          </w:p>
        </w:tc>
      </w:tr>
      <w:tr w:rsidR="00F47F77" w:rsidRPr="00E35505" w14:paraId="63AC6508" w14:textId="77777777" w:rsidTr="009D6459">
        <w:trPr>
          <w:jc w:val="center"/>
        </w:trPr>
        <w:tc>
          <w:tcPr>
            <w:tcW w:w="3679" w:type="dxa"/>
          </w:tcPr>
          <w:p w14:paraId="29999014" w14:textId="77777777" w:rsidR="004A7DB8" w:rsidRPr="00E35505" w:rsidRDefault="004A7DB8" w:rsidP="001375A5">
            <w:pPr>
              <w:pStyle w:val="afff8"/>
              <w:rPr>
                <w:rFonts w:ascii="Times New Roman" w:hAnsi="Times New Roman"/>
                <w:sz w:val="20"/>
                <w:szCs w:val="20"/>
              </w:rPr>
            </w:pPr>
            <w:r w:rsidRPr="00E35505">
              <w:rPr>
                <w:rFonts w:ascii="Times New Roman" w:hAnsi="Times New Roman"/>
                <w:sz w:val="20"/>
                <w:szCs w:val="20"/>
              </w:rPr>
              <w:t>Население всего</w:t>
            </w:r>
          </w:p>
        </w:tc>
        <w:tc>
          <w:tcPr>
            <w:tcW w:w="1131" w:type="dxa"/>
          </w:tcPr>
          <w:p w14:paraId="033926A3"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13,1</w:t>
            </w:r>
          </w:p>
        </w:tc>
        <w:tc>
          <w:tcPr>
            <w:tcW w:w="712" w:type="dxa"/>
          </w:tcPr>
          <w:p w14:paraId="428BE6C0"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100,0</w:t>
            </w:r>
          </w:p>
        </w:tc>
        <w:tc>
          <w:tcPr>
            <w:tcW w:w="1134" w:type="dxa"/>
          </w:tcPr>
          <w:p w14:paraId="0C201BB0"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12,5</w:t>
            </w:r>
          </w:p>
        </w:tc>
        <w:tc>
          <w:tcPr>
            <w:tcW w:w="851" w:type="dxa"/>
          </w:tcPr>
          <w:p w14:paraId="46D2E170"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100,0</w:t>
            </w:r>
          </w:p>
        </w:tc>
        <w:tc>
          <w:tcPr>
            <w:tcW w:w="1134" w:type="dxa"/>
          </w:tcPr>
          <w:p w14:paraId="231F6FDD"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12,0</w:t>
            </w:r>
          </w:p>
        </w:tc>
        <w:tc>
          <w:tcPr>
            <w:tcW w:w="852" w:type="dxa"/>
          </w:tcPr>
          <w:p w14:paraId="08133387"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100,0</w:t>
            </w:r>
          </w:p>
        </w:tc>
      </w:tr>
      <w:tr w:rsidR="00F47F77" w:rsidRPr="00E35505" w14:paraId="2710698C" w14:textId="77777777" w:rsidTr="009D6459">
        <w:trPr>
          <w:jc w:val="center"/>
        </w:trPr>
        <w:tc>
          <w:tcPr>
            <w:tcW w:w="3679" w:type="dxa"/>
          </w:tcPr>
          <w:p w14:paraId="67ACDD70" w14:textId="77777777" w:rsidR="004A7DB8" w:rsidRPr="00E35505" w:rsidRDefault="004A7DB8" w:rsidP="001375A5">
            <w:pPr>
              <w:pStyle w:val="afff8"/>
              <w:rPr>
                <w:rFonts w:ascii="Times New Roman" w:hAnsi="Times New Roman"/>
                <w:sz w:val="20"/>
                <w:szCs w:val="20"/>
              </w:rPr>
            </w:pPr>
            <w:r w:rsidRPr="00E35505">
              <w:rPr>
                <w:rFonts w:ascii="Times New Roman" w:hAnsi="Times New Roman"/>
                <w:sz w:val="20"/>
                <w:szCs w:val="20"/>
              </w:rPr>
              <w:t>Состав трудовых ресурсов</w:t>
            </w:r>
          </w:p>
        </w:tc>
        <w:tc>
          <w:tcPr>
            <w:tcW w:w="1131" w:type="dxa"/>
          </w:tcPr>
          <w:p w14:paraId="6DB8035A" w14:textId="77777777" w:rsidR="004A7DB8" w:rsidRPr="00E35505" w:rsidRDefault="004A7DB8" w:rsidP="001375A5">
            <w:pPr>
              <w:pStyle w:val="afff8"/>
              <w:jc w:val="center"/>
              <w:rPr>
                <w:rFonts w:ascii="Times New Roman" w:hAnsi="Times New Roman"/>
                <w:sz w:val="20"/>
                <w:szCs w:val="20"/>
              </w:rPr>
            </w:pPr>
          </w:p>
        </w:tc>
        <w:tc>
          <w:tcPr>
            <w:tcW w:w="712" w:type="dxa"/>
          </w:tcPr>
          <w:p w14:paraId="47658297" w14:textId="77777777" w:rsidR="004A7DB8" w:rsidRPr="00E35505" w:rsidRDefault="004A7DB8" w:rsidP="001375A5">
            <w:pPr>
              <w:pStyle w:val="afff8"/>
              <w:jc w:val="center"/>
              <w:rPr>
                <w:rFonts w:ascii="Times New Roman" w:hAnsi="Times New Roman"/>
                <w:sz w:val="20"/>
                <w:szCs w:val="20"/>
              </w:rPr>
            </w:pPr>
          </w:p>
        </w:tc>
        <w:tc>
          <w:tcPr>
            <w:tcW w:w="1134" w:type="dxa"/>
          </w:tcPr>
          <w:p w14:paraId="1C4FAE1A" w14:textId="77777777" w:rsidR="004A7DB8" w:rsidRPr="00E35505" w:rsidRDefault="004A7DB8" w:rsidP="001375A5">
            <w:pPr>
              <w:pStyle w:val="afff8"/>
              <w:jc w:val="center"/>
              <w:rPr>
                <w:rFonts w:ascii="Times New Roman" w:hAnsi="Times New Roman"/>
                <w:sz w:val="20"/>
                <w:szCs w:val="20"/>
                <w:highlight w:val="cyan"/>
              </w:rPr>
            </w:pPr>
          </w:p>
        </w:tc>
        <w:tc>
          <w:tcPr>
            <w:tcW w:w="851" w:type="dxa"/>
          </w:tcPr>
          <w:p w14:paraId="37D6EDB8" w14:textId="77777777" w:rsidR="004A7DB8" w:rsidRPr="00E35505" w:rsidRDefault="004A7DB8" w:rsidP="001375A5">
            <w:pPr>
              <w:pStyle w:val="afff8"/>
              <w:jc w:val="center"/>
              <w:rPr>
                <w:rFonts w:ascii="Times New Roman" w:hAnsi="Times New Roman"/>
                <w:sz w:val="20"/>
                <w:szCs w:val="20"/>
                <w:highlight w:val="cyan"/>
              </w:rPr>
            </w:pPr>
          </w:p>
        </w:tc>
        <w:tc>
          <w:tcPr>
            <w:tcW w:w="1134" w:type="dxa"/>
          </w:tcPr>
          <w:p w14:paraId="4B6A7041" w14:textId="77777777" w:rsidR="004A7DB8" w:rsidRPr="00E35505" w:rsidRDefault="004A7DB8" w:rsidP="001375A5">
            <w:pPr>
              <w:pStyle w:val="afff8"/>
              <w:jc w:val="center"/>
              <w:rPr>
                <w:rFonts w:ascii="Times New Roman" w:hAnsi="Times New Roman"/>
                <w:sz w:val="20"/>
                <w:szCs w:val="20"/>
                <w:highlight w:val="cyan"/>
              </w:rPr>
            </w:pPr>
          </w:p>
        </w:tc>
        <w:tc>
          <w:tcPr>
            <w:tcW w:w="852" w:type="dxa"/>
          </w:tcPr>
          <w:p w14:paraId="4D61413C" w14:textId="77777777" w:rsidR="004A7DB8" w:rsidRPr="00E35505" w:rsidRDefault="004A7DB8" w:rsidP="001375A5">
            <w:pPr>
              <w:pStyle w:val="afff8"/>
              <w:jc w:val="center"/>
              <w:rPr>
                <w:rFonts w:ascii="Times New Roman" w:hAnsi="Times New Roman"/>
                <w:sz w:val="20"/>
                <w:szCs w:val="20"/>
                <w:highlight w:val="cyan"/>
              </w:rPr>
            </w:pPr>
          </w:p>
        </w:tc>
      </w:tr>
      <w:tr w:rsidR="00F47F77" w:rsidRPr="00E35505" w14:paraId="72538082" w14:textId="77777777" w:rsidTr="009D6459">
        <w:trPr>
          <w:jc w:val="center"/>
        </w:trPr>
        <w:tc>
          <w:tcPr>
            <w:tcW w:w="3679" w:type="dxa"/>
          </w:tcPr>
          <w:p w14:paraId="3BADF607" w14:textId="77777777" w:rsidR="004A7DB8" w:rsidRPr="00E35505" w:rsidRDefault="004A7DB8" w:rsidP="001375A5">
            <w:pPr>
              <w:pStyle w:val="afff8"/>
              <w:rPr>
                <w:rFonts w:ascii="Times New Roman" w:hAnsi="Times New Roman"/>
                <w:sz w:val="20"/>
                <w:szCs w:val="20"/>
              </w:rPr>
            </w:pPr>
            <w:r w:rsidRPr="00E35505">
              <w:rPr>
                <w:rFonts w:ascii="Times New Roman" w:hAnsi="Times New Roman"/>
                <w:sz w:val="20"/>
                <w:szCs w:val="20"/>
              </w:rPr>
              <w:t>Население в трудоспособном возрасте</w:t>
            </w:r>
          </w:p>
        </w:tc>
        <w:tc>
          <w:tcPr>
            <w:tcW w:w="1131" w:type="dxa"/>
          </w:tcPr>
          <w:p w14:paraId="1BC4400A"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8,5</w:t>
            </w:r>
          </w:p>
        </w:tc>
        <w:tc>
          <w:tcPr>
            <w:tcW w:w="712" w:type="dxa"/>
          </w:tcPr>
          <w:p w14:paraId="52D97CC6"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65,2</w:t>
            </w:r>
          </w:p>
        </w:tc>
        <w:tc>
          <w:tcPr>
            <w:tcW w:w="1134" w:type="dxa"/>
          </w:tcPr>
          <w:p w14:paraId="7C949A28"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8,1</w:t>
            </w:r>
          </w:p>
        </w:tc>
        <w:tc>
          <w:tcPr>
            <w:tcW w:w="851" w:type="dxa"/>
          </w:tcPr>
          <w:p w14:paraId="6BEAF5C0"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65,0</w:t>
            </w:r>
          </w:p>
        </w:tc>
        <w:tc>
          <w:tcPr>
            <w:tcW w:w="1134" w:type="dxa"/>
          </w:tcPr>
          <w:p w14:paraId="2FE2C574"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7,8</w:t>
            </w:r>
          </w:p>
        </w:tc>
        <w:tc>
          <w:tcPr>
            <w:tcW w:w="852" w:type="dxa"/>
          </w:tcPr>
          <w:p w14:paraId="29BDD2FA"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65,0</w:t>
            </w:r>
          </w:p>
        </w:tc>
      </w:tr>
      <w:tr w:rsidR="00F47F77" w:rsidRPr="00E35505" w14:paraId="610BA560" w14:textId="77777777" w:rsidTr="009D6459">
        <w:trPr>
          <w:jc w:val="center"/>
        </w:trPr>
        <w:tc>
          <w:tcPr>
            <w:tcW w:w="3679" w:type="dxa"/>
          </w:tcPr>
          <w:p w14:paraId="0875E434" w14:textId="77777777" w:rsidR="004A7DB8" w:rsidRPr="00E35505" w:rsidRDefault="004A7DB8" w:rsidP="001375A5">
            <w:pPr>
              <w:pStyle w:val="afff8"/>
              <w:rPr>
                <w:rFonts w:ascii="Times New Roman" w:hAnsi="Times New Roman"/>
                <w:sz w:val="20"/>
                <w:szCs w:val="20"/>
              </w:rPr>
            </w:pPr>
            <w:r w:rsidRPr="00E35505">
              <w:rPr>
                <w:rFonts w:ascii="Times New Roman" w:hAnsi="Times New Roman"/>
                <w:sz w:val="20"/>
                <w:szCs w:val="20"/>
              </w:rPr>
              <w:t>Работающие лица старших возрастов</w:t>
            </w:r>
          </w:p>
        </w:tc>
        <w:tc>
          <w:tcPr>
            <w:tcW w:w="1131" w:type="dxa"/>
          </w:tcPr>
          <w:p w14:paraId="2DC064CD" w14:textId="77777777" w:rsidR="004A7DB8" w:rsidRPr="00E35505" w:rsidRDefault="004A7DB8" w:rsidP="001375A5">
            <w:pPr>
              <w:pStyle w:val="afff8"/>
              <w:jc w:val="center"/>
              <w:rPr>
                <w:rFonts w:ascii="Times New Roman" w:hAnsi="Times New Roman"/>
                <w:sz w:val="20"/>
                <w:szCs w:val="20"/>
                <w:highlight w:val="cyan"/>
              </w:rPr>
            </w:pPr>
            <w:r w:rsidRPr="00E35505">
              <w:rPr>
                <w:rFonts w:ascii="Times New Roman" w:hAnsi="Times New Roman"/>
                <w:sz w:val="20"/>
                <w:szCs w:val="20"/>
              </w:rPr>
              <w:t>0,7</w:t>
            </w:r>
          </w:p>
        </w:tc>
        <w:tc>
          <w:tcPr>
            <w:tcW w:w="712" w:type="dxa"/>
          </w:tcPr>
          <w:p w14:paraId="48E7D202"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5,8</w:t>
            </w:r>
          </w:p>
        </w:tc>
        <w:tc>
          <w:tcPr>
            <w:tcW w:w="1134" w:type="dxa"/>
          </w:tcPr>
          <w:p w14:paraId="00705FC9"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0,7</w:t>
            </w:r>
          </w:p>
        </w:tc>
        <w:tc>
          <w:tcPr>
            <w:tcW w:w="851" w:type="dxa"/>
          </w:tcPr>
          <w:p w14:paraId="72175950"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5,5</w:t>
            </w:r>
          </w:p>
        </w:tc>
        <w:tc>
          <w:tcPr>
            <w:tcW w:w="1134" w:type="dxa"/>
          </w:tcPr>
          <w:p w14:paraId="04CA5438"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0,7</w:t>
            </w:r>
          </w:p>
        </w:tc>
        <w:tc>
          <w:tcPr>
            <w:tcW w:w="852" w:type="dxa"/>
          </w:tcPr>
          <w:p w14:paraId="610D94A0"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5,6</w:t>
            </w:r>
          </w:p>
        </w:tc>
      </w:tr>
      <w:tr w:rsidR="00F47F77" w:rsidRPr="00E35505" w14:paraId="0BFA0CFC" w14:textId="77777777" w:rsidTr="009D6459">
        <w:trPr>
          <w:jc w:val="center"/>
        </w:trPr>
        <w:tc>
          <w:tcPr>
            <w:tcW w:w="3679" w:type="dxa"/>
          </w:tcPr>
          <w:p w14:paraId="16D43941" w14:textId="77777777" w:rsidR="004A7DB8" w:rsidRPr="00E35505" w:rsidRDefault="004A7DB8" w:rsidP="001375A5">
            <w:pPr>
              <w:pStyle w:val="afff8"/>
              <w:rPr>
                <w:rFonts w:ascii="Times New Roman" w:hAnsi="Times New Roman"/>
                <w:sz w:val="20"/>
                <w:szCs w:val="20"/>
              </w:rPr>
            </w:pPr>
            <w:r w:rsidRPr="00E35505">
              <w:rPr>
                <w:rFonts w:ascii="Times New Roman" w:hAnsi="Times New Roman"/>
                <w:sz w:val="20"/>
                <w:szCs w:val="20"/>
              </w:rPr>
              <w:t>Трудовые ресурсы всего</w:t>
            </w:r>
          </w:p>
        </w:tc>
        <w:tc>
          <w:tcPr>
            <w:tcW w:w="1131" w:type="dxa"/>
          </w:tcPr>
          <w:p w14:paraId="66A5433C" w14:textId="77777777" w:rsidR="004A7DB8" w:rsidRPr="00E35505" w:rsidRDefault="004A7DB8" w:rsidP="001375A5">
            <w:pPr>
              <w:pStyle w:val="afff8"/>
              <w:jc w:val="center"/>
              <w:rPr>
                <w:rFonts w:ascii="Times New Roman" w:hAnsi="Times New Roman"/>
                <w:sz w:val="20"/>
                <w:szCs w:val="20"/>
                <w:highlight w:val="cyan"/>
              </w:rPr>
            </w:pPr>
            <w:r w:rsidRPr="00E35505">
              <w:rPr>
                <w:rFonts w:ascii="Times New Roman" w:hAnsi="Times New Roman"/>
                <w:sz w:val="20"/>
                <w:szCs w:val="20"/>
              </w:rPr>
              <w:t>9,3</w:t>
            </w:r>
          </w:p>
        </w:tc>
        <w:tc>
          <w:tcPr>
            <w:tcW w:w="712" w:type="dxa"/>
          </w:tcPr>
          <w:p w14:paraId="6D113FB8" w14:textId="77777777" w:rsidR="004A7DB8" w:rsidRPr="00E35505" w:rsidRDefault="004A7DB8" w:rsidP="001375A5">
            <w:pPr>
              <w:pStyle w:val="afff8"/>
              <w:jc w:val="center"/>
              <w:rPr>
                <w:rFonts w:ascii="Times New Roman" w:hAnsi="Times New Roman"/>
                <w:sz w:val="20"/>
                <w:szCs w:val="20"/>
                <w:highlight w:val="cyan"/>
              </w:rPr>
            </w:pPr>
            <w:r w:rsidRPr="00E35505">
              <w:rPr>
                <w:rFonts w:ascii="Times New Roman" w:hAnsi="Times New Roman"/>
                <w:sz w:val="20"/>
                <w:szCs w:val="20"/>
              </w:rPr>
              <w:t>71,0</w:t>
            </w:r>
          </w:p>
        </w:tc>
        <w:tc>
          <w:tcPr>
            <w:tcW w:w="1134" w:type="dxa"/>
          </w:tcPr>
          <w:p w14:paraId="49C65766"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8,8</w:t>
            </w:r>
          </w:p>
        </w:tc>
        <w:tc>
          <w:tcPr>
            <w:tcW w:w="851" w:type="dxa"/>
          </w:tcPr>
          <w:p w14:paraId="5913D113"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70,5</w:t>
            </w:r>
          </w:p>
        </w:tc>
        <w:tc>
          <w:tcPr>
            <w:tcW w:w="1134" w:type="dxa"/>
          </w:tcPr>
          <w:p w14:paraId="6848AAC1"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8,5</w:t>
            </w:r>
          </w:p>
        </w:tc>
        <w:tc>
          <w:tcPr>
            <w:tcW w:w="852" w:type="dxa"/>
          </w:tcPr>
          <w:p w14:paraId="46CB9AAF"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70,6</w:t>
            </w:r>
          </w:p>
        </w:tc>
      </w:tr>
      <w:tr w:rsidR="00F47F77" w:rsidRPr="00E35505" w14:paraId="45FB1D0A" w14:textId="77777777" w:rsidTr="009D6459">
        <w:trPr>
          <w:jc w:val="center"/>
        </w:trPr>
        <w:tc>
          <w:tcPr>
            <w:tcW w:w="3679" w:type="dxa"/>
          </w:tcPr>
          <w:p w14:paraId="12D0D81F" w14:textId="77777777" w:rsidR="004A7DB8" w:rsidRPr="00E35505" w:rsidRDefault="004A7DB8" w:rsidP="001375A5">
            <w:pPr>
              <w:pStyle w:val="afff8"/>
              <w:rPr>
                <w:rFonts w:ascii="Times New Roman" w:hAnsi="Times New Roman"/>
                <w:sz w:val="20"/>
                <w:szCs w:val="20"/>
              </w:rPr>
            </w:pPr>
            <w:r w:rsidRPr="00E35505">
              <w:rPr>
                <w:rFonts w:ascii="Times New Roman" w:hAnsi="Times New Roman"/>
                <w:sz w:val="20"/>
                <w:szCs w:val="20"/>
              </w:rPr>
              <w:t>Использование трудовых ресурсов</w:t>
            </w:r>
          </w:p>
        </w:tc>
        <w:tc>
          <w:tcPr>
            <w:tcW w:w="1131" w:type="dxa"/>
          </w:tcPr>
          <w:p w14:paraId="70FFD60E" w14:textId="77777777" w:rsidR="004A7DB8" w:rsidRPr="00E35505" w:rsidRDefault="004A7DB8" w:rsidP="001375A5">
            <w:pPr>
              <w:pStyle w:val="afff8"/>
              <w:jc w:val="center"/>
              <w:rPr>
                <w:rFonts w:ascii="Times New Roman" w:hAnsi="Times New Roman"/>
                <w:sz w:val="20"/>
                <w:szCs w:val="20"/>
              </w:rPr>
            </w:pPr>
          </w:p>
        </w:tc>
        <w:tc>
          <w:tcPr>
            <w:tcW w:w="712" w:type="dxa"/>
          </w:tcPr>
          <w:p w14:paraId="21C3CB27" w14:textId="77777777" w:rsidR="004A7DB8" w:rsidRPr="00E35505" w:rsidRDefault="004A7DB8" w:rsidP="001375A5">
            <w:pPr>
              <w:pStyle w:val="afff8"/>
              <w:jc w:val="center"/>
              <w:rPr>
                <w:rFonts w:ascii="Times New Roman" w:hAnsi="Times New Roman"/>
                <w:sz w:val="20"/>
                <w:szCs w:val="20"/>
                <w:highlight w:val="cyan"/>
              </w:rPr>
            </w:pPr>
          </w:p>
        </w:tc>
        <w:tc>
          <w:tcPr>
            <w:tcW w:w="1134" w:type="dxa"/>
          </w:tcPr>
          <w:p w14:paraId="6F555894" w14:textId="77777777" w:rsidR="004A7DB8" w:rsidRPr="00E35505" w:rsidRDefault="004A7DB8" w:rsidP="001375A5">
            <w:pPr>
              <w:pStyle w:val="afff8"/>
              <w:jc w:val="center"/>
              <w:rPr>
                <w:rFonts w:ascii="Times New Roman" w:hAnsi="Times New Roman"/>
                <w:sz w:val="20"/>
                <w:szCs w:val="20"/>
                <w:highlight w:val="cyan"/>
              </w:rPr>
            </w:pPr>
          </w:p>
        </w:tc>
        <w:tc>
          <w:tcPr>
            <w:tcW w:w="851" w:type="dxa"/>
          </w:tcPr>
          <w:p w14:paraId="3834158F" w14:textId="77777777" w:rsidR="004A7DB8" w:rsidRPr="00E35505" w:rsidRDefault="004A7DB8" w:rsidP="001375A5">
            <w:pPr>
              <w:pStyle w:val="afff8"/>
              <w:jc w:val="center"/>
              <w:rPr>
                <w:rFonts w:ascii="Times New Roman" w:hAnsi="Times New Roman"/>
                <w:sz w:val="20"/>
                <w:szCs w:val="20"/>
                <w:highlight w:val="cyan"/>
              </w:rPr>
            </w:pPr>
          </w:p>
        </w:tc>
        <w:tc>
          <w:tcPr>
            <w:tcW w:w="1134" w:type="dxa"/>
          </w:tcPr>
          <w:p w14:paraId="412BE917" w14:textId="77777777" w:rsidR="004A7DB8" w:rsidRPr="00E35505" w:rsidRDefault="004A7DB8" w:rsidP="001375A5">
            <w:pPr>
              <w:pStyle w:val="afff8"/>
              <w:jc w:val="center"/>
              <w:rPr>
                <w:rFonts w:ascii="Times New Roman" w:hAnsi="Times New Roman"/>
                <w:sz w:val="20"/>
                <w:szCs w:val="20"/>
                <w:highlight w:val="cyan"/>
              </w:rPr>
            </w:pPr>
          </w:p>
        </w:tc>
        <w:tc>
          <w:tcPr>
            <w:tcW w:w="852" w:type="dxa"/>
          </w:tcPr>
          <w:p w14:paraId="4C99DE89" w14:textId="77777777" w:rsidR="004A7DB8" w:rsidRPr="00E35505" w:rsidRDefault="004A7DB8" w:rsidP="001375A5">
            <w:pPr>
              <w:pStyle w:val="afff8"/>
              <w:jc w:val="center"/>
              <w:rPr>
                <w:rFonts w:ascii="Times New Roman" w:hAnsi="Times New Roman"/>
                <w:sz w:val="20"/>
                <w:szCs w:val="20"/>
                <w:highlight w:val="cyan"/>
              </w:rPr>
            </w:pPr>
          </w:p>
        </w:tc>
      </w:tr>
      <w:tr w:rsidR="00F47F77" w:rsidRPr="00E35505" w14:paraId="005AE7B8" w14:textId="77777777" w:rsidTr="009D6459">
        <w:trPr>
          <w:jc w:val="center"/>
        </w:trPr>
        <w:tc>
          <w:tcPr>
            <w:tcW w:w="3679" w:type="dxa"/>
          </w:tcPr>
          <w:p w14:paraId="4D95D85B" w14:textId="77777777" w:rsidR="004A7DB8" w:rsidRPr="00E35505" w:rsidRDefault="004A7DB8" w:rsidP="001375A5">
            <w:pPr>
              <w:pStyle w:val="afff8"/>
              <w:rPr>
                <w:rFonts w:ascii="Times New Roman" w:hAnsi="Times New Roman"/>
                <w:sz w:val="20"/>
                <w:szCs w:val="20"/>
              </w:rPr>
            </w:pPr>
            <w:r w:rsidRPr="00E35505">
              <w:rPr>
                <w:rFonts w:ascii="Times New Roman" w:hAnsi="Times New Roman"/>
                <w:sz w:val="20"/>
                <w:szCs w:val="20"/>
              </w:rPr>
              <w:t>лица, занятые в экономике</w:t>
            </w:r>
          </w:p>
        </w:tc>
        <w:tc>
          <w:tcPr>
            <w:tcW w:w="1131" w:type="dxa"/>
          </w:tcPr>
          <w:p w14:paraId="0899FF17"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8,5</w:t>
            </w:r>
          </w:p>
        </w:tc>
        <w:tc>
          <w:tcPr>
            <w:tcW w:w="712" w:type="dxa"/>
          </w:tcPr>
          <w:p w14:paraId="16DBDBA4"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65,2</w:t>
            </w:r>
          </w:p>
        </w:tc>
        <w:tc>
          <w:tcPr>
            <w:tcW w:w="1134" w:type="dxa"/>
          </w:tcPr>
          <w:p w14:paraId="0B85E498"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8,3</w:t>
            </w:r>
          </w:p>
        </w:tc>
        <w:tc>
          <w:tcPr>
            <w:tcW w:w="851" w:type="dxa"/>
          </w:tcPr>
          <w:p w14:paraId="2A9F4FAC"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66,7</w:t>
            </w:r>
          </w:p>
        </w:tc>
        <w:tc>
          <w:tcPr>
            <w:tcW w:w="1134" w:type="dxa"/>
          </w:tcPr>
          <w:p w14:paraId="3CC032A8"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8,0</w:t>
            </w:r>
          </w:p>
        </w:tc>
        <w:tc>
          <w:tcPr>
            <w:tcW w:w="852" w:type="dxa"/>
          </w:tcPr>
          <w:p w14:paraId="34642136"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66,7</w:t>
            </w:r>
          </w:p>
        </w:tc>
      </w:tr>
      <w:tr w:rsidR="00F47F77" w:rsidRPr="00E35505" w14:paraId="2E23EF3E" w14:textId="77777777" w:rsidTr="009D6459">
        <w:trPr>
          <w:jc w:val="center"/>
        </w:trPr>
        <w:tc>
          <w:tcPr>
            <w:tcW w:w="3679" w:type="dxa"/>
          </w:tcPr>
          <w:p w14:paraId="3A781BD1" w14:textId="77777777" w:rsidR="004A7DB8" w:rsidRPr="00E35505" w:rsidRDefault="004A7DB8" w:rsidP="001375A5">
            <w:pPr>
              <w:pStyle w:val="afff8"/>
              <w:rPr>
                <w:rFonts w:ascii="Times New Roman" w:hAnsi="Times New Roman"/>
                <w:sz w:val="20"/>
                <w:szCs w:val="20"/>
              </w:rPr>
            </w:pPr>
            <w:r w:rsidRPr="00E35505">
              <w:rPr>
                <w:rFonts w:ascii="Times New Roman" w:hAnsi="Times New Roman"/>
                <w:sz w:val="20"/>
                <w:szCs w:val="20"/>
              </w:rPr>
              <w:t>учащиеся в трудоспособном возрасте, обучающиеся с отрывом от производства</w:t>
            </w:r>
          </w:p>
        </w:tc>
        <w:tc>
          <w:tcPr>
            <w:tcW w:w="1131" w:type="dxa"/>
          </w:tcPr>
          <w:p w14:paraId="2CCFED95"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w:t>
            </w:r>
          </w:p>
        </w:tc>
        <w:tc>
          <w:tcPr>
            <w:tcW w:w="712" w:type="dxa"/>
          </w:tcPr>
          <w:p w14:paraId="3FDA2806"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w:t>
            </w:r>
          </w:p>
        </w:tc>
        <w:tc>
          <w:tcPr>
            <w:tcW w:w="1134" w:type="dxa"/>
          </w:tcPr>
          <w:p w14:paraId="2F3E3F2E"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w:t>
            </w:r>
          </w:p>
        </w:tc>
        <w:tc>
          <w:tcPr>
            <w:tcW w:w="851" w:type="dxa"/>
          </w:tcPr>
          <w:p w14:paraId="020A88C1"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w:t>
            </w:r>
          </w:p>
        </w:tc>
        <w:tc>
          <w:tcPr>
            <w:tcW w:w="1134" w:type="dxa"/>
          </w:tcPr>
          <w:p w14:paraId="692CFAB3"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w:t>
            </w:r>
          </w:p>
        </w:tc>
        <w:tc>
          <w:tcPr>
            <w:tcW w:w="852" w:type="dxa"/>
          </w:tcPr>
          <w:p w14:paraId="7D9A93C5"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w:t>
            </w:r>
          </w:p>
        </w:tc>
      </w:tr>
      <w:tr w:rsidR="00F47F77" w:rsidRPr="00E35505" w14:paraId="11DF83A6" w14:textId="77777777" w:rsidTr="009D6459">
        <w:trPr>
          <w:jc w:val="center"/>
        </w:trPr>
        <w:tc>
          <w:tcPr>
            <w:tcW w:w="3679" w:type="dxa"/>
          </w:tcPr>
          <w:p w14:paraId="339DEEF9" w14:textId="77777777" w:rsidR="004A7DB8" w:rsidRPr="00E35505" w:rsidRDefault="004A7DB8" w:rsidP="001375A5">
            <w:pPr>
              <w:pStyle w:val="afff8"/>
              <w:rPr>
                <w:rFonts w:ascii="Times New Roman" w:hAnsi="Times New Roman"/>
                <w:sz w:val="20"/>
                <w:szCs w:val="20"/>
              </w:rPr>
            </w:pPr>
            <w:r w:rsidRPr="00E35505">
              <w:rPr>
                <w:rFonts w:ascii="Times New Roman" w:hAnsi="Times New Roman"/>
                <w:sz w:val="20"/>
                <w:szCs w:val="20"/>
              </w:rPr>
              <w:t>трудоспособные лица, не занятые в экономике*</w:t>
            </w:r>
          </w:p>
        </w:tc>
        <w:tc>
          <w:tcPr>
            <w:tcW w:w="1131" w:type="dxa"/>
          </w:tcPr>
          <w:p w14:paraId="4CE58AF1"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0,3</w:t>
            </w:r>
          </w:p>
        </w:tc>
        <w:tc>
          <w:tcPr>
            <w:tcW w:w="712" w:type="dxa"/>
          </w:tcPr>
          <w:p w14:paraId="1D101A24"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2,6</w:t>
            </w:r>
          </w:p>
        </w:tc>
        <w:tc>
          <w:tcPr>
            <w:tcW w:w="1134" w:type="dxa"/>
          </w:tcPr>
          <w:p w14:paraId="0DC7A1B6"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0,2</w:t>
            </w:r>
          </w:p>
        </w:tc>
        <w:tc>
          <w:tcPr>
            <w:tcW w:w="851" w:type="dxa"/>
          </w:tcPr>
          <w:p w14:paraId="3E93734C"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1,2</w:t>
            </w:r>
          </w:p>
        </w:tc>
        <w:tc>
          <w:tcPr>
            <w:tcW w:w="1134" w:type="dxa"/>
          </w:tcPr>
          <w:p w14:paraId="39BAFC95"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0,1</w:t>
            </w:r>
          </w:p>
        </w:tc>
        <w:tc>
          <w:tcPr>
            <w:tcW w:w="852" w:type="dxa"/>
          </w:tcPr>
          <w:p w14:paraId="5578AF07"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1,1</w:t>
            </w:r>
          </w:p>
        </w:tc>
      </w:tr>
      <w:tr w:rsidR="004A7DB8" w:rsidRPr="00E35505" w14:paraId="54C9C55C" w14:textId="77777777" w:rsidTr="009D6459">
        <w:trPr>
          <w:jc w:val="center"/>
        </w:trPr>
        <w:tc>
          <w:tcPr>
            <w:tcW w:w="3679" w:type="dxa"/>
          </w:tcPr>
          <w:p w14:paraId="46CA448E" w14:textId="77777777" w:rsidR="004A7DB8" w:rsidRPr="00E35505" w:rsidRDefault="004A7DB8" w:rsidP="001375A5">
            <w:pPr>
              <w:pStyle w:val="afff8"/>
              <w:rPr>
                <w:rFonts w:ascii="Times New Roman" w:hAnsi="Times New Roman"/>
                <w:sz w:val="20"/>
                <w:szCs w:val="20"/>
              </w:rPr>
            </w:pPr>
            <w:r w:rsidRPr="00E35505">
              <w:rPr>
                <w:rFonts w:ascii="Times New Roman" w:hAnsi="Times New Roman"/>
                <w:sz w:val="20"/>
                <w:szCs w:val="20"/>
              </w:rPr>
              <w:t>инвалиды и пенсионеры в трудоспособном возрасте</w:t>
            </w:r>
          </w:p>
        </w:tc>
        <w:tc>
          <w:tcPr>
            <w:tcW w:w="1131" w:type="dxa"/>
          </w:tcPr>
          <w:p w14:paraId="58B4DFD7"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0,4</w:t>
            </w:r>
          </w:p>
        </w:tc>
        <w:tc>
          <w:tcPr>
            <w:tcW w:w="712" w:type="dxa"/>
          </w:tcPr>
          <w:p w14:paraId="2DFC164B"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3,2</w:t>
            </w:r>
          </w:p>
        </w:tc>
        <w:tc>
          <w:tcPr>
            <w:tcW w:w="1134" w:type="dxa"/>
          </w:tcPr>
          <w:p w14:paraId="3AF01742"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0,3</w:t>
            </w:r>
          </w:p>
        </w:tc>
        <w:tc>
          <w:tcPr>
            <w:tcW w:w="851" w:type="dxa"/>
          </w:tcPr>
          <w:p w14:paraId="27B91AEA"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2,4</w:t>
            </w:r>
          </w:p>
        </w:tc>
        <w:tc>
          <w:tcPr>
            <w:tcW w:w="1134" w:type="dxa"/>
          </w:tcPr>
          <w:p w14:paraId="034A57FB"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0,3</w:t>
            </w:r>
          </w:p>
        </w:tc>
        <w:tc>
          <w:tcPr>
            <w:tcW w:w="852" w:type="dxa"/>
          </w:tcPr>
          <w:p w14:paraId="561DEAE9" w14:textId="77777777" w:rsidR="004A7DB8" w:rsidRPr="00E35505" w:rsidRDefault="004A7DB8" w:rsidP="001375A5">
            <w:pPr>
              <w:pStyle w:val="afff8"/>
              <w:jc w:val="center"/>
              <w:rPr>
                <w:rFonts w:ascii="Times New Roman" w:hAnsi="Times New Roman"/>
                <w:sz w:val="20"/>
                <w:szCs w:val="20"/>
              </w:rPr>
            </w:pPr>
            <w:r w:rsidRPr="00E35505">
              <w:rPr>
                <w:rFonts w:ascii="Times New Roman" w:hAnsi="Times New Roman"/>
                <w:sz w:val="20"/>
                <w:szCs w:val="20"/>
              </w:rPr>
              <w:t>2,8</w:t>
            </w:r>
          </w:p>
        </w:tc>
      </w:tr>
    </w:tbl>
    <w:p w14:paraId="5BA54DA9" w14:textId="77777777" w:rsidR="004A7DB8" w:rsidRPr="00E35505" w:rsidRDefault="004A7DB8" w:rsidP="000B3E67">
      <w:pPr>
        <w:pStyle w:val="afff8"/>
        <w:jc w:val="both"/>
        <w:rPr>
          <w:rFonts w:ascii="Times New Roman" w:hAnsi="Times New Roman"/>
          <w:i/>
          <w:sz w:val="20"/>
          <w:szCs w:val="20"/>
        </w:rPr>
      </w:pPr>
    </w:p>
    <w:p w14:paraId="165B456B" w14:textId="77777777" w:rsidR="000B3E67" w:rsidRPr="00E35505" w:rsidRDefault="000B3E67" w:rsidP="004242A7">
      <w:pPr>
        <w:pStyle w:val="afff8"/>
        <w:ind w:firstLine="567"/>
        <w:jc w:val="both"/>
        <w:rPr>
          <w:rFonts w:ascii="Times New Roman" w:hAnsi="Times New Roman"/>
          <w:i/>
          <w:sz w:val="20"/>
          <w:szCs w:val="20"/>
        </w:rPr>
      </w:pPr>
      <w:r w:rsidRPr="00E35505">
        <w:rPr>
          <w:rFonts w:ascii="Times New Roman" w:hAnsi="Times New Roman"/>
          <w:i/>
          <w:sz w:val="20"/>
          <w:szCs w:val="20"/>
        </w:rPr>
        <w:t>Трудовая структура населения</w:t>
      </w:r>
    </w:p>
    <w:p w14:paraId="4682CDA5" w14:textId="77777777" w:rsidR="000B3E67" w:rsidRPr="00E35505" w:rsidRDefault="000B3E67" w:rsidP="000B3E67">
      <w:pPr>
        <w:pStyle w:val="afff8"/>
        <w:jc w:val="both"/>
        <w:rPr>
          <w:rFonts w:ascii="Times New Roman" w:hAnsi="Times New Roman"/>
          <w:i/>
          <w:sz w:val="20"/>
          <w:szCs w:val="20"/>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260"/>
        <w:gridCol w:w="1080"/>
        <w:gridCol w:w="1260"/>
        <w:gridCol w:w="1080"/>
        <w:gridCol w:w="1260"/>
        <w:gridCol w:w="1080"/>
      </w:tblGrid>
      <w:tr w:rsidR="00F47F77" w:rsidRPr="00E35505" w14:paraId="00587807" w14:textId="77777777" w:rsidTr="00AE459E">
        <w:trPr>
          <w:cantSplit/>
          <w:tblHeader/>
          <w:jc w:val="center"/>
        </w:trPr>
        <w:tc>
          <w:tcPr>
            <w:tcW w:w="2405" w:type="dxa"/>
            <w:vMerge w:val="restart"/>
          </w:tcPr>
          <w:p w14:paraId="2318207D" w14:textId="77777777" w:rsidR="000B3E67" w:rsidRPr="00E35505" w:rsidRDefault="000B3E67" w:rsidP="00776453">
            <w:pPr>
              <w:pStyle w:val="afff8"/>
              <w:rPr>
                <w:rFonts w:ascii="Times New Roman" w:hAnsi="Times New Roman"/>
                <w:sz w:val="20"/>
                <w:szCs w:val="20"/>
              </w:rPr>
            </w:pPr>
          </w:p>
        </w:tc>
        <w:tc>
          <w:tcPr>
            <w:tcW w:w="2340" w:type="dxa"/>
            <w:gridSpan w:val="2"/>
          </w:tcPr>
          <w:p w14:paraId="6FA32450"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2017 г.</w:t>
            </w:r>
          </w:p>
        </w:tc>
        <w:tc>
          <w:tcPr>
            <w:tcW w:w="2340" w:type="dxa"/>
            <w:gridSpan w:val="2"/>
          </w:tcPr>
          <w:p w14:paraId="60B50726"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2023 г.</w:t>
            </w:r>
          </w:p>
        </w:tc>
        <w:tc>
          <w:tcPr>
            <w:tcW w:w="2340" w:type="dxa"/>
            <w:gridSpan w:val="2"/>
          </w:tcPr>
          <w:p w14:paraId="1BE020D6"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2029 г.</w:t>
            </w:r>
          </w:p>
        </w:tc>
      </w:tr>
      <w:tr w:rsidR="00F47F77" w:rsidRPr="00E35505" w14:paraId="518F93D3" w14:textId="77777777" w:rsidTr="00AE459E">
        <w:trPr>
          <w:cantSplit/>
          <w:trHeight w:val="70"/>
          <w:tblHeader/>
          <w:jc w:val="center"/>
        </w:trPr>
        <w:tc>
          <w:tcPr>
            <w:tcW w:w="2405" w:type="dxa"/>
            <w:vMerge/>
          </w:tcPr>
          <w:p w14:paraId="5D01668E" w14:textId="77777777" w:rsidR="000B3E67" w:rsidRPr="00E35505" w:rsidRDefault="000B3E67" w:rsidP="00776453">
            <w:pPr>
              <w:pStyle w:val="afff8"/>
              <w:rPr>
                <w:rFonts w:ascii="Times New Roman" w:hAnsi="Times New Roman"/>
                <w:sz w:val="20"/>
                <w:szCs w:val="20"/>
              </w:rPr>
            </w:pPr>
          </w:p>
        </w:tc>
        <w:tc>
          <w:tcPr>
            <w:tcW w:w="1260" w:type="dxa"/>
          </w:tcPr>
          <w:p w14:paraId="19C83067"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тыс. чел.</w:t>
            </w:r>
          </w:p>
        </w:tc>
        <w:tc>
          <w:tcPr>
            <w:tcW w:w="1080" w:type="dxa"/>
          </w:tcPr>
          <w:p w14:paraId="2FF5A6FA"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w:t>
            </w:r>
          </w:p>
        </w:tc>
        <w:tc>
          <w:tcPr>
            <w:tcW w:w="1260" w:type="dxa"/>
          </w:tcPr>
          <w:p w14:paraId="7E138A33"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тыс. чел.</w:t>
            </w:r>
          </w:p>
        </w:tc>
        <w:tc>
          <w:tcPr>
            <w:tcW w:w="1080" w:type="dxa"/>
          </w:tcPr>
          <w:p w14:paraId="4EA9CE5F"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w:t>
            </w:r>
          </w:p>
        </w:tc>
        <w:tc>
          <w:tcPr>
            <w:tcW w:w="1260" w:type="dxa"/>
          </w:tcPr>
          <w:p w14:paraId="635EF87D"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тыс. чел.</w:t>
            </w:r>
          </w:p>
        </w:tc>
        <w:tc>
          <w:tcPr>
            <w:tcW w:w="1080" w:type="dxa"/>
          </w:tcPr>
          <w:p w14:paraId="4D6FB56A"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w:t>
            </w:r>
          </w:p>
        </w:tc>
      </w:tr>
      <w:tr w:rsidR="00F47F77" w:rsidRPr="00E35505" w14:paraId="32D9FCC0" w14:textId="77777777" w:rsidTr="00776453">
        <w:trPr>
          <w:jc w:val="center"/>
        </w:trPr>
        <w:tc>
          <w:tcPr>
            <w:tcW w:w="2405" w:type="dxa"/>
          </w:tcPr>
          <w:p w14:paraId="0C26EA36" w14:textId="77777777" w:rsidR="000B3E67" w:rsidRPr="00E35505" w:rsidRDefault="000B3E67" w:rsidP="00776453">
            <w:pPr>
              <w:pStyle w:val="afff8"/>
              <w:rPr>
                <w:rFonts w:ascii="Times New Roman" w:hAnsi="Times New Roman"/>
                <w:sz w:val="20"/>
                <w:szCs w:val="20"/>
              </w:rPr>
            </w:pPr>
            <w:r w:rsidRPr="00E35505">
              <w:rPr>
                <w:rFonts w:ascii="Times New Roman" w:hAnsi="Times New Roman"/>
                <w:sz w:val="20"/>
                <w:szCs w:val="20"/>
              </w:rPr>
              <w:t>Самодеятельное население</w:t>
            </w:r>
          </w:p>
        </w:tc>
        <w:tc>
          <w:tcPr>
            <w:tcW w:w="1260" w:type="dxa"/>
          </w:tcPr>
          <w:p w14:paraId="4BF3C3F4"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8,5</w:t>
            </w:r>
          </w:p>
        </w:tc>
        <w:tc>
          <w:tcPr>
            <w:tcW w:w="1080" w:type="dxa"/>
          </w:tcPr>
          <w:p w14:paraId="61B1332B"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65,2</w:t>
            </w:r>
          </w:p>
        </w:tc>
        <w:tc>
          <w:tcPr>
            <w:tcW w:w="1260" w:type="dxa"/>
          </w:tcPr>
          <w:p w14:paraId="6604D60E"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8,3</w:t>
            </w:r>
          </w:p>
        </w:tc>
        <w:tc>
          <w:tcPr>
            <w:tcW w:w="1080" w:type="dxa"/>
          </w:tcPr>
          <w:p w14:paraId="6294C454"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66,7</w:t>
            </w:r>
          </w:p>
        </w:tc>
        <w:tc>
          <w:tcPr>
            <w:tcW w:w="1260" w:type="dxa"/>
          </w:tcPr>
          <w:p w14:paraId="003CC447"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8,0</w:t>
            </w:r>
          </w:p>
        </w:tc>
        <w:tc>
          <w:tcPr>
            <w:tcW w:w="1080" w:type="dxa"/>
          </w:tcPr>
          <w:p w14:paraId="364291A3"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66,7</w:t>
            </w:r>
          </w:p>
        </w:tc>
      </w:tr>
      <w:tr w:rsidR="00F47F77" w:rsidRPr="00E35505" w14:paraId="6CAB542B" w14:textId="77777777" w:rsidTr="00776453">
        <w:trPr>
          <w:jc w:val="center"/>
        </w:trPr>
        <w:tc>
          <w:tcPr>
            <w:tcW w:w="2405" w:type="dxa"/>
          </w:tcPr>
          <w:p w14:paraId="6FC20E24" w14:textId="77777777" w:rsidR="000B3E67" w:rsidRPr="00E35505" w:rsidRDefault="000B3E67" w:rsidP="00776453">
            <w:pPr>
              <w:pStyle w:val="afff8"/>
              <w:rPr>
                <w:rFonts w:ascii="Times New Roman" w:hAnsi="Times New Roman"/>
                <w:sz w:val="20"/>
                <w:szCs w:val="20"/>
              </w:rPr>
            </w:pPr>
            <w:r w:rsidRPr="00E35505">
              <w:rPr>
                <w:rFonts w:ascii="Times New Roman" w:hAnsi="Times New Roman"/>
                <w:sz w:val="20"/>
                <w:szCs w:val="20"/>
              </w:rPr>
              <w:t>в т. ч. градообразующая группа</w:t>
            </w:r>
          </w:p>
        </w:tc>
        <w:tc>
          <w:tcPr>
            <w:tcW w:w="1260" w:type="dxa"/>
          </w:tcPr>
          <w:p w14:paraId="02A5645B"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5,5</w:t>
            </w:r>
          </w:p>
        </w:tc>
        <w:tc>
          <w:tcPr>
            <w:tcW w:w="1080" w:type="dxa"/>
          </w:tcPr>
          <w:p w14:paraId="1E07B27B"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41,9</w:t>
            </w:r>
          </w:p>
        </w:tc>
        <w:tc>
          <w:tcPr>
            <w:tcW w:w="1260" w:type="dxa"/>
          </w:tcPr>
          <w:p w14:paraId="2856CDBD"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5,5</w:t>
            </w:r>
          </w:p>
        </w:tc>
        <w:tc>
          <w:tcPr>
            <w:tcW w:w="1080" w:type="dxa"/>
          </w:tcPr>
          <w:p w14:paraId="251F86DB"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43,0</w:t>
            </w:r>
          </w:p>
        </w:tc>
        <w:tc>
          <w:tcPr>
            <w:tcW w:w="1260" w:type="dxa"/>
          </w:tcPr>
          <w:p w14:paraId="45854611"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5,3</w:t>
            </w:r>
          </w:p>
        </w:tc>
        <w:tc>
          <w:tcPr>
            <w:tcW w:w="1080" w:type="dxa"/>
          </w:tcPr>
          <w:p w14:paraId="24DDD118"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43,9</w:t>
            </w:r>
          </w:p>
        </w:tc>
      </w:tr>
      <w:tr w:rsidR="00F47F77" w:rsidRPr="00E35505" w14:paraId="672A9465" w14:textId="77777777" w:rsidTr="00776453">
        <w:trPr>
          <w:jc w:val="center"/>
        </w:trPr>
        <w:tc>
          <w:tcPr>
            <w:tcW w:w="2405" w:type="dxa"/>
          </w:tcPr>
          <w:p w14:paraId="03C8D648" w14:textId="77777777" w:rsidR="000B3E67" w:rsidRPr="00E35505" w:rsidRDefault="000B3E67" w:rsidP="00776453">
            <w:pPr>
              <w:pStyle w:val="afff8"/>
              <w:rPr>
                <w:rFonts w:ascii="Times New Roman" w:hAnsi="Times New Roman"/>
                <w:sz w:val="20"/>
                <w:szCs w:val="20"/>
              </w:rPr>
            </w:pPr>
            <w:r w:rsidRPr="00E35505">
              <w:rPr>
                <w:rFonts w:ascii="Times New Roman" w:hAnsi="Times New Roman"/>
                <w:sz w:val="20"/>
                <w:szCs w:val="20"/>
              </w:rPr>
              <w:t>обслуживающая группа</w:t>
            </w:r>
          </w:p>
        </w:tc>
        <w:tc>
          <w:tcPr>
            <w:tcW w:w="1260" w:type="dxa"/>
          </w:tcPr>
          <w:p w14:paraId="4AD147EB"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3,1</w:t>
            </w:r>
          </w:p>
        </w:tc>
        <w:tc>
          <w:tcPr>
            <w:tcW w:w="1080" w:type="dxa"/>
          </w:tcPr>
          <w:p w14:paraId="59C0F250"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23,2</w:t>
            </w:r>
          </w:p>
        </w:tc>
        <w:tc>
          <w:tcPr>
            <w:tcW w:w="1260" w:type="dxa"/>
          </w:tcPr>
          <w:p w14:paraId="5A1CCF23"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3,0</w:t>
            </w:r>
          </w:p>
        </w:tc>
        <w:tc>
          <w:tcPr>
            <w:tcW w:w="1080" w:type="dxa"/>
          </w:tcPr>
          <w:p w14:paraId="1E435705"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23,6</w:t>
            </w:r>
          </w:p>
        </w:tc>
        <w:tc>
          <w:tcPr>
            <w:tcW w:w="1260" w:type="dxa"/>
          </w:tcPr>
          <w:p w14:paraId="186E2479"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2,7</w:t>
            </w:r>
          </w:p>
        </w:tc>
        <w:tc>
          <w:tcPr>
            <w:tcW w:w="1080" w:type="dxa"/>
          </w:tcPr>
          <w:p w14:paraId="5479FEA3"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22,8</w:t>
            </w:r>
          </w:p>
        </w:tc>
      </w:tr>
      <w:tr w:rsidR="00F47F77" w:rsidRPr="00E35505" w14:paraId="300DC4F0" w14:textId="77777777" w:rsidTr="00776453">
        <w:trPr>
          <w:jc w:val="center"/>
        </w:trPr>
        <w:tc>
          <w:tcPr>
            <w:tcW w:w="2405" w:type="dxa"/>
          </w:tcPr>
          <w:p w14:paraId="678BD715" w14:textId="77777777" w:rsidR="000B3E67" w:rsidRPr="00E35505" w:rsidRDefault="000B3E67" w:rsidP="00776453">
            <w:pPr>
              <w:pStyle w:val="afff8"/>
              <w:rPr>
                <w:rFonts w:ascii="Times New Roman" w:hAnsi="Times New Roman"/>
                <w:sz w:val="20"/>
                <w:szCs w:val="20"/>
              </w:rPr>
            </w:pPr>
            <w:r w:rsidRPr="00E35505">
              <w:rPr>
                <w:rFonts w:ascii="Times New Roman" w:hAnsi="Times New Roman"/>
                <w:sz w:val="20"/>
                <w:szCs w:val="20"/>
              </w:rPr>
              <w:t>Несамодеятельное население</w:t>
            </w:r>
          </w:p>
        </w:tc>
        <w:tc>
          <w:tcPr>
            <w:tcW w:w="1260" w:type="dxa"/>
          </w:tcPr>
          <w:p w14:paraId="7AC72C26"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4,5</w:t>
            </w:r>
          </w:p>
        </w:tc>
        <w:tc>
          <w:tcPr>
            <w:tcW w:w="1080" w:type="dxa"/>
          </w:tcPr>
          <w:p w14:paraId="45F5A0BF"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34,8</w:t>
            </w:r>
          </w:p>
        </w:tc>
        <w:tc>
          <w:tcPr>
            <w:tcW w:w="1260" w:type="dxa"/>
          </w:tcPr>
          <w:p w14:paraId="7B248B70"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4,2</w:t>
            </w:r>
          </w:p>
        </w:tc>
        <w:tc>
          <w:tcPr>
            <w:tcW w:w="1080" w:type="dxa"/>
          </w:tcPr>
          <w:p w14:paraId="44062F8A"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33,3</w:t>
            </w:r>
          </w:p>
        </w:tc>
        <w:tc>
          <w:tcPr>
            <w:tcW w:w="1260" w:type="dxa"/>
          </w:tcPr>
          <w:p w14:paraId="3C5A91AE"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4,0</w:t>
            </w:r>
          </w:p>
        </w:tc>
        <w:tc>
          <w:tcPr>
            <w:tcW w:w="1080" w:type="dxa"/>
          </w:tcPr>
          <w:p w14:paraId="7993A429"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33,3</w:t>
            </w:r>
          </w:p>
        </w:tc>
      </w:tr>
      <w:tr w:rsidR="000B3E67" w:rsidRPr="00E35505" w14:paraId="73623E6C" w14:textId="77777777" w:rsidTr="00776453">
        <w:trPr>
          <w:jc w:val="center"/>
        </w:trPr>
        <w:tc>
          <w:tcPr>
            <w:tcW w:w="2405" w:type="dxa"/>
          </w:tcPr>
          <w:p w14:paraId="1B48F166" w14:textId="77777777" w:rsidR="000B3E67" w:rsidRPr="00E35505" w:rsidRDefault="000B3E67" w:rsidP="00776453">
            <w:pPr>
              <w:pStyle w:val="afff8"/>
              <w:rPr>
                <w:rFonts w:ascii="Times New Roman" w:hAnsi="Times New Roman"/>
                <w:sz w:val="20"/>
                <w:szCs w:val="20"/>
              </w:rPr>
            </w:pPr>
            <w:r w:rsidRPr="00E35505">
              <w:rPr>
                <w:rFonts w:ascii="Times New Roman" w:hAnsi="Times New Roman"/>
                <w:sz w:val="20"/>
                <w:szCs w:val="20"/>
              </w:rPr>
              <w:t>Население всего</w:t>
            </w:r>
          </w:p>
        </w:tc>
        <w:tc>
          <w:tcPr>
            <w:tcW w:w="1260" w:type="dxa"/>
          </w:tcPr>
          <w:p w14:paraId="58619119"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13,1</w:t>
            </w:r>
          </w:p>
        </w:tc>
        <w:tc>
          <w:tcPr>
            <w:tcW w:w="1080" w:type="dxa"/>
          </w:tcPr>
          <w:p w14:paraId="32084B04"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100,0</w:t>
            </w:r>
          </w:p>
        </w:tc>
        <w:tc>
          <w:tcPr>
            <w:tcW w:w="1260" w:type="dxa"/>
          </w:tcPr>
          <w:p w14:paraId="0332B79E"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12,5</w:t>
            </w:r>
          </w:p>
        </w:tc>
        <w:tc>
          <w:tcPr>
            <w:tcW w:w="1080" w:type="dxa"/>
          </w:tcPr>
          <w:p w14:paraId="4BBACFBC"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100,0</w:t>
            </w:r>
          </w:p>
        </w:tc>
        <w:tc>
          <w:tcPr>
            <w:tcW w:w="1260" w:type="dxa"/>
          </w:tcPr>
          <w:p w14:paraId="58C04700"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12,0</w:t>
            </w:r>
          </w:p>
        </w:tc>
        <w:tc>
          <w:tcPr>
            <w:tcW w:w="1080" w:type="dxa"/>
          </w:tcPr>
          <w:p w14:paraId="6370A476" w14:textId="77777777" w:rsidR="000B3E67" w:rsidRPr="00E35505" w:rsidRDefault="000B3E67" w:rsidP="00776453">
            <w:pPr>
              <w:pStyle w:val="afff8"/>
              <w:jc w:val="center"/>
              <w:rPr>
                <w:rFonts w:ascii="Times New Roman" w:hAnsi="Times New Roman"/>
                <w:sz w:val="20"/>
                <w:szCs w:val="20"/>
              </w:rPr>
            </w:pPr>
            <w:r w:rsidRPr="00E35505">
              <w:rPr>
                <w:rFonts w:ascii="Times New Roman" w:hAnsi="Times New Roman"/>
                <w:sz w:val="20"/>
                <w:szCs w:val="20"/>
              </w:rPr>
              <w:t>100,0</w:t>
            </w:r>
          </w:p>
        </w:tc>
      </w:tr>
    </w:tbl>
    <w:p w14:paraId="1B01A33B" w14:textId="77777777" w:rsidR="000B3E67" w:rsidRPr="00E35505" w:rsidRDefault="000B3E67" w:rsidP="000B3E67">
      <w:pPr>
        <w:pStyle w:val="afff8"/>
        <w:jc w:val="both"/>
        <w:rPr>
          <w:rFonts w:ascii="Times New Roman" w:hAnsi="Times New Roman"/>
          <w:sz w:val="20"/>
          <w:szCs w:val="20"/>
        </w:rPr>
      </w:pPr>
    </w:p>
    <w:p w14:paraId="28DFDACA" w14:textId="77777777" w:rsidR="000B3E67" w:rsidRPr="00E35505" w:rsidRDefault="000B3E67" w:rsidP="004242A7">
      <w:pPr>
        <w:pStyle w:val="afff8"/>
        <w:ind w:firstLine="567"/>
        <w:jc w:val="both"/>
        <w:rPr>
          <w:rFonts w:ascii="Times New Roman" w:hAnsi="Times New Roman"/>
          <w:i/>
          <w:sz w:val="20"/>
          <w:szCs w:val="20"/>
        </w:rPr>
      </w:pPr>
      <w:r w:rsidRPr="00E35505">
        <w:rPr>
          <w:rFonts w:ascii="Times New Roman" w:hAnsi="Times New Roman"/>
          <w:i/>
          <w:sz w:val="20"/>
          <w:szCs w:val="20"/>
        </w:rPr>
        <w:t>Жилищный фонд</w:t>
      </w:r>
    </w:p>
    <w:p w14:paraId="2ED92E62" w14:textId="77777777" w:rsidR="000B3E67" w:rsidRPr="00E35505" w:rsidRDefault="000B3E67" w:rsidP="004242A7">
      <w:pPr>
        <w:pStyle w:val="afff8"/>
        <w:ind w:firstLine="567"/>
        <w:jc w:val="both"/>
        <w:rPr>
          <w:rFonts w:ascii="Times New Roman" w:hAnsi="Times New Roman"/>
          <w:sz w:val="20"/>
          <w:szCs w:val="20"/>
        </w:rPr>
      </w:pPr>
      <w:r w:rsidRPr="00E35505">
        <w:rPr>
          <w:rFonts w:ascii="Times New Roman" w:hAnsi="Times New Roman"/>
          <w:sz w:val="20"/>
          <w:szCs w:val="20"/>
        </w:rPr>
        <w:t xml:space="preserve">Современное использование территории </w:t>
      </w:r>
      <w:r w:rsidR="00077398" w:rsidRPr="00E35505">
        <w:rPr>
          <w:rFonts w:ascii="Times New Roman" w:hAnsi="Times New Roman"/>
          <w:sz w:val="20"/>
          <w:szCs w:val="20"/>
        </w:rPr>
        <w:t>г. Бодайбо</w:t>
      </w:r>
      <w:r w:rsidRPr="00E35505">
        <w:rPr>
          <w:rFonts w:ascii="Times New Roman" w:hAnsi="Times New Roman"/>
          <w:sz w:val="20"/>
          <w:szCs w:val="20"/>
        </w:rPr>
        <w:t xml:space="preserve"> не отличается рациональным характером. Существующая застройка характеризуется низкой этажностью, наличием внутри нее значительных пустующих и заброшенных территорий. Ряд промышленных и коммунально-складских объектов располагается в окружении жилой застройки. Производственные территории располагаются в непосредственной близости от жилых кварталов, без необходимых санитарных разрывов.</w:t>
      </w:r>
    </w:p>
    <w:p w14:paraId="5CD52584" w14:textId="5FC1C1E0" w:rsidR="000B3E67" w:rsidRPr="00E35505" w:rsidRDefault="000B3E67" w:rsidP="004242A7">
      <w:pPr>
        <w:pStyle w:val="afff8"/>
        <w:ind w:firstLine="567"/>
        <w:jc w:val="both"/>
        <w:rPr>
          <w:rFonts w:ascii="Times New Roman" w:hAnsi="Times New Roman"/>
          <w:sz w:val="20"/>
          <w:szCs w:val="20"/>
        </w:rPr>
      </w:pPr>
      <w:r w:rsidRPr="00E35505">
        <w:rPr>
          <w:rFonts w:ascii="Times New Roman" w:hAnsi="Times New Roman"/>
          <w:sz w:val="20"/>
          <w:szCs w:val="20"/>
        </w:rPr>
        <w:t>По данным Бодайбинского отделения ФГУП «</w:t>
      </w:r>
      <w:proofErr w:type="spellStart"/>
      <w:r w:rsidRPr="00E35505">
        <w:rPr>
          <w:rFonts w:ascii="Times New Roman" w:hAnsi="Times New Roman"/>
          <w:sz w:val="20"/>
          <w:szCs w:val="20"/>
        </w:rPr>
        <w:t>Росттехинвентаризация</w:t>
      </w:r>
      <w:proofErr w:type="spellEnd"/>
      <w:r w:rsidRPr="00E35505">
        <w:rPr>
          <w:rFonts w:ascii="Times New Roman" w:hAnsi="Times New Roman"/>
          <w:sz w:val="20"/>
          <w:szCs w:val="20"/>
        </w:rPr>
        <w:t xml:space="preserve">», на </w:t>
      </w:r>
      <w:r w:rsidR="004242A7" w:rsidRPr="00E35505">
        <w:rPr>
          <w:rFonts w:ascii="Times New Roman" w:hAnsi="Times New Roman"/>
          <w:sz w:val="20"/>
          <w:szCs w:val="20"/>
        </w:rPr>
        <w:t xml:space="preserve">   </w:t>
      </w:r>
      <w:r w:rsidRPr="00E35505">
        <w:rPr>
          <w:rFonts w:ascii="Times New Roman" w:hAnsi="Times New Roman"/>
          <w:sz w:val="20"/>
          <w:szCs w:val="20"/>
        </w:rPr>
        <w:t xml:space="preserve">01.01.2015 г. жилищный фонд </w:t>
      </w:r>
      <w:r w:rsidR="00077398" w:rsidRPr="00E35505">
        <w:rPr>
          <w:rFonts w:ascii="Times New Roman" w:hAnsi="Times New Roman"/>
          <w:sz w:val="20"/>
          <w:szCs w:val="20"/>
        </w:rPr>
        <w:t>г. Бодайбо</w:t>
      </w:r>
      <w:r w:rsidRPr="00E35505">
        <w:rPr>
          <w:rFonts w:ascii="Times New Roman" w:hAnsi="Times New Roman"/>
          <w:sz w:val="20"/>
          <w:szCs w:val="20"/>
        </w:rPr>
        <w:t xml:space="preserve"> составил 369,8 тыс. м2 общей площади. Из них государственный жилищный фонд составляет 6,4 тыс. м2 (1,7%); на муниципальный фонд приходится 128,5 тыс. м2 (34,8%), на частный (в том числе индивидуальный) жилищный фонд – 234,9 тыс. м2 или 63,5%.</w:t>
      </w:r>
    </w:p>
    <w:p w14:paraId="780D1077" w14:textId="77777777" w:rsidR="000B3E67" w:rsidRPr="00E35505" w:rsidRDefault="000B3E67" w:rsidP="004242A7">
      <w:pPr>
        <w:pStyle w:val="afff8"/>
        <w:ind w:firstLine="567"/>
        <w:jc w:val="both"/>
        <w:rPr>
          <w:rFonts w:ascii="Times New Roman" w:hAnsi="Times New Roman"/>
          <w:sz w:val="20"/>
          <w:szCs w:val="20"/>
        </w:rPr>
      </w:pPr>
      <w:r w:rsidRPr="00E35505">
        <w:rPr>
          <w:rFonts w:ascii="Times New Roman" w:hAnsi="Times New Roman"/>
          <w:sz w:val="20"/>
          <w:szCs w:val="20"/>
        </w:rPr>
        <w:t xml:space="preserve">Средняя плотность жилищного фонда в границах жилой застройки (без учета садоводств) составляет 1160,3 м2/га. В малоэтажной жилой застройке (1-2 этажа) этот показатель снижается до 551,5 м2/га, в средне- и многоэтажной (3 этажа и выше) повышается до 9 377,3 м2/га. </w:t>
      </w:r>
    </w:p>
    <w:p w14:paraId="283DAB6E" w14:textId="77777777" w:rsidR="000B3E67" w:rsidRPr="00E35505" w:rsidRDefault="000B3E67" w:rsidP="004242A7">
      <w:pPr>
        <w:pStyle w:val="afff8"/>
        <w:ind w:firstLine="567"/>
        <w:jc w:val="both"/>
        <w:rPr>
          <w:rFonts w:ascii="Times New Roman" w:hAnsi="Times New Roman"/>
          <w:sz w:val="20"/>
          <w:szCs w:val="20"/>
        </w:rPr>
      </w:pPr>
      <w:r w:rsidRPr="00E35505">
        <w:rPr>
          <w:rFonts w:ascii="Times New Roman" w:hAnsi="Times New Roman"/>
          <w:sz w:val="20"/>
          <w:szCs w:val="20"/>
        </w:rPr>
        <w:t>Средняя плотность населения в жилой застройке составляет по городу 40,7 чел./га, по малоэтажной и многоэтажной застройке - соответственно 24,8 чел./га и 392,4 чел./га.</w:t>
      </w:r>
    </w:p>
    <w:p w14:paraId="60E65AB9" w14:textId="77777777" w:rsidR="000B3E67" w:rsidRPr="00E35505" w:rsidRDefault="000B3E67" w:rsidP="004242A7">
      <w:pPr>
        <w:pStyle w:val="afff8"/>
        <w:ind w:firstLine="567"/>
        <w:jc w:val="both"/>
        <w:rPr>
          <w:rFonts w:ascii="Times New Roman" w:hAnsi="Times New Roman"/>
          <w:sz w:val="20"/>
          <w:szCs w:val="20"/>
        </w:rPr>
      </w:pPr>
      <w:r w:rsidRPr="00E35505">
        <w:rPr>
          <w:rFonts w:ascii="Times New Roman" w:hAnsi="Times New Roman"/>
          <w:sz w:val="20"/>
          <w:szCs w:val="20"/>
        </w:rPr>
        <w:t>Жилищный фонд города представлен практически в равной мере капитальными и некапитальными жилыми домами. На долю каменных, панельных и кирпичных домов приходится 55,4% жилищного фонда, на деревянные и прочие – 44,6%.</w:t>
      </w:r>
    </w:p>
    <w:p w14:paraId="00335B27" w14:textId="77777777" w:rsidR="000B3E67" w:rsidRPr="00E35505" w:rsidRDefault="000B3E67" w:rsidP="004242A7">
      <w:pPr>
        <w:pStyle w:val="afff8"/>
        <w:ind w:firstLine="567"/>
        <w:jc w:val="both"/>
        <w:rPr>
          <w:rFonts w:ascii="Times New Roman" w:hAnsi="Times New Roman"/>
          <w:sz w:val="20"/>
          <w:szCs w:val="20"/>
          <w:highlight w:val="cyan"/>
        </w:rPr>
      </w:pPr>
      <w:r w:rsidRPr="00E35505">
        <w:rPr>
          <w:rFonts w:ascii="Times New Roman" w:hAnsi="Times New Roman"/>
          <w:sz w:val="20"/>
          <w:szCs w:val="20"/>
        </w:rPr>
        <w:t xml:space="preserve">Жилищный фонд </w:t>
      </w:r>
      <w:r w:rsidR="00077398" w:rsidRPr="00E35505">
        <w:rPr>
          <w:rFonts w:ascii="Times New Roman" w:hAnsi="Times New Roman"/>
          <w:sz w:val="20"/>
          <w:szCs w:val="20"/>
        </w:rPr>
        <w:t>г. Бодайбо</w:t>
      </w:r>
      <w:r w:rsidRPr="00E35505">
        <w:rPr>
          <w:rFonts w:ascii="Times New Roman" w:hAnsi="Times New Roman"/>
          <w:sz w:val="20"/>
          <w:szCs w:val="20"/>
        </w:rPr>
        <w:t xml:space="preserve"> отличается неудовлетворительным техническим состоянием. Жилые дома с физическим износом до 30% составляют 3,8% общего жилищного фонда, на ветхие дома со сверхнормативным износом (капитальные - более 70%, деревянные и прочие - более 65%) приходится 22,7% жилищного фонда города. Практически все капитальные жилые дома находятся в удовлетворительном техническом состоянии. </w:t>
      </w:r>
    </w:p>
    <w:p w14:paraId="4D3CA8E1" w14:textId="77777777" w:rsidR="000B3E67" w:rsidRPr="00E35505" w:rsidRDefault="000B3E67" w:rsidP="004242A7">
      <w:pPr>
        <w:pStyle w:val="afff8"/>
        <w:ind w:firstLine="567"/>
        <w:jc w:val="both"/>
        <w:rPr>
          <w:rFonts w:ascii="Times New Roman" w:hAnsi="Times New Roman"/>
          <w:sz w:val="20"/>
          <w:szCs w:val="20"/>
        </w:rPr>
      </w:pPr>
      <w:r w:rsidRPr="00E35505">
        <w:rPr>
          <w:rFonts w:ascii="Times New Roman" w:hAnsi="Times New Roman"/>
          <w:sz w:val="20"/>
          <w:szCs w:val="20"/>
        </w:rPr>
        <w:t xml:space="preserve">Средняя этажность жилой застройки в </w:t>
      </w:r>
      <w:r w:rsidR="00077398" w:rsidRPr="00E35505">
        <w:rPr>
          <w:rFonts w:ascii="Times New Roman" w:hAnsi="Times New Roman"/>
          <w:sz w:val="20"/>
          <w:szCs w:val="20"/>
        </w:rPr>
        <w:t>г. Бодайбо</w:t>
      </w:r>
      <w:r w:rsidRPr="00E35505">
        <w:rPr>
          <w:rFonts w:ascii="Times New Roman" w:hAnsi="Times New Roman"/>
          <w:sz w:val="20"/>
          <w:szCs w:val="20"/>
        </w:rPr>
        <w:t xml:space="preserve"> составляет 2,6 этажа. На жилищный фонд малоэтажной застройки (1-2 этажа) приходится 163,7 тыс. м2 общей площади жилья (44,4%), на </w:t>
      </w:r>
      <w:proofErr w:type="spellStart"/>
      <w:r w:rsidRPr="00E35505">
        <w:rPr>
          <w:rFonts w:ascii="Times New Roman" w:hAnsi="Times New Roman"/>
          <w:sz w:val="20"/>
          <w:szCs w:val="20"/>
        </w:rPr>
        <w:t>среднеэтажный</w:t>
      </w:r>
      <w:proofErr w:type="spellEnd"/>
      <w:r w:rsidRPr="00E35505">
        <w:rPr>
          <w:rFonts w:ascii="Times New Roman" w:hAnsi="Times New Roman"/>
          <w:sz w:val="20"/>
          <w:szCs w:val="20"/>
        </w:rPr>
        <w:t xml:space="preserve"> капитальный высотой 3-4 этажей – 18,3 тыс. м2 общей площади (5%), на многоэтажный капитальный высотой более 5 этажей – 186,5 тыс. м2. </w:t>
      </w:r>
    </w:p>
    <w:p w14:paraId="2B27A50B" w14:textId="77777777" w:rsidR="000B3E67" w:rsidRPr="00E35505" w:rsidRDefault="000B3E67" w:rsidP="004242A7">
      <w:pPr>
        <w:pStyle w:val="afff8"/>
        <w:ind w:firstLine="567"/>
        <w:jc w:val="both"/>
        <w:rPr>
          <w:rFonts w:ascii="Times New Roman" w:hAnsi="Times New Roman"/>
          <w:sz w:val="20"/>
          <w:szCs w:val="20"/>
        </w:rPr>
      </w:pPr>
      <w:r w:rsidRPr="00E35505">
        <w:rPr>
          <w:rFonts w:ascii="Times New Roman" w:hAnsi="Times New Roman"/>
          <w:sz w:val="20"/>
          <w:szCs w:val="20"/>
        </w:rPr>
        <w:t xml:space="preserve">Капитальная средне- и многоэтажная жилая застройка полностью размещена в планировочном районе Бодайбо. В районе преобладает квартальный тип застройки (как малоэтажной, так и многоэтажной). Усадебная застройка в подавляющей части сконцентрирована также в районе Бодайбо. Жилой фонд микрорайонов Бисяга и Колобовщина полностью представлен малоэтажной некапитальной застройкой. Жилищный фонд, </w:t>
      </w:r>
      <w:r w:rsidRPr="00E35505">
        <w:rPr>
          <w:rFonts w:ascii="Times New Roman" w:hAnsi="Times New Roman"/>
          <w:sz w:val="20"/>
          <w:szCs w:val="20"/>
        </w:rPr>
        <w:lastRenderedPageBreak/>
        <w:t xml:space="preserve">отнесенный к прочим территориям, располагается в санитарно-защитных зонах промышленных предприятий, большая часть его находится в неудовлетворительном состоянии. </w:t>
      </w:r>
    </w:p>
    <w:p w14:paraId="2AF36F0A" w14:textId="77777777" w:rsidR="000B3E67" w:rsidRPr="00E35505" w:rsidRDefault="000B3E67" w:rsidP="004242A7">
      <w:pPr>
        <w:pStyle w:val="afff8"/>
        <w:spacing w:line="360" w:lineRule="auto"/>
        <w:ind w:firstLine="567"/>
        <w:jc w:val="both"/>
        <w:rPr>
          <w:rFonts w:ascii="Times New Roman" w:hAnsi="Times New Roman"/>
          <w:i/>
          <w:sz w:val="20"/>
          <w:szCs w:val="20"/>
          <w:highlight w:val="cyan"/>
        </w:rPr>
      </w:pPr>
      <w:r w:rsidRPr="00E35505">
        <w:rPr>
          <w:rFonts w:ascii="Times New Roman" w:hAnsi="Times New Roman"/>
          <w:i/>
          <w:sz w:val="20"/>
          <w:szCs w:val="20"/>
        </w:rPr>
        <w:t xml:space="preserve">Характеристика жилищного фонда </w:t>
      </w:r>
      <w:r w:rsidR="00077398" w:rsidRPr="00E35505">
        <w:rPr>
          <w:rFonts w:ascii="Times New Roman" w:hAnsi="Times New Roman"/>
          <w:i/>
          <w:sz w:val="20"/>
          <w:szCs w:val="20"/>
        </w:rPr>
        <w:t>г. Бодайбо</w:t>
      </w:r>
      <w:r w:rsidRPr="00E35505">
        <w:rPr>
          <w:rFonts w:ascii="Times New Roman" w:hAnsi="Times New Roman"/>
          <w:i/>
          <w:sz w:val="20"/>
          <w:szCs w:val="20"/>
        </w:rPr>
        <w:t xml:space="preserve"> по степени износа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3379"/>
        <w:gridCol w:w="1230"/>
        <w:gridCol w:w="1501"/>
        <w:gridCol w:w="1358"/>
      </w:tblGrid>
      <w:tr w:rsidR="00F47F77" w:rsidRPr="00E35505" w14:paraId="4682E970" w14:textId="77777777" w:rsidTr="000B3E67">
        <w:tc>
          <w:tcPr>
            <w:tcW w:w="1954" w:type="dxa"/>
          </w:tcPr>
          <w:p w14:paraId="57F79684" w14:textId="77777777" w:rsidR="000B3E67" w:rsidRPr="00E35505" w:rsidRDefault="000B3E67" w:rsidP="000B3E67">
            <w:pPr>
              <w:jc w:val="both"/>
              <w:rPr>
                <w:sz w:val="20"/>
                <w:szCs w:val="20"/>
              </w:rPr>
            </w:pPr>
            <w:r w:rsidRPr="00E35505">
              <w:rPr>
                <w:sz w:val="20"/>
                <w:szCs w:val="20"/>
              </w:rPr>
              <w:t>Планировочные районы</w:t>
            </w:r>
          </w:p>
        </w:tc>
        <w:tc>
          <w:tcPr>
            <w:tcW w:w="3570" w:type="dxa"/>
          </w:tcPr>
          <w:p w14:paraId="50563585" w14:textId="77777777" w:rsidR="000B3E67" w:rsidRPr="00E35505" w:rsidRDefault="000B3E67" w:rsidP="000B3E67">
            <w:pPr>
              <w:jc w:val="both"/>
              <w:rPr>
                <w:sz w:val="20"/>
                <w:szCs w:val="20"/>
              </w:rPr>
            </w:pPr>
            <w:r w:rsidRPr="00E35505">
              <w:rPr>
                <w:sz w:val="20"/>
                <w:szCs w:val="20"/>
              </w:rPr>
              <w:t>общая площадь квартир, тыс. м</w:t>
            </w:r>
            <w:r w:rsidRPr="00E35505">
              <w:rPr>
                <w:sz w:val="20"/>
                <w:szCs w:val="20"/>
                <w:vertAlign w:val="superscript"/>
              </w:rPr>
              <w:t>2</w:t>
            </w:r>
          </w:p>
        </w:tc>
        <w:tc>
          <w:tcPr>
            <w:tcW w:w="1275" w:type="dxa"/>
          </w:tcPr>
          <w:p w14:paraId="16501AEB" w14:textId="77777777" w:rsidR="000B3E67" w:rsidRPr="00E35505" w:rsidRDefault="000B3E67" w:rsidP="000B3E67">
            <w:pPr>
              <w:jc w:val="both"/>
              <w:rPr>
                <w:sz w:val="20"/>
                <w:szCs w:val="20"/>
              </w:rPr>
            </w:pPr>
            <w:r w:rsidRPr="00E35505">
              <w:rPr>
                <w:sz w:val="20"/>
                <w:szCs w:val="20"/>
              </w:rPr>
              <w:t>до 30%</w:t>
            </w:r>
          </w:p>
        </w:tc>
        <w:tc>
          <w:tcPr>
            <w:tcW w:w="1560" w:type="dxa"/>
          </w:tcPr>
          <w:p w14:paraId="1A25568E" w14:textId="77777777" w:rsidR="000B3E67" w:rsidRPr="00E35505" w:rsidRDefault="000B3E67" w:rsidP="000B3E67">
            <w:pPr>
              <w:jc w:val="both"/>
              <w:rPr>
                <w:sz w:val="20"/>
                <w:szCs w:val="20"/>
              </w:rPr>
            </w:pPr>
            <w:r w:rsidRPr="00E35505">
              <w:rPr>
                <w:sz w:val="20"/>
                <w:szCs w:val="20"/>
              </w:rPr>
              <w:t>от 31 до 65%</w:t>
            </w:r>
          </w:p>
        </w:tc>
        <w:tc>
          <w:tcPr>
            <w:tcW w:w="1412" w:type="dxa"/>
          </w:tcPr>
          <w:p w14:paraId="25764D5F" w14:textId="77777777" w:rsidR="000B3E67" w:rsidRPr="00E35505" w:rsidRDefault="000B3E67" w:rsidP="000B3E67">
            <w:pPr>
              <w:jc w:val="both"/>
              <w:rPr>
                <w:sz w:val="20"/>
                <w:szCs w:val="20"/>
              </w:rPr>
            </w:pPr>
            <w:r w:rsidRPr="00E35505">
              <w:rPr>
                <w:sz w:val="20"/>
                <w:szCs w:val="20"/>
              </w:rPr>
              <w:t>более 65%</w:t>
            </w:r>
          </w:p>
        </w:tc>
      </w:tr>
      <w:tr w:rsidR="00F47F77" w:rsidRPr="00E35505" w14:paraId="75D9B9BF" w14:textId="77777777" w:rsidTr="000B3E67">
        <w:tc>
          <w:tcPr>
            <w:tcW w:w="1954" w:type="dxa"/>
          </w:tcPr>
          <w:p w14:paraId="274242CF" w14:textId="77777777" w:rsidR="000B3E67" w:rsidRPr="00E35505" w:rsidRDefault="000B3E67" w:rsidP="000B3E67">
            <w:pPr>
              <w:jc w:val="both"/>
              <w:rPr>
                <w:sz w:val="20"/>
                <w:szCs w:val="20"/>
              </w:rPr>
            </w:pPr>
            <w:r w:rsidRPr="00E35505">
              <w:rPr>
                <w:sz w:val="20"/>
                <w:szCs w:val="20"/>
              </w:rPr>
              <w:t>Бодайбо</w:t>
            </w:r>
          </w:p>
        </w:tc>
        <w:tc>
          <w:tcPr>
            <w:tcW w:w="3570" w:type="dxa"/>
          </w:tcPr>
          <w:p w14:paraId="3409BFDD" w14:textId="77777777" w:rsidR="000B3E67" w:rsidRPr="00E35505" w:rsidRDefault="000B3E67" w:rsidP="000B3E67">
            <w:pPr>
              <w:jc w:val="both"/>
              <w:rPr>
                <w:sz w:val="20"/>
                <w:szCs w:val="20"/>
              </w:rPr>
            </w:pPr>
            <w:r w:rsidRPr="00E35505">
              <w:rPr>
                <w:sz w:val="20"/>
                <w:szCs w:val="20"/>
              </w:rPr>
              <w:t>362,3</w:t>
            </w:r>
          </w:p>
        </w:tc>
        <w:tc>
          <w:tcPr>
            <w:tcW w:w="1275" w:type="dxa"/>
          </w:tcPr>
          <w:p w14:paraId="751251C1" w14:textId="77777777" w:rsidR="000B3E67" w:rsidRPr="00E35505" w:rsidRDefault="000B3E67" w:rsidP="000B3E67">
            <w:pPr>
              <w:jc w:val="both"/>
              <w:rPr>
                <w:sz w:val="20"/>
                <w:szCs w:val="20"/>
              </w:rPr>
            </w:pPr>
            <w:r w:rsidRPr="00E35505">
              <w:rPr>
                <w:sz w:val="20"/>
                <w:szCs w:val="20"/>
              </w:rPr>
              <w:t>13,2</w:t>
            </w:r>
          </w:p>
        </w:tc>
        <w:tc>
          <w:tcPr>
            <w:tcW w:w="1560" w:type="dxa"/>
          </w:tcPr>
          <w:p w14:paraId="5AD75C76" w14:textId="77777777" w:rsidR="000B3E67" w:rsidRPr="00E35505" w:rsidRDefault="000B3E67" w:rsidP="000B3E67">
            <w:pPr>
              <w:jc w:val="both"/>
              <w:rPr>
                <w:sz w:val="20"/>
                <w:szCs w:val="20"/>
              </w:rPr>
            </w:pPr>
            <w:r w:rsidRPr="00E35505">
              <w:rPr>
                <w:sz w:val="20"/>
                <w:szCs w:val="20"/>
              </w:rPr>
              <w:t>267,5</w:t>
            </w:r>
          </w:p>
        </w:tc>
        <w:tc>
          <w:tcPr>
            <w:tcW w:w="1412" w:type="dxa"/>
          </w:tcPr>
          <w:p w14:paraId="130304BE" w14:textId="77777777" w:rsidR="000B3E67" w:rsidRPr="00E35505" w:rsidRDefault="000B3E67" w:rsidP="000B3E67">
            <w:pPr>
              <w:jc w:val="both"/>
              <w:rPr>
                <w:sz w:val="20"/>
                <w:szCs w:val="20"/>
              </w:rPr>
            </w:pPr>
            <w:r w:rsidRPr="00E35505">
              <w:rPr>
                <w:sz w:val="20"/>
                <w:szCs w:val="20"/>
              </w:rPr>
              <w:t>81,6</w:t>
            </w:r>
          </w:p>
        </w:tc>
      </w:tr>
      <w:tr w:rsidR="00F47F77" w:rsidRPr="00E35505" w14:paraId="4C7A53F3" w14:textId="77777777" w:rsidTr="000B3E67">
        <w:tc>
          <w:tcPr>
            <w:tcW w:w="1954" w:type="dxa"/>
          </w:tcPr>
          <w:p w14:paraId="3CB7D497" w14:textId="77777777" w:rsidR="000B3E67" w:rsidRPr="00E35505" w:rsidRDefault="000B3E67" w:rsidP="000B3E67">
            <w:pPr>
              <w:jc w:val="both"/>
              <w:rPr>
                <w:sz w:val="20"/>
                <w:szCs w:val="20"/>
              </w:rPr>
            </w:pPr>
            <w:proofErr w:type="spellStart"/>
            <w:r w:rsidRPr="00E35505">
              <w:rPr>
                <w:sz w:val="20"/>
                <w:szCs w:val="20"/>
              </w:rPr>
              <w:t>мкр</w:t>
            </w:r>
            <w:proofErr w:type="spellEnd"/>
            <w:r w:rsidRPr="00E35505">
              <w:rPr>
                <w:sz w:val="20"/>
                <w:szCs w:val="20"/>
              </w:rPr>
              <w:t>. Бисяга</w:t>
            </w:r>
          </w:p>
        </w:tc>
        <w:tc>
          <w:tcPr>
            <w:tcW w:w="3570" w:type="dxa"/>
          </w:tcPr>
          <w:p w14:paraId="73637699" w14:textId="77777777" w:rsidR="000B3E67" w:rsidRPr="00E35505" w:rsidRDefault="000B3E67" w:rsidP="000B3E67">
            <w:pPr>
              <w:jc w:val="both"/>
              <w:rPr>
                <w:sz w:val="20"/>
                <w:szCs w:val="20"/>
              </w:rPr>
            </w:pPr>
            <w:r w:rsidRPr="00E35505">
              <w:rPr>
                <w:sz w:val="20"/>
                <w:szCs w:val="20"/>
              </w:rPr>
              <w:t>2,5</w:t>
            </w:r>
          </w:p>
        </w:tc>
        <w:tc>
          <w:tcPr>
            <w:tcW w:w="1275" w:type="dxa"/>
          </w:tcPr>
          <w:p w14:paraId="49C9D24E" w14:textId="77777777" w:rsidR="000B3E67" w:rsidRPr="00E35505" w:rsidRDefault="000B3E67" w:rsidP="000B3E67">
            <w:pPr>
              <w:jc w:val="both"/>
              <w:rPr>
                <w:sz w:val="20"/>
                <w:szCs w:val="20"/>
              </w:rPr>
            </w:pPr>
            <w:r w:rsidRPr="00E35505">
              <w:rPr>
                <w:sz w:val="20"/>
                <w:szCs w:val="20"/>
              </w:rPr>
              <w:t>0,3</w:t>
            </w:r>
          </w:p>
        </w:tc>
        <w:tc>
          <w:tcPr>
            <w:tcW w:w="1560" w:type="dxa"/>
          </w:tcPr>
          <w:p w14:paraId="5E95C497" w14:textId="77777777" w:rsidR="000B3E67" w:rsidRPr="00E35505" w:rsidRDefault="000B3E67" w:rsidP="000B3E67">
            <w:pPr>
              <w:jc w:val="both"/>
              <w:rPr>
                <w:sz w:val="20"/>
                <w:szCs w:val="20"/>
              </w:rPr>
            </w:pPr>
            <w:r w:rsidRPr="00E35505">
              <w:rPr>
                <w:sz w:val="20"/>
                <w:szCs w:val="20"/>
              </w:rPr>
              <w:t>1,5</w:t>
            </w:r>
          </w:p>
        </w:tc>
        <w:tc>
          <w:tcPr>
            <w:tcW w:w="1412" w:type="dxa"/>
          </w:tcPr>
          <w:p w14:paraId="32A3AEEC" w14:textId="77777777" w:rsidR="000B3E67" w:rsidRPr="00E35505" w:rsidRDefault="000B3E67" w:rsidP="000B3E67">
            <w:pPr>
              <w:jc w:val="both"/>
              <w:rPr>
                <w:sz w:val="20"/>
                <w:szCs w:val="20"/>
              </w:rPr>
            </w:pPr>
            <w:r w:rsidRPr="00E35505">
              <w:rPr>
                <w:sz w:val="20"/>
                <w:szCs w:val="20"/>
              </w:rPr>
              <w:t>0,7</w:t>
            </w:r>
          </w:p>
        </w:tc>
      </w:tr>
      <w:tr w:rsidR="00F47F77" w:rsidRPr="00E35505" w14:paraId="407576C7" w14:textId="77777777" w:rsidTr="000B3E67">
        <w:tc>
          <w:tcPr>
            <w:tcW w:w="1954" w:type="dxa"/>
          </w:tcPr>
          <w:p w14:paraId="0BF35E4F" w14:textId="77777777" w:rsidR="000B3E67" w:rsidRPr="00E35505" w:rsidRDefault="000B3E67" w:rsidP="000B3E67">
            <w:pPr>
              <w:jc w:val="both"/>
              <w:rPr>
                <w:sz w:val="20"/>
                <w:szCs w:val="20"/>
              </w:rPr>
            </w:pPr>
            <w:proofErr w:type="spellStart"/>
            <w:r w:rsidRPr="00E35505">
              <w:rPr>
                <w:sz w:val="20"/>
                <w:szCs w:val="20"/>
              </w:rPr>
              <w:t>мкр</w:t>
            </w:r>
            <w:proofErr w:type="spellEnd"/>
            <w:r w:rsidRPr="00E35505">
              <w:rPr>
                <w:sz w:val="20"/>
                <w:szCs w:val="20"/>
              </w:rPr>
              <w:t>. Колобовщина</w:t>
            </w:r>
          </w:p>
        </w:tc>
        <w:tc>
          <w:tcPr>
            <w:tcW w:w="3570" w:type="dxa"/>
          </w:tcPr>
          <w:p w14:paraId="1275A5B0" w14:textId="77777777" w:rsidR="000B3E67" w:rsidRPr="00E35505" w:rsidRDefault="000B3E67" w:rsidP="000B3E67">
            <w:pPr>
              <w:jc w:val="both"/>
              <w:rPr>
                <w:sz w:val="20"/>
                <w:szCs w:val="20"/>
              </w:rPr>
            </w:pPr>
            <w:r w:rsidRPr="00E35505">
              <w:rPr>
                <w:sz w:val="20"/>
                <w:szCs w:val="20"/>
              </w:rPr>
              <w:t>5</w:t>
            </w:r>
          </w:p>
        </w:tc>
        <w:tc>
          <w:tcPr>
            <w:tcW w:w="1275" w:type="dxa"/>
          </w:tcPr>
          <w:p w14:paraId="46621220" w14:textId="77777777" w:rsidR="000B3E67" w:rsidRPr="00E35505" w:rsidRDefault="000B3E67" w:rsidP="000B3E67">
            <w:pPr>
              <w:jc w:val="both"/>
              <w:rPr>
                <w:sz w:val="20"/>
                <w:szCs w:val="20"/>
              </w:rPr>
            </w:pPr>
            <w:r w:rsidRPr="00E35505">
              <w:rPr>
                <w:sz w:val="20"/>
                <w:szCs w:val="20"/>
              </w:rPr>
              <w:t>0,7</w:t>
            </w:r>
          </w:p>
        </w:tc>
        <w:tc>
          <w:tcPr>
            <w:tcW w:w="1560" w:type="dxa"/>
          </w:tcPr>
          <w:p w14:paraId="3B5E3083" w14:textId="77777777" w:rsidR="000B3E67" w:rsidRPr="00E35505" w:rsidRDefault="000B3E67" w:rsidP="000B3E67">
            <w:pPr>
              <w:jc w:val="both"/>
              <w:rPr>
                <w:sz w:val="20"/>
                <w:szCs w:val="20"/>
              </w:rPr>
            </w:pPr>
            <w:r w:rsidRPr="00E35505">
              <w:rPr>
                <w:sz w:val="20"/>
                <w:szCs w:val="20"/>
              </w:rPr>
              <w:t>2,8</w:t>
            </w:r>
          </w:p>
        </w:tc>
        <w:tc>
          <w:tcPr>
            <w:tcW w:w="1412" w:type="dxa"/>
          </w:tcPr>
          <w:p w14:paraId="2777F818" w14:textId="77777777" w:rsidR="000B3E67" w:rsidRPr="00E35505" w:rsidRDefault="000B3E67" w:rsidP="000B3E67">
            <w:pPr>
              <w:jc w:val="both"/>
              <w:rPr>
                <w:sz w:val="20"/>
                <w:szCs w:val="20"/>
              </w:rPr>
            </w:pPr>
            <w:r w:rsidRPr="00E35505">
              <w:rPr>
                <w:sz w:val="20"/>
                <w:szCs w:val="20"/>
              </w:rPr>
              <w:t>1,5</w:t>
            </w:r>
          </w:p>
        </w:tc>
      </w:tr>
      <w:tr w:rsidR="00F47F77" w:rsidRPr="00E35505" w14:paraId="7E12E7A2" w14:textId="77777777" w:rsidTr="000B3E67">
        <w:trPr>
          <w:trHeight w:val="225"/>
        </w:trPr>
        <w:tc>
          <w:tcPr>
            <w:tcW w:w="1954" w:type="dxa"/>
          </w:tcPr>
          <w:p w14:paraId="755A83C3" w14:textId="77777777" w:rsidR="000B3E67" w:rsidRPr="00E35505" w:rsidRDefault="000B3E67" w:rsidP="000B3E67">
            <w:pPr>
              <w:jc w:val="both"/>
              <w:rPr>
                <w:bCs/>
                <w:sz w:val="20"/>
                <w:szCs w:val="20"/>
              </w:rPr>
            </w:pPr>
            <w:r w:rsidRPr="00E35505">
              <w:rPr>
                <w:bCs/>
                <w:sz w:val="20"/>
                <w:szCs w:val="20"/>
              </w:rPr>
              <w:t>Всего</w:t>
            </w:r>
          </w:p>
        </w:tc>
        <w:tc>
          <w:tcPr>
            <w:tcW w:w="3570" w:type="dxa"/>
          </w:tcPr>
          <w:p w14:paraId="2C7DB705" w14:textId="77777777" w:rsidR="000B3E67" w:rsidRPr="00E35505" w:rsidRDefault="000B3E67" w:rsidP="000B3E67">
            <w:pPr>
              <w:jc w:val="both"/>
              <w:rPr>
                <w:bCs/>
                <w:sz w:val="20"/>
                <w:szCs w:val="20"/>
              </w:rPr>
            </w:pPr>
            <w:r w:rsidRPr="00E35505">
              <w:rPr>
                <w:bCs/>
                <w:sz w:val="20"/>
                <w:szCs w:val="20"/>
              </w:rPr>
              <w:t>369,8</w:t>
            </w:r>
          </w:p>
        </w:tc>
        <w:tc>
          <w:tcPr>
            <w:tcW w:w="1275" w:type="dxa"/>
          </w:tcPr>
          <w:p w14:paraId="6DE2F2EF" w14:textId="77777777" w:rsidR="000B3E67" w:rsidRPr="00E35505" w:rsidRDefault="000B3E67" w:rsidP="000B3E67">
            <w:pPr>
              <w:jc w:val="both"/>
              <w:rPr>
                <w:bCs/>
                <w:sz w:val="20"/>
                <w:szCs w:val="20"/>
              </w:rPr>
            </w:pPr>
            <w:r w:rsidRPr="00E35505">
              <w:rPr>
                <w:bCs/>
                <w:sz w:val="20"/>
                <w:szCs w:val="20"/>
              </w:rPr>
              <w:t>14,2</w:t>
            </w:r>
          </w:p>
        </w:tc>
        <w:tc>
          <w:tcPr>
            <w:tcW w:w="1560" w:type="dxa"/>
          </w:tcPr>
          <w:p w14:paraId="368EBCE7" w14:textId="77777777" w:rsidR="000B3E67" w:rsidRPr="00E35505" w:rsidRDefault="000B3E67" w:rsidP="000B3E67">
            <w:pPr>
              <w:jc w:val="both"/>
              <w:rPr>
                <w:bCs/>
                <w:sz w:val="20"/>
                <w:szCs w:val="20"/>
              </w:rPr>
            </w:pPr>
            <w:r w:rsidRPr="00E35505">
              <w:rPr>
                <w:bCs/>
                <w:sz w:val="20"/>
                <w:szCs w:val="20"/>
              </w:rPr>
              <w:t>271,8</w:t>
            </w:r>
          </w:p>
        </w:tc>
        <w:tc>
          <w:tcPr>
            <w:tcW w:w="1412" w:type="dxa"/>
          </w:tcPr>
          <w:p w14:paraId="1CF1A9FC" w14:textId="77777777" w:rsidR="000B3E67" w:rsidRPr="00E35505" w:rsidRDefault="000B3E67" w:rsidP="000B3E67">
            <w:pPr>
              <w:jc w:val="both"/>
              <w:rPr>
                <w:bCs/>
                <w:sz w:val="20"/>
                <w:szCs w:val="20"/>
              </w:rPr>
            </w:pPr>
            <w:r w:rsidRPr="00E35505">
              <w:rPr>
                <w:bCs/>
                <w:sz w:val="20"/>
                <w:szCs w:val="20"/>
              </w:rPr>
              <w:t>83,8</w:t>
            </w:r>
          </w:p>
        </w:tc>
      </w:tr>
      <w:tr w:rsidR="00F47F77" w:rsidRPr="00E35505" w14:paraId="71BE9423" w14:textId="77777777" w:rsidTr="000B3E67">
        <w:trPr>
          <w:trHeight w:val="225"/>
        </w:trPr>
        <w:tc>
          <w:tcPr>
            <w:tcW w:w="1954" w:type="dxa"/>
          </w:tcPr>
          <w:p w14:paraId="364D2FCF" w14:textId="77777777" w:rsidR="000B3E67" w:rsidRPr="00E35505" w:rsidRDefault="000B3E67" w:rsidP="000B3E67">
            <w:pPr>
              <w:jc w:val="both"/>
              <w:rPr>
                <w:bCs/>
                <w:sz w:val="20"/>
                <w:szCs w:val="20"/>
              </w:rPr>
            </w:pPr>
            <w:r w:rsidRPr="00E35505">
              <w:rPr>
                <w:bCs/>
                <w:sz w:val="20"/>
                <w:szCs w:val="20"/>
              </w:rPr>
              <w:t>%</w:t>
            </w:r>
          </w:p>
        </w:tc>
        <w:tc>
          <w:tcPr>
            <w:tcW w:w="3570" w:type="dxa"/>
          </w:tcPr>
          <w:p w14:paraId="4A2FD8B6" w14:textId="77777777" w:rsidR="000B3E67" w:rsidRPr="00E35505" w:rsidRDefault="000B3E67" w:rsidP="000B3E67">
            <w:pPr>
              <w:jc w:val="both"/>
              <w:rPr>
                <w:sz w:val="20"/>
                <w:szCs w:val="20"/>
              </w:rPr>
            </w:pPr>
            <w:r w:rsidRPr="00E35505">
              <w:rPr>
                <w:sz w:val="20"/>
                <w:szCs w:val="20"/>
              </w:rPr>
              <w:t>100</w:t>
            </w:r>
          </w:p>
        </w:tc>
        <w:tc>
          <w:tcPr>
            <w:tcW w:w="1275" w:type="dxa"/>
          </w:tcPr>
          <w:p w14:paraId="2899A705" w14:textId="77777777" w:rsidR="000B3E67" w:rsidRPr="00E35505" w:rsidRDefault="000B3E67" w:rsidP="000B3E67">
            <w:pPr>
              <w:jc w:val="both"/>
              <w:rPr>
                <w:sz w:val="20"/>
                <w:szCs w:val="20"/>
              </w:rPr>
            </w:pPr>
            <w:r w:rsidRPr="00E35505">
              <w:rPr>
                <w:sz w:val="20"/>
                <w:szCs w:val="20"/>
              </w:rPr>
              <w:t>3,8</w:t>
            </w:r>
          </w:p>
        </w:tc>
        <w:tc>
          <w:tcPr>
            <w:tcW w:w="1560" w:type="dxa"/>
          </w:tcPr>
          <w:p w14:paraId="29A929AF" w14:textId="77777777" w:rsidR="000B3E67" w:rsidRPr="00E35505" w:rsidRDefault="000B3E67" w:rsidP="000B3E67">
            <w:pPr>
              <w:jc w:val="both"/>
              <w:rPr>
                <w:sz w:val="20"/>
                <w:szCs w:val="20"/>
              </w:rPr>
            </w:pPr>
            <w:r w:rsidRPr="00E35505">
              <w:rPr>
                <w:sz w:val="20"/>
                <w:szCs w:val="20"/>
              </w:rPr>
              <w:t>73,5</w:t>
            </w:r>
          </w:p>
        </w:tc>
        <w:tc>
          <w:tcPr>
            <w:tcW w:w="1412" w:type="dxa"/>
          </w:tcPr>
          <w:p w14:paraId="59B0E142" w14:textId="77777777" w:rsidR="000B3E67" w:rsidRPr="00E35505" w:rsidRDefault="000B3E67" w:rsidP="000B3E67">
            <w:pPr>
              <w:jc w:val="both"/>
              <w:rPr>
                <w:sz w:val="20"/>
                <w:szCs w:val="20"/>
              </w:rPr>
            </w:pPr>
            <w:r w:rsidRPr="00E35505">
              <w:rPr>
                <w:sz w:val="20"/>
                <w:szCs w:val="20"/>
              </w:rPr>
              <w:t>22,7</w:t>
            </w:r>
          </w:p>
        </w:tc>
      </w:tr>
      <w:bookmarkEnd w:id="1"/>
      <w:bookmarkEnd w:id="2"/>
    </w:tbl>
    <w:p w14:paraId="374609E3" w14:textId="77777777" w:rsidR="00F93640" w:rsidRPr="00E35505" w:rsidRDefault="00F93640" w:rsidP="00AE459E">
      <w:pPr>
        <w:widowControl w:val="0"/>
        <w:suppressAutoHyphens/>
        <w:spacing w:line="360" w:lineRule="auto"/>
        <w:rPr>
          <w:sz w:val="20"/>
          <w:szCs w:val="20"/>
        </w:rPr>
      </w:pPr>
    </w:p>
    <w:p w14:paraId="14F61705" w14:textId="77777777" w:rsidR="00F93640" w:rsidRPr="00E35505" w:rsidRDefault="004C6D4A" w:rsidP="004242A7">
      <w:pPr>
        <w:pStyle w:val="afff8"/>
        <w:ind w:firstLine="567"/>
        <w:jc w:val="both"/>
        <w:rPr>
          <w:rFonts w:ascii="Times New Roman" w:hAnsi="Times New Roman"/>
          <w:sz w:val="20"/>
          <w:szCs w:val="20"/>
        </w:rPr>
      </w:pPr>
      <w:r w:rsidRPr="00E35505">
        <w:rPr>
          <w:rFonts w:ascii="Times New Roman" w:hAnsi="Times New Roman"/>
          <w:sz w:val="20"/>
          <w:szCs w:val="20"/>
        </w:rPr>
        <w:t>1</w:t>
      </w:r>
      <w:r w:rsidR="00F93640" w:rsidRPr="00E35505">
        <w:rPr>
          <w:rFonts w:ascii="Times New Roman" w:hAnsi="Times New Roman"/>
          <w:sz w:val="20"/>
          <w:szCs w:val="20"/>
        </w:rPr>
        <w:t>.2. Технико-экономические параметры существующих объектов социальной инфраструктуры поселения</w:t>
      </w:r>
    </w:p>
    <w:p w14:paraId="3FDDCE38" w14:textId="77777777" w:rsidR="002A2C3E" w:rsidRPr="00E35505" w:rsidRDefault="002A2C3E" w:rsidP="004242A7">
      <w:pPr>
        <w:pStyle w:val="afff8"/>
        <w:ind w:firstLine="567"/>
        <w:jc w:val="both"/>
        <w:rPr>
          <w:rFonts w:ascii="Times New Roman" w:hAnsi="Times New Roman"/>
          <w:bCs/>
          <w:sz w:val="20"/>
          <w:szCs w:val="20"/>
        </w:rPr>
      </w:pPr>
    </w:p>
    <w:p w14:paraId="3B3D050C" w14:textId="77777777" w:rsidR="000B3E67" w:rsidRPr="00E35505" w:rsidRDefault="000B3E67" w:rsidP="004242A7">
      <w:pPr>
        <w:pStyle w:val="afff8"/>
        <w:ind w:firstLine="567"/>
        <w:jc w:val="both"/>
        <w:rPr>
          <w:rFonts w:ascii="Times New Roman" w:hAnsi="Times New Roman"/>
          <w:sz w:val="20"/>
          <w:szCs w:val="20"/>
        </w:rPr>
      </w:pPr>
      <w:r w:rsidRPr="00E35505">
        <w:rPr>
          <w:rFonts w:ascii="Times New Roman" w:hAnsi="Times New Roman"/>
          <w:sz w:val="20"/>
          <w:szCs w:val="20"/>
        </w:rPr>
        <w:t xml:space="preserve">На организацию культурно-бытового обслуживания в границах района определяющее влияние оказали особенности расселения. Концентрация населения в </w:t>
      </w:r>
      <w:r w:rsidR="00077398" w:rsidRPr="00E35505">
        <w:rPr>
          <w:rFonts w:ascii="Times New Roman" w:hAnsi="Times New Roman"/>
          <w:sz w:val="20"/>
          <w:szCs w:val="20"/>
        </w:rPr>
        <w:t>г. Бодайбо</w:t>
      </w:r>
      <w:r w:rsidRPr="00E35505">
        <w:rPr>
          <w:rFonts w:ascii="Times New Roman" w:hAnsi="Times New Roman"/>
          <w:sz w:val="20"/>
          <w:szCs w:val="20"/>
        </w:rPr>
        <w:t xml:space="preserve"> и четырех рабочих поселках, расположенных вдоль основной планировочной оси (автодороги Таксимо – Бодайбо - Кропоткин), создают благоприятные условия для формирования здесь системы межселенного культурно-бытового обслуживания, охватывающей подавляющую часть населения района. Функции районного центра обслуживания выполняет </w:t>
      </w:r>
      <w:r w:rsidR="00077398" w:rsidRPr="00E35505">
        <w:rPr>
          <w:rFonts w:ascii="Times New Roman" w:hAnsi="Times New Roman"/>
          <w:sz w:val="20"/>
          <w:szCs w:val="20"/>
        </w:rPr>
        <w:t>г. Бодайбо</w:t>
      </w:r>
      <w:r w:rsidRPr="00E35505">
        <w:rPr>
          <w:rFonts w:ascii="Times New Roman" w:hAnsi="Times New Roman"/>
          <w:sz w:val="20"/>
          <w:szCs w:val="20"/>
        </w:rPr>
        <w:t xml:space="preserve">, в качестве местных центров обслуживания выступают административные центры поселений. В тоже время большую сложность, в связи с отсутствием круглогодичного транспортного сообщения, представляет обслуживание населения с. Большой Патом и п. Перевоз </w:t>
      </w:r>
      <w:proofErr w:type="spellStart"/>
      <w:r w:rsidRPr="00E35505">
        <w:rPr>
          <w:rFonts w:ascii="Times New Roman" w:hAnsi="Times New Roman"/>
          <w:sz w:val="20"/>
          <w:szCs w:val="20"/>
        </w:rPr>
        <w:t>Жуинского</w:t>
      </w:r>
      <w:proofErr w:type="spellEnd"/>
      <w:r w:rsidRPr="00E35505">
        <w:rPr>
          <w:rFonts w:ascii="Times New Roman" w:hAnsi="Times New Roman"/>
          <w:sz w:val="20"/>
          <w:szCs w:val="20"/>
        </w:rPr>
        <w:t xml:space="preserve"> сельского поселения. Населенные пункты </w:t>
      </w:r>
      <w:proofErr w:type="spellStart"/>
      <w:r w:rsidRPr="00E35505">
        <w:rPr>
          <w:rFonts w:ascii="Times New Roman" w:hAnsi="Times New Roman"/>
          <w:sz w:val="20"/>
          <w:szCs w:val="20"/>
        </w:rPr>
        <w:t>Жуинского</w:t>
      </w:r>
      <w:proofErr w:type="spellEnd"/>
      <w:r w:rsidRPr="00E35505">
        <w:rPr>
          <w:rFonts w:ascii="Times New Roman" w:hAnsi="Times New Roman"/>
          <w:sz w:val="20"/>
          <w:szCs w:val="20"/>
        </w:rPr>
        <w:t xml:space="preserve"> сельского поселения, в силу изолированного расположения, должны обеспечиваться полным набором объектов первичного обслуживания.</w:t>
      </w:r>
    </w:p>
    <w:p w14:paraId="2EF77ADF" w14:textId="0A5FAC91" w:rsidR="000B3E67" w:rsidRPr="00E35505" w:rsidRDefault="000B3E67" w:rsidP="004242A7">
      <w:pPr>
        <w:pStyle w:val="afff8"/>
        <w:ind w:firstLine="567"/>
        <w:jc w:val="both"/>
        <w:rPr>
          <w:rFonts w:ascii="Times New Roman" w:hAnsi="Times New Roman"/>
          <w:sz w:val="20"/>
          <w:szCs w:val="20"/>
        </w:rPr>
      </w:pPr>
      <w:r w:rsidRPr="00E35505">
        <w:rPr>
          <w:rFonts w:ascii="Times New Roman" w:hAnsi="Times New Roman"/>
          <w:sz w:val="20"/>
          <w:szCs w:val="20"/>
        </w:rPr>
        <w:t xml:space="preserve">В </w:t>
      </w:r>
      <w:r w:rsidR="009D6459" w:rsidRPr="00E35505">
        <w:rPr>
          <w:rFonts w:ascii="Times New Roman" w:hAnsi="Times New Roman"/>
          <w:sz w:val="20"/>
          <w:szCs w:val="20"/>
        </w:rPr>
        <w:t>Бодайбо</w:t>
      </w:r>
      <w:r w:rsidRPr="00E35505">
        <w:rPr>
          <w:rFonts w:ascii="Times New Roman" w:hAnsi="Times New Roman"/>
          <w:sz w:val="20"/>
          <w:szCs w:val="20"/>
        </w:rPr>
        <w:t xml:space="preserve"> действует</w:t>
      </w:r>
      <w:r w:rsidR="008343DE" w:rsidRPr="00E35505">
        <w:rPr>
          <w:rFonts w:ascii="Times New Roman" w:hAnsi="Times New Roman"/>
          <w:sz w:val="20"/>
          <w:szCs w:val="20"/>
        </w:rPr>
        <w:t xml:space="preserve"> три</w:t>
      </w:r>
      <w:r w:rsidRPr="00E35505">
        <w:rPr>
          <w:rFonts w:ascii="Times New Roman" w:hAnsi="Times New Roman"/>
          <w:sz w:val="20"/>
          <w:szCs w:val="20"/>
        </w:rPr>
        <w:t xml:space="preserve"> </w:t>
      </w:r>
      <w:r w:rsidR="009D6459" w:rsidRPr="00E35505">
        <w:rPr>
          <w:rFonts w:ascii="Times New Roman" w:hAnsi="Times New Roman"/>
          <w:sz w:val="20"/>
          <w:szCs w:val="20"/>
        </w:rPr>
        <w:t>средн</w:t>
      </w:r>
      <w:r w:rsidR="008343DE" w:rsidRPr="00E35505">
        <w:rPr>
          <w:rFonts w:ascii="Times New Roman" w:hAnsi="Times New Roman"/>
          <w:sz w:val="20"/>
          <w:szCs w:val="20"/>
        </w:rPr>
        <w:t>их</w:t>
      </w:r>
      <w:r w:rsidR="009D6459" w:rsidRPr="00E35505">
        <w:rPr>
          <w:rFonts w:ascii="Times New Roman" w:hAnsi="Times New Roman"/>
          <w:sz w:val="20"/>
          <w:szCs w:val="20"/>
        </w:rPr>
        <w:t xml:space="preserve"> школ</w:t>
      </w:r>
      <w:r w:rsidR="008343DE" w:rsidRPr="00E35505">
        <w:rPr>
          <w:rFonts w:ascii="Times New Roman" w:hAnsi="Times New Roman"/>
          <w:sz w:val="20"/>
          <w:szCs w:val="20"/>
        </w:rPr>
        <w:t>ы: МОУ СОШ №1, №3, №4</w:t>
      </w:r>
      <w:r w:rsidR="00077398" w:rsidRPr="00E35505">
        <w:rPr>
          <w:rFonts w:ascii="Times New Roman" w:hAnsi="Times New Roman"/>
          <w:sz w:val="20"/>
          <w:szCs w:val="20"/>
        </w:rPr>
        <w:t>.</w:t>
      </w:r>
      <w:r w:rsidRPr="00E35505">
        <w:rPr>
          <w:rFonts w:ascii="Times New Roman" w:hAnsi="Times New Roman"/>
          <w:sz w:val="20"/>
          <w:szCs w:val="20"/>
        </w:rPr>
        <w:t xml:space="preserve"> </w:t>
      </w:r>
      <w:r w:rsidR="008343DE" w:rsidRPr="00E35505">
        <w:rPr>
          <w:rFonts w:ascii="Times New Roman" w:hAnsi="Times New Roman"/>
          <w:sz w:val="20"/>
          <w:szCs w:val="20"/>
        </w:rPr>
        <w:t>Начальная</w:t>
      </w:r>
      <w:r w:rsidRPr="00E35505">
        <w:rPr>
          <w:rFonts w:ascii="Times New Roman" w:hAnsi="Times New Roman"/>
          <w:sz w:val="20"/>
          <w:szCs w:val="20"/>
        </w:rPr>
        <w:t xml:space="preserve"> ш</w:t>
      </w:r>
      <w:r w:rsidR="00077398" w:rsidRPr="00E35505">
        <w:rPr>
          <w:rFonts w:ascii="Times New Roman" w:hAnsi="Times New Roman"/>
          <w:sz w:val="20"/>
          <w:szCs w:val="20"/>
        </w:rPr>
        <w:t>кол</w:t>
      </w:r>
      <w:r w:rsidR="008343DE" w:rsidRPr="00E35505">
        <w:rPr>
          <w:rFonts w:ascii="Times New Roman" w:hAnsi="Times New Roman"/>
          <w:sz w:val="20"/>
          <w:szCs w:val="20"/>
        </w:rPr>
        <w:t>а на базе</w:t>
      </w:r>
      <w:r w:rsidR="00077398" w:rsidRPr="00E35505">
        <w:rPr>
          <w:rFonts w:ascii="Times New Roman" w:hAnsi="Times New Roman"/>
          <w:sz w:val="20"/>
          <w:szCs w:val="20"/>
        </w:rPr>
        <w:t xml:space="preserve"> детск</w:t>
      </w:r>
      <w:r w:rsidR="008343DE" w:rsidRPr="00E35505">
        <w:rPr>
          <w:rFonts w:ascii="Times New Roman" w:hAnsi="Times New Roman"/>
          <w:sz w:val="20"/>
          <w:szCs w:val="20"/>
        </w:rPr>
        <w:t>ого</w:t>
      </w:r>
      <w:r w:rsidR="00077398" w:rsidRPr="00E35505">
        <w:rPr>
          <w:rFonts w:ascii="Times New Roman" w:hAnsi="Times New Roman"/>
          <w:sz w:val="20"/>
          <w:szCs w:val="20"/>
        </w:rPr>
        <w:t xml:space="preserve"> сад</w:t>
      </w:r>
      <w:r w:rsidR="008343DE" w:rsidRPr="00E35505">
        <w:rPr>
          <w:rFonts w:ascii="Times New Roman" w:hAnsi="Times New Roman"/>
          <w:sz w:val="20"/>
          <w:szCs w:val="20"/>
        </w:rPr>
        <w:t>а</w:t>
      </w:r>
      <w:r w:rsidR="00077398" w:rsidRPr="00E35505">
        <w:rPr>
          <w:rFonts w:ascii="Times New Roman" w:hAnsi="Times New Roman"/>
          <w:sz w:val="20"/>
          <w:szCs w:val="20"/>
        </w:rPr>
        <w:t xml:space="preserve"> </w:t>
      </w:r>
      <w:r w:rsidR="008343DE" w:rsidRPr="00E35505">
        <w:rPr>
          <w:rFonts w:ascii="Times New Roman" w:hAnsi="Times New Roman"/>
          <w:sz w:val="20"/>
          <w:szCs w:val="20"/>
        </w:rPr>
        <w:t xml:space="preserve">Радуга </w:t>
      </w:r>
      <w:r w:rsidR="00077398" w:rsidRPr="00E35505">
        <w:rPr>
          <w:rFonts w:ascii="Times New Roman" w:hAnsi="Times New Roman"/>
          <w:sz w:val="20"/>
          <w:szCs w:val="20"/>
        </w:rPr>
        <w:t>работа</w:t>
      </w:r>
      <w:r w:rsidR="008343DE" w:rsidRPr="00E35505">
        <w:rPr>
          <w:rFonts w:ascii="Times New Roman" w:hAnsi="Times New Roman"/>
          <w:sz w:val="20"/>
          <w:szCs w:val="20"/>
        </w:rPr>
        <w:t>е</w:t>
      </w:r>
      <w:r w:rsidR="00077398" w:rsidRPr="00E35505">
        <w:rPr>
          <w:rFonts w:ascii="Times New Roman" w:hAnsi="Times New Roman"/>
          <w:sz w:val="20"/>
          <w:szCs w:val="20"/>
        </w:rPr>
        <w:t>т в г. Бодайбо</w:t>
      </w:r>
      <w:r w:rsidRPr="00E35505">
        <w:rPr>
          <w:rFonts w:ascii="Times New Roman" w:hAnsi="Times New Roman"/>
          <w:sz w:val="20"/>
          <w:szCs w:val="20"/>
        </w:rPr>
        <w:t xml:space="preserve">. Помимо средних общеобразовательных школ и начальных школ, действует, на территории </w:t>
      </w:r>
      <w:r w:rsidR="00077398" w:rsidRPr="00E35505">
        <w:rPr>
          <w:rFonts w:ascii="Times New Roman" w:hAnsi="Times New Roman"/>
          <w:sz w:val="20"/>
          <w:szCs w:val="20"/>
        </w:rPr>
        <w:t>г. Бодайбо</w:t>
      </w:r>
      <w:r w:rsidRPr="00E35505">
        <w:rPr>
          <w:rFonts w:ascii="Times New Roman" w:hAnsi="Times New Roman"/>
          <w:sz w:val="20"/>
          <w:szCs w:val="20"/>
        </w:rPr>
        <w:t xml:space="preserve"> действует, в МОУ «Центр образования»</w:t>
      </w:r>
      <w:r w:rsidR="00C602C7" w:rsidRPr="00E35505">
        <w:rPr>
          <w:rFonts w:ascii="Times New Roman" w:hAnsi="Times New Roman"/>
          <w:sz w:val="20"/>
          <w:szCs w:val="20"/>
        </w:rPr>
        <w:t xml:space="preserve">, вечерняя (сменная) школа. На </w:t>
      </w:r>
      <w:r w:rsidRPr="00E35505">
        <w:rPr>
          <w:rFonts w:ascii="Times New Roman" w:hAnsi="Times New Roman"/>
          <w:sz w:val="20"/>
          <w:szCs w:val="20"/>
        </w:rPr>
        <w:t xml:space="preserve">базе МОУ СОШ №3 работает специальная коррекционная школа–интернат для детей с отклонениями в развитии. </w:t>
      </w:r>
    </w:p>
    <w:p w14:paraId="67318ADC" w14:textId="77777777" w:rsidR="000B3E67" w:rsidRPr="00E35505" w:rsidRDefault="000B3E67" w:rsidP="004242A7">
      <w:pPr>
        <w:pStyle w:val="afff8"/>
        <w:ind w:firstLine="567"/>
        <w:jc w:val="both"/>
        <w:rPr>
          <w:rFonts w:ascii="Times New Roman" w:hAnsi="Times New Roman"/>
          <w:sz w:val="20"/>
          <w:szCs w:val="20"/>
        </w:rPr>
      </w:pPr>
      <w:r w:rsidRPr="00E35505">
        <w:rPr>
          <w:rFonts w:ascii="Times New Roman" w:hAnsi="Times New Roman"/>
          <w:sz w:val="20"/>
          <w:szCs w:val="20"/>
        </w:rPr>
        <w:t xml:space="preserve">Из учреждений внешкольного образования </w:t>
      </w:r>
      <w:r w:rsidR="009D6459" w:rsidRPr="00E35505">
        <w:rPr>
          <w:rFonts w:ascii="Times New Roman" w:hAnsi="Times New Roman"/>
          <w:sz w:val="20"/>
          <w:szCs w:val="20"/>
        </w:rPr>
        <w:t>работает детская</w:t>
      </w:r>
      <w:r w:rsidRPr="00E35505">
        <w:rPr>
          <w:rFonts w:ascii="Times New Roman" w:hAnsi="Times New Roman"/>
          <w:sz w:val="20"/>
          <w:szCs w:val="20"/>
        </w:rPr>
        <w:t xml:space="preserve"> музыкаль</w:t>
      </w:r>
      <w:r w:rsidR="009D6459" w:rsidRPr="00E35505">
        <w:rPr>
          <w:rFonts w:ascii="Times New Roman" w:hAnsi="Times New Roman"/>
          <w:sz w:val="20"/>
          <w:szCs w:val="20"/>
        </w:rPr>
        <w:t xml:space="preserve">ная школа в </w:t>
      </w:r>
      <w:r w:rsidR="00077398" w:rsidRPr="00E35505">
        <w:rPr>
          <w:rFonts w:ascii="Times New Roman" w:hAnsi="Times New Roman"/>
          <w:sz w:val="20"/>
          <w:szCs w:val="20"/>
        </w:rPr>
        <w:t>г. Бодайбо</w:t>
      </w:r>
      <w:r w:rsidR="009D6459" w:rsidRPr="00E35505">
        <w:rPr>
          <w:rFonts w:ascii="Times New Roman" w:hAnsi="Times New Roman"/>
          <w:sz w:val="20"/>
          <w:szCs w:val="20"/>
        </w:rPr>
        <w:t>, которую посещает около 20</w:t>
      </w:r>
      <w:r w:rsidRPr="00E35505">
        <w:rPr>
          <w:rFonts w:ascii="Times New Roman" w:hAnsi="Times New Roman"/>
          <w:sz w:val="20"/>
          <w:szCs w:val="20"/>
        </w:rPr>
        <w:t xml:space="preserve">0 человек. Также на территории </w:t>
      </w:r>
      <w:r w:rsidR="00077398" w:rsidRPr="00E35505">
        <w:rPr>
          <w:rFonts w:ascii="Times New Roman" w:hAnsi="Times New Roman"/>
          <w:sz w:val="20"/>
          <w:szCs w:val="20"/>
        </w:rPr>
        <w:t>г. Бодайбо</w:t>
      </w:r>
      <w:r w:rsidRPr="00E35505">
        <w:rPr>
          <w:rFonts w:ascii="Times New Roman" w:hAnsi="Times New Roman"/>
          <w:sz w:val="20"/>
          <w:szCs w:val="20"/>
        </w:rPr>
        <w:t xml:space="preserve"> действуют: Станция юных натуралистов вместимостью 270 чел., Дом детского творчества на 630 чел., Культурно-досуговый и методический центр, Детский оздоровительно-образовательный центр вместимостью 470 чел. и Межшкольный учебно-курсовой комбинат по профессиональной подготовке.</w:t>
      </w:r>
    </w:p>
    <w:p w14:paraId="72A90F8E" w14:textId="77777777" w:rsidR="000B3E67" w:rsidRPr="00E35505" w:rsidRDefault="000B3E67" w:rsidP="004242A7">
      <w:pPr>
        <w:pStyle w:val="afff8"/>
        <w:ind w:firstLine="567"/>
        <w:jc w:val="both"/>
        <w:rPr>
          <w:rFonts w:ascii="Times New Roman" w:hAnsi="Times New Roman"/>
          <w:sz w:val="20"/>
          <w:szCs w:val="20"/>
        </w:rPr>
      </w:pPr>
      <w:r w:rsidRPr="00E35505">
        <w:rPr>
          <w:rFonts w:ascii="Times New Roman" w:hAnsi="Times New Roman"/>
          <w:sz w:val="20"/>
          <w:szCs w:val="20"/>
        </w:rPr>
        <w:t xml:space="preserve">В </w:t>
      </w:r>
      <w:r w:rsidR="00077398" w:rsidRPr="00E35505">
        <w:rPr>
          <w:rFonts w:ascii="Times New Roman" w:hAnsi="Times New Roman"/>
          <w:sz w:val="20"/>
          <w:szCs w:val="20"/>
        </w:rPr>
        <w:t>Бодайбинском муниципальном образовании располагается</w:t>
      </w:r>
      <w:r w:rsidRPr="00E35505">
        <w:rPr>
          <w:rFonts w:ascii="Times New Roman" w:hAnsi="Times New Roman"/>
          <w:sz w:val="20"/>
          <w:szCs w:val="20"/>
        </w:rPr>
        <w:t xml:space="preserve"> ФГОУ СПО «Бодайбинский горный техникум», численность учащихся которого составляет около </w:t>
      </w:r>
      <w:r w:rsidR="009D6459" w:rsidRPr="00E35505">
        <w:rPr>
          <w:rFonts w:ascii="Times New Roman" w:hAnsi="Times New Roman"/>
          <w:sz w:val="20"/>
          <w:szCs w:val="20"/>
        </w:rPr>
        <w:t>500</w:t>
      </w:r>
      <w:r w:rsidRPr="00E35505">
        <w:rPr>
          <w:rFonts w:ascii="Times New Roman" w:hAnsi="Times New Roman"/>
          <w:sz w:val="20"/>
          <w:szCs w:val="20"/>
        </w:rPr>
        <w:t xml:space="preserve"> чел.</w:t>
      </w:r>
    </w:p>
    <w:p w14:paraId="5AC6C188" w14:textId="77777777" w:rsidR="000B3E67" w:rsidRPr="00E35505" w:rsidRDefault="000B3E67" w:rsidP="004242A7">
      <w:pPr>
        <w:pStyle w:val="afff8"/>
        <w:ind w:firstLine="567"/>
        <w:jc w:val="both"/>
        <w:rPr>
          <w:rFonts w:ascii="Times New Roman" w:hAnsi="Times New Roman"/>
          <w:sz w:val="20"/>
          <w:szCs w:val="20"/>
        </w:rPr>
      </w:pPr>
      <w:r w:rsidRPr="00E35505">
        <w:rPr>
          <w:rFonts w:ascii="Times New Roman" w:hAnsi="Times New Roman"/>
          <w:sz w:val="20"/>
          <w:szCs w:val="20"/>
        </w:rPr>
        <w:t xml:space="preserve">В </w:t>
      </w:r>
      <w:r w:rsidR="009D6459" w:rsidRPr="00E35505">
        <w:rPr>
          <w:rFonts w:ascii="Times New Roman" w:hAnsi="Times New Roman"/>
          <w:sz w:val="20"/>
          <w:szCs w:val="20"/>
        </w:rPr>
        <w:t xml:space="preserve">Бодайбо </w:t>
      </w:r>
      <w:r w:rsidRPr="00E35505">
        <w:rPr>
          <w:rFonts w:ascii="Times New Roman" w:hAnsi="Times New Roman"/>
          <w:sz w:val="20"/>
          <w:szCs w:val="20"/>
        </w:rPr>
        <w:t xml:space="preserve">работает сеть предприятий торговли (229 магазинов, 6 торговых центров и 30 павильонов) с общей торговой площадью </w:t>
      </w:r>
      <w:r w:rsidR="00457C4D" w:rsidRPr="00E35505">
        <w:rPr>
          <w:rFonts w:ascii="Times New Roman" w:hAnsi="Times New Roman"/>
          <w:sz w:val="20"/>
          <w:szCs w:val="20"/>
        </w:rPr>
        <w:t>1 066,91</w:t>
      </w:r>
      <w:r w:rsidRPr="00E35505">
        <w:rPr>
          <w:rFonts w:ascii="Times New Roman" w:hAnsi="Times New Roman"/>
          <w:sz w:val="20"/>
          <w:szCs w:val="20"/>
        </w:rPr>
        <w:t xml:space="preserve"> м2, а также розничный рынок на 49 торговых мест.</w:t>
      </w:r>
    </w:p>
    <w:p w14:paraId="15FB5D7E" w14:textId="77777777" w:rsidR="000B3E67" w:rsidRPr="00E35505" w:rsidRDefault="000B3E67" w:rsidP="004242A7">
      <w:pPr>
        <w:pStyle w:val="afff8"/>
        <w:ind w:firstLine="567"/>
        <w:jc w:val="both"/>
        <w:rPr>
          <w:rFonts w:ascii="Times New Roman" w:hAnsi="Times New Roman"/>
          <w:sz w:val="20"/>
          <w:szCs w:val="20"/>
        </w:rPr>
      </w:pPr>
      <w:r w:rsidRPr="00E35505">
        <w:rPr>
          <w:rFonts w:ascii="Times New Roman" w:hAnsi="Times New Roman"/>
          <w:sz w:val="20"/>
          <w:szCs w:val="20"/>
        </w:rPr>
        <w:t>Сеть объектов общес</w:t>
      </w:r>
      <w:r w:rsidR="00457C4D" w:rsidRPr="00E35505">
        <w:rPr>
          <w:rFonts w:ascii="Times New Roman" w:hAnsi="Times New Roman"/>
          <w:sz w:val="20"/>
          <w:szCs w:val="20"/>
        </w:rPr>
        <w:t>твенного питания представлена</w:t>
      </w:r>
      <w:r w:rsidRPr="00E35505">
        <w:rPr>
          <w:rFonts w:ascii="Times New Roman" w:hAnsi="Times New Roman"/>
          <w:sz w:val="20"/>
          <w:szCs w:val="20"/>
        </w:rPr>
        <w:t xml:space="preserve"> объектами (столовые, закусочные, рестораны, кафе, бары) общей вместимостью </w:t>
      </w:r>
      <w:r w:rsidR="00457C4D" w:rsidRPr="00E35505">
        <w:rPr>
          <w:rFonts w:ascii="Times New Roman" w:hAnsi="Times New Roman"/>
          <w:sz w:val="20"/>
          <w:szCs w:val="20"/>
        </w:rPr>
        <w:t>370</w:t>
      </w:r>
      <w:r w:rsidRPr="00E35505">
        <w:rPr>
          <w:rFonts w:ascii="Times New Roman" w:hAnsi="Times New Roman"/>
          <w:sz w:val="20"/>
          <w:szCs w:val="20"/>
        </w:rPr>
        <w:t xml:space="preserve"> посадочных мест.</w:t>
      </w:r>
    </w:p>
    <w:p w14:paraId="673E7181" w14:textId="77777777" w:rsidR="000B3E67" w:rsidRPr="00E35505" w:rsidRDefault="000B3E67" w:rsidP="004242A7">
      <w:pPr>
        <w:pStyle w:val="afff8"/>
        <w:ind w:firstLine="567"/>
        <w:jc w:val="both"/>
        <w:rPr>
          <w:rFonts w:ascii="Times New Roman" w:hAnsi="Times New Roman"/>
          <w:sz w:val="20"/>
          <w:szCs w:val="20"/>
        </w:rPr>
      </w:pPr>
      <w:r w:rsidRPr="00E35505">
        <w:rPr>
          <w:rFonts w:ascii="Times New Roman" w:hAnsi="Times New Roman"/>
          <w:sz w:val="20"/>
          <w:szCs w:val="20"/>
        </w:rPr>
        <w:t xml:space="preserve">К объектам здравоохранения относятся МЛПУ «Центральная районная больница </w:t>
      </w:r>
      <w:r w:rsidR="00077398" w:rsidRPr="00E35505">
        <w:rPr>
          <w:rFonts w:ascii="Times New Roman" w:hAnsi="Times New Roman"/>
          <w:sz w:val="20"/>
          <w:szCs w:val="20"/>
        </w:rPr>
        <w:t>г. Бодайбо</w:t>
      </w:r>
      <w:r w:rsidRPr="00E35505">
        <w:rPr>
          <w:rFonts w:ascii="Times New Roman" w:hAnsi="Times New Roman"/>
          <w:sz w:val="20"/>
          <w:szCs w:val="20"/>
        </w:rPr>
        <w:t>» с поликлиническим отделением на 400 посещений в смену, стационаром для взрослых (75 коек), педиатрическим отделением (15 коек), инфекционным и психиатрическим отделением (общей вместимостью 30 коек), родильным (гинекологическим) и туберкулезным отделениями (35 и 25 коек соответственно).</w:t>
      </w:r>
    </w:p>
    <w:p w14:paraId="61954DAF" w14:textId="77777777" w:rsidR="000B3E67" w:rsidRPr="00E35505" w:rsidRDefault="000B3E67" w:rsidP="004242A7">
      <w:pPr>
        <w:pStyle w:val="afff8"/>
        <w:ind w:firstLine="567"/>
        <w:jc w:val="both"/>
        <w:rPr>
          <w:rFonts w:ascii="Times New Roman" w:hAnsi="Times New Roman"/>
          <w:sz w:val="20"/>
          <w:szCs w:val="20"/>
        </w:rPr>
      </w:pPr>
      <w:r w:rsidRPr="00E35505">
        <w:rPr>
          <w:rFonts w:ascii="Times New Roman" w:hAnsi="Times New Roman"/>
          <w:sz w:val="20"/>
          <w:szCs w:val="20"/>
        </w:rPr>
        <w:t xml:space="preserve">На территории </w:t>
      </w:r>
      <w:r w:rsidR="00077398" w:rsidRPr="00E35505">
        <w:rPr>
          <w:rFonts w:ascii="Times New Roman" w:hAnsi="Times New Roman"/>
          <w:sz w:val="20"/>
          <w:szCs w:val="20"/>
        </w:rPr>
        <w:t xml:space="preserve">Бодайбинского муниципального образования </w:t>
      </w:r>
      <w:r w:rsidRPr="00E35505">
        <w:rPr>
          <w:rFonts w:ascii="Times New Roman" w:hAnsi="Times New Roman"/>
          <w:sz w:val="20"/>
          <w:szCs w:val="20"/>
        </w:rPr>
        <w:t xml:space="preserve">работает </w:t>
      </w:r>
      <w:r w:rsidR="008343DE" w:rsidRPr="00E35505">
        <w:rPr>
          <w:rFonts w:ascii="Times New Roman" w:hAnsi="Times New Roman"/>
          <w:sz w:val="20"/>
          <w:szCs w:val="20"/>
        </w:rPr>
        <w:t>8</w:t>
      </w:r>
      <w:r w:rsidRPr="00E35505">
        <w:rPr>
          <w:rFonts w:ascii="Times New Roman" w:hAnsi="Times New Roman"/>
          <w:sz w:val="20"/>
          <w:szCs w:val="20"/>
        </w:rPr>
        <w:t xml:space="preserve"> аптечных пунктов. Отделения скорой медицинской помощи </w:t>
      </w:r>
      <w:r w:rsidR="00457C4D" w:rsidRPr="00E35505">
        <w:rPr>
          <w:rFonts w:ascii="Times New Roman" w:hAnsi="Times New Roman"/>
          <w:sz w:val="20"/>
          <w:szCs w:val="20"/>
        </w:rPr>
        <w:t xml:space="preserve">работают </w:t>
      </w:r>
      <w:r w:rsidRPr="00E35505">
        <w:rPr>
          <w:rFonts w:ascii="Times New Roman" w:hAnsi="Times New Roman"/>
          <w:sz w:val="20"/>
          <w:szCs w:val="20"/>
        </w:rPr>
        <w:t>в составе больничных уч</w:t>
      </w:r>
      <w:r w:rsidR="00457C4D" w:rsidRPr="00E35505">
        <w:rPr>
          <w:rFonts w:ascii="Times New Roman" w:hAnsi="Times New Roman"/>
          <w:sz w:val="20"/>
          <w:szCs w:val="20"/>
        </w:rPr>
        <w:t>реждений.</w:t>
      </w:r>
    </w:p>
    <w:p w14:paraId="37D21B06" w14:textId="77777777" w:rsidR="000B3E67" w:rsidRPr="00E35505" w:rsidRDefault="000B3E67" w:rsidP="004242A7">
      <w:pPr>
        <w:pStyle w:val="afff8"/>
        <w:ind w:firstLine="567"/>
        <w:jc w:val="both"/>
        <w:rPr>
          <w:rFonts w:ascii="Times New Roman" w:hAnsi="Times New Roman"/>
          <w:sz w:val="20"/>
          <w:szCs w:val="20"/>
        </w:rPr>
      </w:pPr>
      <w:r w:rsidRPr="00E35505">
        <w:rPr>
          <w:rFonts w:ascii="Times New Roman" w:hAnsi="Times New Roman"/>
          <w:sz w:val="20"/>
          <w:szCs w:val="20"/>
        </w:rPr>
        <w:t xml:space="preserve">В </w:t>
      </w:r>
      <w:r w:rsidR="00077398" w:rsidRPr="00E35505">
        <w:rPr>
          <w:rFonts w:ascii="Times New Roman" w:hAnsi="Times New Roman"/>
          <w:sz w:val="20"/>
          <w:szCs w:val="20"/>
        </w:rPr>
        <w:t>г. Бодайбо</w:t>
      </w:r>
      <w:r w:rsidRPr="00E35505">
        <w:rPr>
          <w:rFonts w:ascii="Times New Roman" w:hAnsi="Times New Roman"/>
          <w:sz w:val="20"/>
          <w:szCs w:val="20"/>
        </w:rPr>
        <w:t xml:space="preserve"> действует 83 предприятий и организации, оказывающих бытовые услуги населения. Предприятия бытового обслуживания </w:t>
      </w:r>
      <w:r w:rsidR="008343DE" w:rsidRPr="00E35505">
        <w:rPr>
          <w:rFonts w:ascii="Times New Roman" w:hAnsi="Times New Roman"/>
          <w:sz w:val="20"/>
          <w:szCs w:val="20"/>
        </w:rPr>
        <w:t xml:space="preserve">города </w:t>
      </w:r>
      <w:r w:rsidRPr="00E35505">
        <w:rPr>
          <w:rFonts w:ascii="Times New Roman" w:hAnsi="Times New Roman"/>
          <w:sz w:val="20"/>
          <w:szCs w:val="20"/>
        </w:rPr>
        <w:t>представлены организациями по ремонту, окраске и пошиву обуви; по техническому обслуживанию и ремонту транспортных средств, машин и оборудования; по изготовлению и ремонту мебели; оказанию парикмахерских услуг; услуг фотоателье, ритуальных услуг и др.</w:t>
      </w:r>
    </w:p>
    <w:p w14:paraId="126396F7" w14:textId="77777777" w:rsidR="000B3E67" w:rsidRPr="00E35505" w:rsidRDefault="00457C4D" w:rsidP="004242A7">
      <w:pPr>
        <w:pStyle w:val="afff8"/>
        <w:ind w:firstLine="567"/>
        <w:jc w:val="both"/>
        <w:rPr>
          <w:rFonts w:ascii="Times New Roman" w:hAnsi="Times New Roman"/>
          <w:sz w:val="20"/>
          <w:szCs w:val="20"/>
        </w:rPr>
      </w:pPr>
      <w:r w:rsidRPr="00E35505">
        <w:rPr>
          <w:rFonts w:ascii="Times New Roman" w:hAnsi="Times New Roman"/>
          <w:sz w:val="20"/>
          <w:szCs w:val="20"/>
        </w:rPr>
        <w:t xml:space="preserve">В </w:t>
      </w:r>
      <w:r w:rsidR="00077398" w:rsidRPr="00E35505">
        <w:rPr>
          <w:rFonts w:ascii="Times New Roman" w:hAnsi="Times New Roman"/>
          <w:sz w:val="20"/>
          <w:szCs w:val="20"/>
        </w:rPr>
        <w:t xml:space="preserve">Бодайбинском муниципальном образовании </w:t>
      </w:r>
      <w:r w:rsidRPr="00E35505">
        <w:rPr>
          <w:rFonts w:ascii="Times New Roman" w:hAnsi="Times New Roman"/>
          <w:sz w:val="20"/>
          <w:szCs w:val="20"/>
        </w:rPr>
        <w:t>действу</w:t>
      </w:r>
      <w:r w:rsidR="008343DE" w:rsidRPr="00E35505">
        <w:rPr>
          <w:rFonts w:ascii="Times New Roman" w:hAnsi="Times New Roman"/>
          <w:sz w:val="20"/>
          <w:szCs w:val="20"/>
        </w:rPr>
        <w:t>ю</w:t>
      </w:r>
      <w:r w:rsidRPr="00E35505">
        <w:rPr>
          <w:rFonts w:ascii="Times New Roman" w:hAnsi="Times New Roman"/>
          <w:sz w:val="20"/>
          <w:szCs w:val="20"/>
        </w:rPr>
        <w:t xml:space="preserve">т </w:t>
      </w:r>
      <w:r w:rsidR="008343DE" w:rsidRPr="00E35505">
        <w:rPr>
          <w:rFonts w:ascii="Times New Roman" w:hAnsi="Times New Roman"/>
          <w:sz w:val="20"/>
          <w:szCs w:val="20"/>
        </w:rPr>
        <w:t>5 частных</w:t>
      </w:r>
      <w:r w:rsidRPr="00E35505">
        <w:rPr>
          <w:rFonts w:ascii="Times New Roman" w:hAnsi="Times New Roman"/>
          <w:sz w:val="20"/>
          <w:szCs w:val="20"/>
        </w:rPr>
        <w:t xml:space="preserve"> г</w:t>
      </w:r>
      <w:r w:rsidR="000B3E67" w:rsidRPr="00E35505">
        <w:rPr>
          <w:rFonts w:ascii="Times New Roman" w:hAnsi="Times New Roman"/>
          <w:sz w:val="20"/>
          <w:szCs w:val="20"/>
        </w:rPr>
        <w:t>остини</w:t>
      </w:r>
      <w:r w:rsidRPr="00E35505">
        <w:rPr>
          <w:rFonts w:ascii="Times New Roman" w:hAnsi="Times New Roman"/>
          <w:sz w:val="20"/>
          <w:szCs w:val="20"/>
        </w:rPr>
        <w:t>ц</w:t>
      </w:r>
      <w:r w:rsidR="000B3E67" w:rsidRPr="00E35505">
        <w:rPr>
          <w:rFonts w:ascii="Times New Roman" w:hAnsi="Times New Roman"/>
          <w:sz w:val="20"/>
          <w:szCs w:val="20"/>
        </w:rPr>
        <w:t>.</w:t>
      </w:r>
    </w:p>
    <w:p w14:paraId="11A336C8" w14:textId="60173DD5" w:rsidR="000B3E67" w:rsidRPr="00E35505" w:rsidRDefault="000B3E67" w:rsidP="004242A7">
      <w:pPr>
        <w:pStyle w:val="afff8"/>
        <w:ind w:firstLine="567"/>
        <w:jc w:val="both"/>
        <w:rPr>
          <w:rFonts w:ascii="Times New Roman" w:hAnsi="Times New Roman"/>
          <w:sz w:val="20"/>
          <w:szCs w:val="20"/>
        </w:rPr>
      </w:pPr>
      <w:r w:rsidRPr="00E35505">
        <w:rPr>
          <w:rFonts w:ascii="Times New Roman" w:hAnsi="Times New Roman"/>
          <w:sz w:val="20"/>
          <w:szCs w:val="20"/>
        </w:rPr>
        <w:t xml:space="preserve">Сеть организаций культуры </w:t>
      </w:r>
      <w:r w:rsidR="00077398" w:rsidRPr="00E35505">
        <w:rPr>
          <w:rFonts w:ascii="Times New Roman" w:hAnsi="Times New Roman"/>
          <w:sz w:val="20"/>
          <w:szCs w:val="20"/>
        </w:rPr>
        <w:t>г. Бодайбо</w:t>
      </w:r>
      <w:r w:rsidRPr="00E35505">
        <w:rPr>
          <w:rFonts w:ascii="Times New Roman" w:hAnsi="Times New Roman"/>
          <w:sz w:val="20"/>
          <w:szCs w:val="20"/>
        </w:rPr>
        <w:t xml:space="preserve"> и района представлена учреждения</w:t>
      </w:r>
      <w:r w:rsidR="00C602C7" w:rsidRPr="00E35505">
        <w:rPr>
          <w:rFonts w:ascii="Times New Roman" w:hAnsi="Times New Roman"/>
          <w:sz w:val="20"/>
          <w:szCs w:val="20"/>
        </w:rPr>
        <w:t xml:space="preserve">ми библиотечного обслуживания, </w:t>
      </w:r>
      <w:r w:rsidR="00457C4D" w:rsidRPr="00E35505">
        <w:rPr>
          <w:rFonts w:ascii="Times New Roman" w:hAnsi="Times New Roman"/>
          <w:sz w:val="20"/>
          <w:szCs w:val="20"/>
        </w:rPr>
        <w:t>культурно - досуговым центром</w:t>
      </w:r>
      <w:r w:rsidRPr="00E35505">
        <w:rPr>
          <w:rFonts w:ascii="Times New Roman" w:hAnsi="Times New Roman"/>
          <w:sz w:val="20"/>
          <w:szCs w:val="20"/>
        </w:rPr>
        <w:t xml:space="preserve"> </w:t>
      </w:r>
      <w:r w:rsidR="00457C4D" w:rsidRPr="00E35505">
        <w:rPr>
          <w:rFonts w:ascii="Times New Roman" w:hAnsi="Times New Roman"/>
          <w:sz w:val="20"/>
          <w:szCs w:val="20"/>
        </w:rPr>
        <w:t xml:space="preserve">и </w:t>
      </w:r>
      <w:r w:rsidRPr="00E35505">
        <w:rPr>
          <w:rFonts w:ascii="Times New Roman" w:hAnsi="Times New Roman"/>
          <w:sz w:val="20"/>
          <w:szCs w:val="20"/>
        </w:rPr>
        <w:t>учре</w:t>
      </w:r>
      <w:r w:rsidR="00457C4D" w:rsidRPr="00E35505">
        <w:rPr>
          <w:rFonts w:ascii="Times New Roman" w:hAnsi="Times New Roman"/>
          <w:sz w:val="20"/>
          <w:szCs w:val="20"/>
        </w:rPr>
        <w:t>ждением</w:t>
      </w:r>
      <w:r w:rsidRPr="00E35505">
        <w:rPr>
          <w:rFonts w:ascii="Times New Roman" w:hAnsi="Times New Roman"/>
          <w:sz w:val="20"/>
          <w:szCs w:val="20"/>
        </w:rPr>
        <w:t xml:space="preserve"> клубного типа. </w:t>
      </w:r>
    </w:p>
    <w:p w14:paraId="3D796136" w14:textId="77777777" w:rsidR="000B3E67" w:rsidRPr="00E35505" w:rsidRDefault="000B3E67" w:rsidP="004242A7">
      <w:pPr>
        <w:pStyle w:val="afff8"/>
        <w:ind w:firstLine="567"/>
        <w:jc w:val="both"/>
        <w:rPr>
          <w:rFonts w:ascii="Times New Roman" w:hAnsi="Times New Roman"/>
          <w:sz w:val="20"/>
          <w:szCs w:val="20"/>
        </w:rPr>
      </w:pPr>
      <w:r w:rsidRPr="00E35505">
        <w:rPr>
          <w:rFonts w:ascii="Times New Roman" w:hAnsi="Times New Roman"/>
          <w:sz w:val="20"/>
          <w:szCs w:val="20"/>
        </w:rPr>
        <w:t xml:space="preserve">В </w:t>
      </w:r>
      <w:r w:rsidR="00077398" w:rsidRPr="00E35505">
        <w:rPr>
          <w:rFonts w:ascii="Times New Roman" w:hAnsi="Times New Roman"/>
          <w:sz w:val="20"/>
          <w:szCs w:val="20"/>
        </w:rPr>
        <w:t xml:space="preserve">Бодайбинском муниципальном образовании </w:t>
      </w:r>
      <w:r w:rsidRPr="00E35505">
        <w:rPr>
          <w:rFonts w:ascii="Times New Roman" w:hAnsi="Times New Roman"/>
          <w:sz w:val="20"/>
          <w:szCs w:val="20"/>
        </w:rPr>
        <w:t>работает МУК «Бодайбинский городской краеведческий музей имени В. Ф. Верещагина» и кинотеатр «Витим» на 400 посадочных мест.</w:t>
      </w:r>
    </w:p>
    <w:p w14:paraId="74932430" w14:textId="2DD4BBBE" w:rsidR="000B3E67" w:rsidRPr="00E35505" w:rsidRDefault="000B3E67" w:rsidP="004242A7">
      <w:pPr>
        <w:pStyle w:val="afff8"/>
        <w:ind w:firstLine="567"/>
        <w:jc w:val="both"/>
        <w:rPr>
          <w:rFonts w:ascii="Times New Roman" w:hAnsi="Times New Roman"/>
          <w:sz w:val="20"/>
          <w:szCs w:val="20"/>
        </w:rPr>
      </w:pPr>
      <w:r w:rsidRPr="00E35505">
        <w:rPr>
          <w:rFonts w:ascii="Times New Roman" w:hAnsi="Times New Roman"/>
          <w:sz w:val="20"/>
          <w:szCs w:val="20"/>
        </w:rPr>
        <w:t xml:space="preserve">Сеть общедоступных спортивных сооружений </w:t>
      </w:r>
      <w:r w:rsidR="00077398" w:rsidRPr="00E35505">
        <w:rPr>
          <w:rFonts w:ascii="Times New Roman" w:hAnsi="Times New Roman"/>
          <w:sz w:val="20"/>
          <w:szCs w:val="20"/>
        </w:rPr>
        <w:t>г. Бодайбо</w:t>
      </w:r>
      <w:r w:rsidR="00457C4D" w:rsidRPr="00E35505">
        <w:rPr>
          <w:rFonts w:ascii="Times New Roman" w:hAnsi="Times New Roman"/>
          <w:sz w:val="20"/>
          <w:szCs w:val="20"/>
        </w:rPr>
        <w:t xml:space="preserve"> состоит</w:t>
      </w:r>
      <w:r w:rsidR="00E04856" w:rsidRPr="00E35505">
        <w:rPr>
          <w:rFonts w:ascii="Times New Roman" w:hAnsi="Times New Roman"/>
          <w:sz w:val="20"/>
          <w:szCs w:val="20"/>
        </w:rPr>
        <w:t xml:space="preserve"> из</w:t>
      </w:r>
      <w:r w:rsidR="00457C4D" w:rsidRPr="00E35505">
        <w:rPr>
          <w:rFonts w:ascii="Times New Roman" w:hAnsi="Times New Roman"/>
          <w:sz w:val="20"/>
          <w:szCs w:val="20"/>
        </w:rPr>
        <w:t xml:space="preserve"> 4 объектов</w:t>
      </w:r>
      <w:r w:rsidRPr="00E35505">
        <w:rPr>
          <w:rFonts w:ascii="Times New Roman" w:hAnsi="Times New Roman"/>
          <w:sz w:val="20"/>
          <w:szCs w:val="20"/>
        </w:rPr>
        <w:t>: стадион (</w:t>
      </w:r>
      <w:smartTag w:uri="urn:schemas-microsoft-com:office:smarttags" w:element="metricconverter">
        <w:smartTagPr>
          <w:attr w:name="ProductID" w:val="0,53 га"/>
        </w:smartTagPr>
        <w:r w:rsidRPr="00E35505">
          <w:rPr>
            <w:rFonts w:ascii="Times New Roman" w:hAnsi="Times New Roman"/>
            <w:sz w:val="20"/>
            <w:szCs w:val="20"/>
          </w:rPr>
          <w:t>0,53 га</w:t>
        </w:r>
      </w:smartTag>
      <w:r w:rsidRPr="00E35505">
        <w:rPr>
          <w:rFonts w:ascii="Times New Roman" w:hAnsi="Times New Roman"/>
          <w:sz w:val="20"/>
          <w:szCs w:val="20"/>
        </w:rPr>
        <w:t>) с плоскостными сооружениями – площадками для баскетбола и волейбола (</w:t>
      </w:r>
      <w:smartTag w:uri="urn:schemas-microsoft-com:office:smarttags" w:element="metricconverter">
        <w:smartTagPr>
          <w:attr w:name="ProductID" w:val="0,1 га"/>
        </w:smartTagPr>
        <w:r w:rsidRPr="00E35505">
          <w:rPr>
            <w:rFonts w:ascii="Times New Roman" w:hAnsi="Times New Roman"/>
            <w:sz w:val="20"/>
            <w:szCs w:val="20"/>
          </w:rPr>
          <w:t>0,1 га</w:t>
        </w:r>
      </w:smartTag>
      <w:r w:rsidRPr="00E35505">
        <w:rPr>
          <w:rFonts w:ascii="Times New Roman" w:hAnsi="Times New Roman"/>
          <w:sz w:val="20"/>
          <w:szCs w:val="20"/>
        </w:rPr>
        <w:t>) и спортивным залом (</w:t>
      </w:r>
      <w:smartTag w:uri="urn:schemas-microsoft-com:office:smarttags" w:element="metricconverter">
        <w:smartTagPr>
          <w:attr w:name="ProductID" w:val="531,5 м2"/>
        </w:smartTagPr>
        <w:r w:rsidRPr="00E35505">
          <w:rPr>
            <w:rFonts w:ascii="Times New Roman" w:hAnsi="Times New Roman"/>
            <w:sz w:val="20"/>
            <w:szCs w:val="20"/>
          </w:rPr>
          <w:t>531,5 м2</w:t>
        </w:r>
      </w:smartTag>
      <w:r w:rsidRPr="00E35505">
        <w:rPr>
          <w:rFonts w:ascii="Times New Roman" w:hAnsi="Times New Roman"/>
          <w:sz w:val="20"/>
          <w:szCs w:val="20"/>
        </w:rPr>
        <w:t xml:space="preserve"> площади пола); спортивный зал площадью пола </w:t>
      </w:r>
      <w:smartTag w:uri="urn:schemas-microsoft-com:office:smarttags" w:element="metricconverter">
        <w:smartTagPr>
          <w:attr w:name="ProductID" w:val="103,7 м2"/>
        </w:smartTagPr>
        <w:r w:rsidRPr="00E35505">
          <w:rPr>
            <w:rFonts w:ascii="Times New Roman" w:hAnsi="Times New Roman"/>
            <w:sz w:val="20"/>
            <w:szCs w:val="20"/>
          </w:rPr>
          <w:t>103,7 м2</w:t>
        </w:r>
      </w:smartTag>
      <w:r w:rsidRPr="00E35505">
        <w:rPr>
          <w:rFonts w:ascii="Times New Roman" w:hAnsi="Times New Roman"/>
          <w:sz w:val="20"/>
          <w:szCs w:val="20"/>
        </w:rPr>
        <w:t>; лыжная база (</w:t>
      </w:r>
      <w:smartTag w:uri="urn:schemas-microsoft-com:office:smarttags" w:element="metricconverter">
        <w:smartTagPr>
          <w:attr w:name="ProductID" w:val="183,2 м2"/>
        </w:smartTagPr>
        <w:r w:rsidRPr="00E35505">
          <w:rPr>
            <w:rFonts w:ascii="Times New Roman" w:hAnsi="Times New Roman"/>
            <w:sz w:val="20"/>
            <w:szCs w:val="20"/>
          </w:rPr>
          <w:t>183,2 м2</w:t>
        </w:r>
      </w:smartTag>
      <w:r w:rsidRPr="00E35505">
        <w:rPr>
          <w:rFonts w:ascii="Times New Roman" w:hAnsi="Times New Roman"/>
          <w:sz w:val="20"/>
          <w:szCs w:val="20"/>
        </w:rPr>
        <w:t>) с участком лыжных трасс (</w:t>
      </w:r>
      <w:smartTag w:uri="urn:schemas-microsoft-com:office:smarttags" w:element="metricconverter">
        <w:smartTagPr>
          <w:attr w:name="ProductID" w:val="1,75 га"/>
        </w:smartTagPr>
        <w:r w:rsidRPr="00E35505">
          <w:rPr>
            <w:rFonts w:ascii="Times New Roman" w:hAnsi="Times New Roman"/>
            <w:sz w:val="20"/>
            <w:szCs w:val="20"/>
          </w:rPr>
          <w:t>1,75 га</w:t>
        </w:r>
      </w:smartTag>
      <w:r w:rsidR="00C602C7" w:rsidRPr="00E35505">
        <w:rPr>
          <w:rFonts w:ascii="Times New Roman" w:hAnsi="Times New Roman"/>
          <w:sz w:val="20"/>
          <w:szCs w:val="20"/>
        </w:rPr>
        <w:t xml:space="preserve">); </w:t>
      </w:r>
      <w:r w:rsidRPr="00E35505">
        <w:rPr>
          <w:rFonts w:ascii="Times New Roman" w:hAnsi="Times New Roman"/>
          <w:sz w:val="20"/>
          <w:szCs w:val="20"/>
        </w:rPr>
        <w:t xml:space="preserve">плавательный бассейн – </w:t>
      </w:r>
      <w:smartTag w:uri="urn:schemas-microsoft-com:office:smarttags" w:element="metricconverter">
        <w:smartTagPr>
          <w:attr w:name="ProductID" w:val="180 м2"/>
        </w:smartTagPr>
        <w:r w:rsidRPr="00E35505">
          <w:rPr>
            <w:rFonts w:ascii="Times New Roman" w:hAnsi="Times New Roman"/>
            <w:sz w:val="20"/>
            <w:szCs w:val="20"/>
          </w:rPr>
          <w:t>180 м2</w:t>
        </w:r>
      </w:smartTag>
      <w:r w:rsidRPr="00E35505">
        <w:rPr>
          <w:rFonts w:ascii="Times New Roman" w:hAnsi="Times New Roman"/>
          <w:sz w:val="20"/>
          <w:szCs w:val="20"/>
        </w:rPr>
        <w:t xml:space="preserve"> зеркала воды, находящемся на реконструкции.</w:t>
      </w:r>
    </w:p>
    <w:p w14:paraId="4BE041E5" w14:textId="77777777" w:rsidR="000B3E67" w:rsidRPr="00E35505" w:rsidRDefault="000B3E67" w:rsidP="004242A7">
      <w:pPr>
        <w:pStyle w:val="afff8"/>
        <w:ind w:firstLine="567"/>
        <w:jc w:val="both"/>
        <w:rPr>
          <w:rFonts w:ascii="Times New Roman" w:hAnsi="Times New Roman"/>
          <w:sz w:val="20"/>
          <w:szCs w:val="20"/>
        </w:rPr>
      </w:pPr>
      <w:r w:rsidRPr="00E35505">
        <w:rPr>
          <w:rFonts w:ascii="Times New Roman" w:hAnsi="Times New Roman"/>
          <w:sz w:val="20"/>
          <w:szCs w:val="20"/>
        </w:rPr>
        <w:t>В муници</w:t>
      </w:r>
      <w:r w:rsidR="00457C4D" w:rsidRPr="00E35505">
        <w:rPr>
          <w:rFonts w:ascii="Times New Roman" w:hAnsi="Times New Roman"/>
          <w:sz w:val="20"/>
          <w:szCs w:val="20"/>
        </w:rPr>
        <w:t>пальном образовании функционируют почтовые</w:t>
      </w:r>
      <w:r w:rsidRPr="00E35505">
        <w:rPr>
          <w:rFonts w:ascii="Times New Roman" w:hAnsi="Times New Roman"/>
          <w:sz w:val="20"/>
          <w:szCs w:val="20"/>
        </w:rPr>
        <w:t xml:space="preserve"> отделе</w:t>
      </w:r>
      <w:r w:rsidR="00457C4D" w:rsidRPr="00E35505">
        <w:rPr>
          <w:rFonts w:ascii="Times New Roman" w:hAnsi="Times New Roman"/>
          <w:sz w:val="20"/>
          <w:szCs w:val="20"/>
        </w:rPr>
        <w:t>ния</w:t>
      </w:r>
      <w:r w:rsidRPr="00E35505">
        <w:rPr>
          <w:rFonts w:ascii="Times New Roman" w:hAnsi="Times New Roman"/>
          <w:sz w:val="20"/>
          <w:szCs w:val="20"/>
        </w:rPr>
        <w:t xml:space="preserve"> связи Бодайбинского почтамта – ОСП УФПС филиала ФГУП «Почта России». На территории </w:t>
      </w:r>
      <w:r w:rsidR="00457C4D" w:rsidRPr="00E35505">
        <w:rPr>
          <w:rFonts w:ascii="Times New Roman" w:hAnsi="Times New Roman"/>
          <w:sz w:val="20"/>
          <w:szCs w:val="20"/>
        </w:rPr>
        <w:t>города</w:t>
      </w:r>
      <w:r w:rsidRPr="00E35505">
        <w:rPr>
          <w:rFonts w:ascii="Times New Roman" w:hAnsi="Times New Roman"/>
          <w:sz w:val="20"/>
          <w:szCs w:val="20"/>
        </w:rPr>
        <w:t xml:space="preserve"> работают такие операторы сотовой связи, как ЗАО «</w:t>
      </w:r>
      <w:proofErr w:type="spellStart"/>
      <w:r w:rsidRPr="00E35505">
        <w:rPr>
          <w:rFonts w:ascii="Times New Roman" w:hAnsi="Times New Roman"/>
          <w:sz w:val="20"/>
          <w:szCs w:val="20"/>
        </w:rPr>
        <w:t>Байкалвестком</w:t>
      </w:r>
      <w:proofErr w:type="spellEnd"/>
      <w:r w:rsidRPr="00E35505">
        <w:rPr>
          <w:rFonts w:ascii="Times New Roman" w:hAnsi="Times New Roman"/>
          <w:sz w:val="20"/>
          <w:szCs w:val="20"/>
        </w:rPr>
        <w:t xml:space="preserve">» (торговая марка «БВК»), </w:t>
      </w:r>
      <w:r w:rsidR="00090F6C" w:rsidRPr="00E35505">
        <w:rPr>
          <w:rFonts w:ascii="Times New Roman" w:hAnsi="Times New Roman"/>
          <w:sz w:val="20"/>
          <w:szCs w:val="20"/>
        </w:rPr>
        <w:t xml:space="preserve">Ростелеком, Теле 2, </w:t>
      </w:r>
      <w:r w:rsidRPr="00E35505">
        <w:rPr>
          <w:rFonts w:ascii="Times New Roman" w:hAnsi="Times New Roman"/>
          <w:sz w:val="20"/>
          <w:szCs w:val="20"/>
        </w:rPr>
        <w:t xml:space="preserve">ОАО «Мобильные </w:t>
      </w:r>
      <w:proofErr w:type="spellStart"/>
      <w:r w:rsidRPr="00E35505">
        <w:rPr>
          <w:rFonts w:ascii="Times New Roman" w:hAnsi="Times New Roman"/>
          <w:sz w:val="20"/>
          <w:szCs w:val="20"/>
        </w:rPr>
        <w:t>ТелеСистемы</w:t>
      </w:r>
      <w:proofErr w:type="spellEnd"/>
      <w:r w:rsidRPr="00E35505">
        <w:rPr>
          <w:rFonts w:ascii="Times New Roman" w:hAnsi="Times New Roman"/>
          <w:sz w:val="20"/>
          <w:szCs w:val="20"/>
        </w:rPr>
        <w:t>» (торговая марка МТС), ОАО «МегаФон».</w:t>
      </w:r>
    </w:p>
    <w:p w14:paraId="754CBCCA" w14:textId="77777777" w:rsidR="000B3E67" w:rsidRPr="00E35505" w:rsidRDefault="000B3E67" w:rsidP="004242A7">
      <w:pPr>
        <w:pStyle w:val="afff8"/>
        <w:ind w:firstLine="567"/>
        <w:jc w:val="both"/>
        <w:rPr>
          <w:rFonts w:ascii="Times New Roman" w:hAnsi="Times New Roman"/>
          <w:i/>
          <w:sz w:val="20"/>
          <w:szCs w:val="20"/>
        </w:rPr>
      </w:pPr>
      <w:r w:rsidRPr="00E35505">
        <w:rPr>
          <w:rFonts w:ascii="Times New Roman" w:hAnsi="Times New Roman"/>
          <w:i/>
          <w:sz w:val="20"/>
          <w:szCs w:val="20"/>
        </w:rPr>
        <w:lastRenderedPageBreak/>
        <w:t>Размещение объектов социальной инфраструктуры Бодайбинского муниципального образования</w:t>
      </w:r>
    </w:p>
    <w:p w14:paraId="19A5DF08" w14:textId="77777777" w:rsidR="00F63132" w:rsidRPr="00E35505" w:rsidRDefault="00F63132" w:rsidP="004242A7">
      <w:pPr>
        <w:pStyle w:val="afff8"/>
        <w:ind w:firstLine="567"/>
        <w:jc w:val="both"/>
        <w:rPr>
          <w:rFonts w:ascii="Times New Roman" w:hAnsi="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799"/>
        <w:gridCol w:w="799"/>
        <w:gridCol w:w="935"/>
        <w:gridCol w:w="1069"/>
        <w:gridCol w:w="935"/>
        <w:gridCol w:w="563"/>
        <w:gridCol w:w="948"/>
        <w:gridCol w:w="806"/>
        <w:gridCol w:w="634"/>
      </w:tblGrid>
      <w:tr w:rsidR="00F47F77" w:rsidRPr="00E35505" w14:paraId="30BD6F13" w14:textId="77777777" w:rsidTr="00E35505">
        <w:trPr>
          <w:cantSplit/>
          <w:trHeight w:val="2478"/>
          <w:jc w:val="center"/>
        </w:trPr>
        <w:tc>
          <w:tcPr>
            <w:tcW w:w="994" w:type="pct"/>
            <w:shd w:val="clear" w:color="auto" w:fill="auto"/>
            <w:vAlign w:val="center"/>
          </w:tcPr>
          <w:p w14:paraId="1BF37FFB" w14:textId="77777777" w:rsidR="000B3E67" w:rsidRPr="00E35505" w:rsidRDefault="000B3E67" w:rsidP="00776453">
            <w:pPr>
              <w:jc w:val="center"/>
              <w:rPr>
                <w:sz w:val="20"/>
                <w:szCs w:val="20"/>
              </w:rPr>
            </w:pPr>
            <w:r w:rsidRPr="00E35505">
              <w:rPr>
                <w:sz w:val="20"/>
                <w:szCs w:val="20"/>
              </w:rPr>
              <w:t>Муниципальное образование</w:t>
            </w:r>
          </w:p>
        </w:tc>
        <w:tc>
          <w:tcPr>
            <w:tcW w:w="428" w:type="pct"/>
            <w:shd w:val="clear" w:color="auto" w:fill="auto"/>
            <w:textDirection w:val="btLr"/>
            <w:vAlign w:val="center"/>
          </w:tcPr>
          <w:p w14:paraId="6781778E" w14:textId="77777777" w:rsidR="000B3E67" w:rsidRPr="00E35505" w:rsidRDefault="000B3E67" w:rsidP="00776453">
            <w:pPr>
              <w:jc w:val="center"/>
              <w:rPr>
                <w:sz w:val="20"/>
                <w:szCs w:val="20"/>
              </w:rPr>
            </w:pPr>
            <w:r w:rsidRPr="00E35505">
              <w:rPr>
                <w:sz w:val="20"/>
                <w:szCs w:val="20"/>
              </w:rPr>
              <w:t>Население, тыс. чел.</w:t>
            </w:r>
          </w:p>
        </w:tc>
        <w:tc>
          <w:tcPr>
            <w:tcW w:w="428" w:type="pct"/>
            <w:shd w:val="clear" w:color="auto" w:fill="auto"/>
            <w:textDirection w:val="btLr"/>
            <w:vAlign w:val="center"/>
          </w:tcPr>
          <w:p w14:paraId="6CD46557" w14:textId="77777777" w:rsidR="000B3E67" w:rsidRPr="00E35505" w:rsidRDefault="000B3E67" w:rsidP="00776453">
            <w:pPr>
              <w:jc w:val="center"/>
              <w:rPr>
                <w:sz w:val="20"/>
                <w:szCs w:val="20"/>
              </w:rPr>
            </w:pPr>
            <w:r w:rsidRPr="00E35505">
              <w:rPr>
                <w:sz w:val="20"/>
                <w:szCs w:val="20"/>
              </w:rPr>
              <w:t>Общеобразовательные школы, мест</w:t>
            </w:r>
          </w:p>
        </w:tc>
        <w:tc>
          <w:tcPr>
            <w:tcW w:w="500" w:type="pct"/>
            <w:shd w:val="clear" w:color="auto" w:fill="auto"/>
            <w:textDirection w:val="btLr"/>
            <w:vAlign w:val="center"/>
          </w:tcPr>
          <w:p w14:paraId="2B40A3E2" w14:textId="77777777" w:rsidR="000B3E67" w:rsidRPr="00E35505" w:rsidRDefault="000B3E67" w:rsidP="00776453">
            <w:pPr>
              <w:jc w:val="center"/>
              <w:rPr>
                <w:sz w:val="20"/>
                <w:szCs w:val="20"/>
              </w:rPr>
            </w:pPr>
            <w:r w:rsidRPr="00E35505">
              <w:rPr>
                <w:sz w:val="20"/>
                <w:szCs w:val="20"/>
              </w:rPr>
              <w:t>Дошкольные общеобразовательные учреждения, мест</w:t>
            </w:r>
          </w:p>
        </w:tc>
        <w:tc>
          <w:tcPr>
            <w:tcW w:w="572" w:type="pct"/>
            <w:shd w:val="clear" w:color="auto" w:fill="auto"/>
            <w:textDirection w:val="btLr"/>
            <w:vAlign w:val="center"/>
          </w:tcPr>
          <w:p w14:paraId="69DBD084" w14:textId="77777777" w:rsidR="000B3E67" w:rsidRPr="00E35505" w:rsidRDefault="000B3E67" w:rsidP="00776453">
            <w:pPr>
              <w:jc w:val="center"/>
              <w:rPr>
                <w:sz w:val="20"/>
                <w:szCs w:val="20"/>
              </w:rPr>
            </w:pPr>
            <w:r w:rsidRPr="00E35505">
              <w:rPr>
                <w:sz w:val="20"/>
                <w:szCs w:val="20"/>
              </w:rPr>
              <w:t>Магазины, м2 торговой площади</w:t>
            </w:r>
          </w:p>
        </w:tc>
        <w:tc>
          <w:tcPr>
            <w:tcW w:w="500" w:type="pct"/>
            <w:shd w:val="clear" w:color="auto" w:fill="auto"/>
            <w:textDirection w:val="btLr"/>
            <w:vAlign w:val="center"/>
          </w:tcPr>
          <w:p w14:paraId="30DB59BB" w14:textId="77777777" w:rsidR="000B3E67" w:rsidRPr="00E35505" w:rsidRDefault="000B3E67" w:rsidP="00776453">
            <w:pPr>
              <w:jc w:val="center"/>
              <w:rPr>
                <w:sz w:val="20"/>
                <w:szCs w:val="20"/>
              </w:rPr>
            </w:pPr>
            <w:r w:rsidRPr="00E35505">
              <w:rPr>
                <w:sz w:val="20"/>
                <w:szCs w:val="20"/>
              </w:rPr>
              <w:t>Поликлиники, амбулатории, посещений в смену</w:t>
            </w:r>
          </w:p>
        </w:tc>
        <w:tc>
          <w:tcPr>
            <w:tcW w:w="301" w:type="pct"/>
            <w:shd w:val="clear" w:color="auto" w:fill="auto"/>
            <w:textDirection w:val="btLr"/>
            <w:vAlign w:val="center"/>
          </w:tcPr>
          <w:p w14:paraId="6A0E257C" w14:textId="77777777" w:rsidR="000B3E67" w:rsidRPr="00E35505" w:rsidRDefault="000B3E67" w:rsidP="00776453">
            <w:pPr>
              <w:jc w:val="center"/>
              <w:rPr>
                <w:sz w:val="20"/>
                <w:szCs w:val="20"/>
              </w:rPr>
            </w:pPr>
            <w:r w:rsidRPr="00E35505">
              <w:rPr>
                <w:sz w:val="20"/>
                <w:szCs w:val="20"/>
              </w:rPr>
              <w:t>Стационары, коек</w:t>
            </w:r>
          </w:p>
        </w:tc>
        <w:tc>
          <w:tcPr>
            <w:tcW w:w="507" w:type="pct"/>
            <w:shd w:val="clear" w:color="auto" w:fill="auto"/>
            <w:textDirection w:val="btLr"/>
            <w:vAlign w:val="center"/>
          </w:tcPr>
          <w:p w14:paraId="3BC0FBFC" w14:textId="77777777" w:rsidR="000B3E67" w:rsidRPr="00E35505" w:rsidRDefault="000B3E67" w:rsidP="00776453">
            <w:pPr>
              <w:jc w:val="center"/>
              <w:rPr>
                <w:sz w:val="20"/>
                <w:szCs w:val="20"/>
              </w:rPr>
            </w:pPr>
            <w:r w:rsidRPr="00E35505">
              <w:rPr>
                <w:sz w:val="20"/>
                <w:szCs w:val="20"/>
              </w:rPr>
              <w:t>Предприятия общественного питания, мест</w:t>
            </w:r>
          </w:p>
        </w:tc>
        <w:tc>
          <w:tcPr>
            <w:tcW w:w="431" w:type="pct"/>
            <w:shd w:val="clear" w:color="auto" w:fill="auto"/>
            <w:textDirection w:val="btLr"/>
            <w:vAlign w:val="center"/>
          </w:tcPr>
          <w:p w14:paraId="758FC8A3" w14:textId="77777777" w:rsidR="000B3E67" w:rsidRPr="00E35505" w:rsidRDefault="000B3E67" w:rsidP="00776453">
            <w:pPr>
              <w:jc w:val="center"/>
              <w:rPr>
                <w:sz w:val="20"/>
                <w:szCs w:val="20"/>
              </w:rPr>
            </w:pPr>
            <w:r w:rsidRPr="00E35505">
              <w:rPr>
                <w:sz w:val="20"/>
                <w:szCs w:val="20"/>
              </w:rPr>
              <w:t>Клубы. мест</w:t>
            </w:r>
          </w:p>
        </w:tc>
        <w:tc>
          <w:tcPr>
            <w:tcW w:w="339" w:type="pct"/>
            <w:shd w:val="clear" w:color="auto" w:fill="auto"/>
            <w:textDirection w:val="btLr"/>
            <w:vAlign w:val="center"/>
          </w:tcPr>
          <w:p w14:paraId="28110A1B" w14:textId="77777777" w:rsidR="000B3E67" w:rsidRPr="00E35505" w:rsidRDefault="000B3E67" w:rsidP="00776453">
            <w:pPr>
              <w:jc w:val="center"/>
              <w:rPr>
                <w:sz w:val="20"/>
                <w:szCs w:val="20"/>
              </w:rPr>
            </w:pPr>
            <w:r w:rsidRPr="00E35505">
              <w:rPr>
                <w:sz w:val="20"/>
                <w:szCs w:val="20"/>
              </w:rPr>
              <w:t>Отделения связи, объект</w:t>
            </w:r>
          </w:p>
        </w:tc>
      </w:tr>
      <w:tr w:rsidR="00F47F77" w:rsidRPr="00E35505" w14:paraId="58A96647" w14:textId="77777777" w:rsidTr="00E35505">
        <w:trPr>
          <w:jc w:val="center"/>
        </w:trPr>
        <w:tc>
          <w:tcPr>
            <w:tcW w:w="994" w:type="pct"/>
            <w:shd w:val="clear" w:color="auto" w:fill="auto"/>
          </w:tcPr>
          <w:p w14:paraId="6E5AE765" w14:textId="77777777" w:rsidR="000B3E67" w:rsidRPr="00E35505" w:rsidRDefault="000B3E67" w:rsidP="00776453">
            <w:pPr>
              <w:rPr>
                <w:sz w:val="20"/>
                <w:szCs w:val="20"/>
              </w:rPr>
            </w:pPr>
            <w:r w:rsidRPr="00E35505">
              <w:rPr>
                <w:sz w:val="20"/>
                <w:szCs w:val="20"/>
              </w:rPr>
              <w:t>Бодайбинское</w:t>
            </w:r>
          </w:p>
        </w:tc>
        <w:tc>
          <w:tcPr>
            <w:tcW w:w="428" w:type="pct"/>
            <w:shd w:val="clear" w:color="auto" w:fill="auto"/>
            <w:vAlign w:val="center"/>
          </w:tcPr>
          <w:p w14:paraId="306BF013" w14:textId="77777777" w:rsidR="000B3E67" w:rsidRPr="00E35505" w:rsidRDefault="00457C4D" w:rsidP="00E641F7">
            <w:pPr>
              <w:jc w:val="center"/>
              <w:rPr>
                <w:sz w:val="20"/>
                <w:szCs w:val="20"/>
              </w:rPr>
            </w:pPr>
            <w:r w:rsidRPr="00E35505">
              <w:rPr>
                <w:sz w:val="20"/>
                <w:szCs w:val="20"/>
              </w:rPr>
              <w:t>13,1</w:t>
            </w:r>
          </w:p>
        </w:tc>
        <w:tc>
          <w:tcPr>
            <w:tcW w:w="428" w:type="pct"/>
            <w:shd w:val="clear" w:color="auto" w:fill="auto"/>
            <w:vAlign w:val="center"/>
          </w:tcPr>
          <w:p w14:paraId="37E5CF69" w14:textId="77777777" w:rsidR="000B3E67" w:rsidRPr="00E35505" w:rsidRDefault="000B3E67" w:rsidP="00E641F7">
            <w:pPr>
              <w:jc w:val="center"/>
              <w:rPr>
                <w:sz w:val="20"/>
                <w:szCs w:val="20"/>
              </w:rPr>
            </w:pPr>
            <w:r w:rsidRPr="00E35505">
              <w:rPr>
                <w:sz w:val="20"/>
                <w:szCs w:val="20"/>
              </w:rPr>
              <w:t>1 894</w:t>
            </w:r>
          </w:p>
        </w:tc>
        <w:tc>
          <w:tcPr>
            <w:tcW w:w="500" w:type="pct"/>
            <w:shd w:val="clear" w:color="auto" w:fill="auto"/>
            <w:vAlign w:val="center"/>
          </w:tcPr>
          <w:p w14:paraId="0652C611" w14:textId="77777777" w:rsidR="000B3E67" w:rsidRPr="00E35505" w:rsidRDefault="000B3E67" w:rsidP="00E641F7">
            <w:pPr>
              <w:jc w:val="center"/>
              <w:rPr>
                <w:sz w:val="20"/>
                <w:szCs w:val="20"/>
              </w:rPr>
            </w:pPr>
            <w:r w:rsidRPr="00E35505">
              <w:rPr>
                <w:sz w:val="20"/>
                <w:szCs w:val="20"/>
              </w:rPr>
              <w:t>635</w:t>
            </w:r>
          </w:p>
        </w:tc>
        <w:tc>
          <w:tcPr>
            <w:tcW w:w="572" w:type="pct"/>
            <w:shd w:val="clear" w:color="auto" w:fill="auto"/>
            <w:vAlign w:val="center"/>
          </w:tcPr>
          <w:p w14:paraId="30852244" w14:textId="77777777" w:rsidR="000B3E67" w:rsidRPr="00E35505" w:rsidRDefault="000B3E67" w:rsidP="00E641F7">
            <w:pPr>
              <w:jc w:val="center"/>
              <w:rPr>
                <w:sz w:val="20"/>
                <w:szCs w:val="20"/>
              </w:rPr>
            </w:pPr>
            <w:r w:rsidRPr="00E35505">
              <w:rPr>
                <w:sz w:val="20"/>
                <w:szCs w:val="20"/>
              </w:rPr>
              <w:t>1 066,91</w:t>
            </w:r>
          </w:p>
        </w:tc>
        <w:tc>
          <w:tcPr>
            <w:tcW w:w="500" w:type="pct"/>
            <w:shd w:val="clear" w:color="auto" w:fill="auto"/>
            <w:vAlign w:val="center"/>
          </w:tcPr>
          <w:p w14:paraId="7E8044FE" w14:textId="77777777" w:rsidR="000B3E67" w:rsidRPr="00E35505" w:rsidRDefault="000B3E67" w:rsidP="00E641F7">
            <w:pPr>
              <w:jc w:val="center"/>
              <w:rPr>
                <w:sz w:val="20"/>
                <w:szCs w:val="20"/>
              </w:rPr>
            </w:pPr>
            <w:r w:rsidRPr="00E35505">
              <w:rPr>
                <w:sz w:val="20"/>
                <w:szCs w:val="20"/>
              </w:rPr>
              <w:t>400</w:t>
            </w:r>
          </w:p>
        </w:tc>
        <w:tc>
          <w:tcPr>
            <w:tcW w:w="301" w:type="pct"/>
            <w:shd w:val="clear" w:color="auto" w:fill="auto"/>
            <w:vAlign w:val="center"/>
          </w:tcPr>
          <w:p w14:paraId="19E3D09E" w14:textId="77777777" w:rsidR="000B3E67" w:rsidRPr="00E35505" w:rsidRDefault="000B3E67" w:rsidP="00E641F7">
            <w:pPr>
              <w:jc w:val="center"/>
              <w:rPr>
                <w:sz w:val="20"/>
                <w:szCs w:val="20"/>
              </w:rPr>
            </w:pPr>
            <w:r w:rsidRPr="00E35505">
              <w:rPr>
                <w:sz w:val="20"/>
                <w:szCs w:val="20"/>
              </w:rPr>
              <w:t>180</w:t>
            </w:r>
          </w:p>
        </w:tc>
        <w:tc>
          <w:tcPr>
            <w:tcW w:w="507" w:type="pct"/>
            <w:shd w:val="clear" w:color="auto" w:fill="auto"/>
            <w:vAlign w:val="center"/>
          </w:tcPr>
          <w:p w14:paraId="53C6F91E" w14:textId="77777777" w:rsidR="000B3E67" w:rsidRPr="00E35505" w:rsidRDefault="000B3E67" w:rsidP="00E641F7">
            <w:pPr>
              <w:jc w:val="center"/>
              <w:rPr>
                <w:sz w:val="20"/>
                <w:szCs w:val="20"/>
              </w:rPr>
            </w:pPr>
            <w:r w:rsidRPr="00E35505">
              <w:rPr>
                <w:sz w:val="20"/>
                <w:szCs w:val="20"/>
              </w:rPr>
              <w:t>370</w:t>
            </w:r>
          </w:p>
        </w:tc>
        <w:tc>
          <w:tcPr>
            <w:tcW w:w="431" w:type="pct"/>
            <w:shd w:val="clear" w:color="auto" w:fill="auto"/>
            <w:vAlign w:val="center"/>
          </w:tcPr>
          <w:p w14:paraId="134FC4D3" w14:textId="77777777" w:rsidR="000B3E67" w:rsidRPr="00E35505" w:rsidRDefault="000B3E67" w:rsidP="00E641F7">
            <w:pPr>
              <w:jc w:val="center"/>
              <w:rPr>
                <w:sz w:val="20"/>
                <w:szCs w:val="20"/>
              </w:rPr>
            </w:pPr>
            <w:r w:rsidRPr="00E35505">
              <w:rPr>
                <w:sz w:val="20"/>
                <w:szCs w:val="20"/>
              </w:rPr>
              <w:t>1714</w:t>
            </w:r>
          </w:p>
        </w:tc>
        <w:tc>
          <w:tcPr>
            <w:tcW w:w="339" w:type="pct"/>
            <w:shd w:val="clear" w:color="auto" w:fill="auto"/>
            <w:vAlign w:val="center"/>
          </w:tcPr>
          <w:p w14:paraId="763E8CB8" w14:textId="77777777" w:rsidR="000B3E67" w:rsidRPr="00E35505" w:rsidRDefault="000B3E67" w:rsidP="00E641F7">
            <w:pPr>
              <w:jc w:val="center"/>
              <w:rPr>
                <w:sz w:val="20"/>
                <w:szCs w:val="20"/>
              </w:rPr>
            </w:pPr>
            <w:r w:rsidRPr="00E35505">
              <w:rPr>
                <w:sz w:val="20"/>
                <w:szCs w:val="20"/>
              </w:rPr>
              <w:t>3</w:t>
            </w:r>
          </w:p>
        </w:tc>
      </w:tr>
    </w:tbl>
    <w:p w14:paraId="39A3F3D5" w14:textId="77777777" w:rsidR="00457C4D" w:rsidRPr="00E35505" w:rsidRDefault="00457C4D" w:rsidP="00F63132">
      <w:pPr>
        <w:pStyle w:val="afff8"/>
        <w:ind w:firstLine="567"/>
        <w:jc w:val="both"/>
        <w:rPr>
          <w:rFonts w:ascii="Times New Roman" w:hAnsi="Times New Roman"/>
          <w:sz w:val="20"/>
          <w:szCs w:val="20"/>
        </w:rPr>
      </w:pPr>
    </w:p>
    <w:p w14:paraId="61CDF30A" w14:textId="77777777" w:rsidR="00F93640" w:rsidRPr="00E35505" w:rsidRDefault="004C6D4A" w:rsidP="00F63132">
      <w:pPr>
        <w:pStyle w:val="afff8"/>
        <w:ind w:firstLine="567"/>
        <w:jc w:val="both"/>
        <w:rPr>
          <w:rFonts w:ascii="Times New Roman" w:hAnsi="Times New Roman"/>
          <w:sz w:val="20"/>
          <w:szCs w:val="20"/>
        </w:rPr>
      </w:pPr>
      <w:r w:rsidRPr="00E35505">
        <w:rPr>
          <w:rFonts w:ascii="Times New Roman" w:hAnsi="Times New Roman"/>
          <w:sz w:val="20"/>
          <w:szCs w:val="20"/>
        </w:rPr>
        <w:t>1</w:t>
      </w:r>
      <w:r w:rsidR="00F93640" w:rsidRPr="00E35505">
        <w:rPr>
          <w:rFonts w:ascii="Times New Roman" w:hAnsi="Times New Roman"/>
          <w:sz w:val="20"/>
          <w:szCs w:val="20"/>
        </w:rPr>
        <w:t>.3. Прогнозируемый спрос на услуги социальной инфраструктуры</w:t>
      </w:r>
    </w:p>
    <w:p w14:paraId="34F1BD78" w14:textId="77777777" w:rsidR="00276E21" w:rsidRPr="00E35505" w:rsidRDefault="00276E21" w:rsidP="00F63132">
      <w:pPr>
        <w:pStyle w:val="afff8"/>
        <w:ind w:firstLine="567"/>
        <w:jc w:val="both"/>
        <w:rPr>
          <w:rFonts w:ascii="Times New Roman" w:hAnsi="Times New Roman"/>
          <w:sz w:val="20"/>
          <w:szCs w:val="20"/>
        </w:rPr>
      </w:pPr>
    </w:p>
    <w:p w14:paraId="38FE8195" w14:textId="77777777" w:rsidR="00776453" w:rsidRPr="00E35505" w:rsidRDefault="00776453" w:rsidP="00F63132">
      <w:pPr>
        <w:pStyle w:val="afff8"/>
        <w:ind w:firstLine="567"/>
        <w:jc w:val="both"/>
        <w:rPr>
          <w:rFonts w:ascii="Times New Roman" w:hAnsi="Times New Roman"/>
          <w:sz w:val="20"/>
          <w:szCs w:val="20"/>
        </w:rPr>
      </w:pPr>
      <w:r w:rsidRPr="00E35505">
        <w:rPr>
          <w:rFonts w:ascii="Times New Roman" w:hAnsi="Times New Roman"/>
          <w:sz w:val="20"/>
          <w:szCs w:val="20"/>
        </w:rPr>
        <w:t xml:space="preserve">В материалах </w:t>
      </w:r>
      <w:r w:rsidR="00090F6C" w:rsidRPr="00E35505">
        <w:rPr>
          <w:rFonts w:ascii="Times New Roman" w:hAnsi="Times New Roman"/>
          <w:sz w:val="20"/>
          <w:szCs w:val="20"/>
        </w:rPr>
        <w:t xml:space="preserve">утвержденной Схемы </w:t>
      </w:r>
      <w:r w:rsidRPr="00E35505">
        <w:rPr>
          <w:rFonts w:ascii="Times New Roman" w:hAnsi="Times New Roman"/>
          <w:sz w:val="20"/>
          <w:szCs w:val="20"/>
        </w:rPr>
        <w:t>территориального планирования Иркутской области предусматривается иерархия учреждений социального и культурно-бытового обслуживания: повседневного пользования; периодического пользования; эпизодического пользования.</w:t>
      </w:r>
    </w:p>
    <w:p w14:paraId="16BDF491" w14:textId="77777777" w:rsidR="00776453" w:rsidRPr="00E35505" w:rsidRDefault="00776453" w:rsidP="00F63132">
      <w:pPr>
        <w:pStyle w:val="afff8"/>
        <w:ind w:firstLine="567"/>
        <w:jc w:val="both"/>
        <w:rPr>
          <w:rFonts w:ascii="Times New Roman" w:hAnsi="Times New Roman"/>
          <w:sz w:val="20"/>
          <w:szCs w:val="20"/>
        </w:rPr>
      </w:pPr>
      <w:r w:rsidRPr="00E35505">
        <w:rPr>
          <w:rFonts w:ascii="Times New Roman" w:hAnsi="Times New Roman"/>
          <w:sz w:val="20"/>
          <w:szCs w:val="20"/>
        </w:rPr>
        <w:t>С учетом перспективного развития системы расселения Иркутской области и ее планировочной и транспортной структуры предусматривается следующее построение системы культурно-бытового обслуживания населения:</w:t>
      </w:r>
    </w:p>
    <w:p w14:paraId="105C2470" w14:textId="77777777" w:rsidR="00776453" w:rsidRPr="00E35505" w:rsidRDefault="00776453" w:rsidP="00F63132">
      <w:pPr>
        <w:pStyle w:val="afff8"/>
        <w:ind w:firstLine="567"/>
        <w:jc w:val="both"/>
        <w:rPr>
          <w:rFonts w:ascii="Times New Roman" w:hAnsi="Times New Roman"/>
          <w:sz w:val="20"/>
          <w:szCs w:val="20"/>
        </w:rPr>
      </w:pPr>
      <w:r w:rsidRPr="00E35505">
        <w:rPr>
          <w:rFonts w:ascii="Times New Roman" w:hAnsi="Times New Roman"/>
          <w:sz w:val="20"/>
          <w:szCs w:val="20"/>
        </w:rPr>
        <w:t>1) город Иркутск как областной центр должен концентрировать уникальные виды обслуживания, которые распространяли бы свое влияние на область в целом;</w:t>
      </w:r>
    </w:p>
    <w:p w14:paraId="39EE9449" w14:textId="77777777" w:rsidR="00776453" w:rsidRPr="00E35505" w:rsidRDefault="00776453" w:rsidP="00F63132">
      <w:pPr>
        <w:pStyle w:val="afff8"/>
        <w:ind w:firstLine="567"/>
        <w:jc w:val="both"/>
        <w:rPr>
          <w:rFonts w:ascii="Times New Roman" w:hAnsi="Times New Roman"/>
          <w:sz w:val="20"/>
          <w:szCs w:val="20"/>
        </w:rPr>
      </w:pPr>
      <w:r w:rsidRPr="00E35505">
        <w:rPr>
          <w:rFonts w:ascii="Times New Roman" w:hAnsi="Times New Roman"/>
          <w:sz w:val="20"/>
          <w:szCs w:val="20"/>
        </w:rPr>
        <w:t xml:space="preserve">2) ряд учреждений и предприятий эпизодического пользования намечается сконцентрировать в межрайонных центрах, которые бы распространяли свое влияние на население, проживающее в </w:t>
      </w:r>
      <w:proofErr w:type="gramStart"/>
      <w:r w:rsidRPr="00E35505">
        <w:rPr>
          <w:rFonts w:ascii="Times New Roman" w:hAnsi="Times New Roman"/>
          <w:sz w:val="20"/>
          <w:szCs w:val="20"/>
        </w:rPr>
        <w:t>пределах  2</w:t>
      </w:r>
      <w:proofErr w:type="gramEnd"/>
      <w:r w:rsidRPr="00E35505">
        <w:rPr>
          <w:rFonts w:ascii="Times New Roman" w:hAnsi="Times New Roman"/>
          <w:sz w:val="20"/>
          <w:szCs w:val="20"/>
        </w:rPr>
        <w:t>-2,5 - часовой транспортной доступности от них;</w:t>
      </w:r>
    </w:p>
    <w:p w14:paraId="10BB85D2" w14:textId="77777777" w:rsidR="00776453" w:rsidRPr="00E35505" w:rsidRDefault="00776453" w:rsidP="00F63132">
      <w:pPr>
        <w:pStyle w:val="afff8"/>
        <w:ind w:firstLine="567"/>
        <w:jc w:val="both"/>
        <w:rPr>
          <w:rFonts w:ascii="Times New Roman" w:hAnsi="Times New Roman"/>
          <w:sz w:val="20"/>
          <w:szCs w:val="20"/>
        </w:rPr>
      </w:pPr>
      <w:r w:rsidRPr="00E35505">
        <w:rPr>
          <w:rFonts w:ascii="Times New Roman" w:hAnsi="Times New Roman"/>
          <w:sz w:val="20"/>
          <w:szCs w:val="20"/>
        </w:rPr>
        <w:t xml:space="preserve">3) районные центры должны выполнять роль основных центров концентрации учреждений и предприятий периодического пользования для населения районов. При этом принимается, что для условий Иркутской области радиус их обслуживания должен быть на уровне 2–часовой транспортной доступности. При превышении этого радиуса предлагается создавать </w:t>
      </w:r>
      <w:proofErr w:type="spellStart"/>
      <w:r w:rsidRPr="00E35505">
        <w:rPr>
          <w:rFonts w:ascii="Times New Roman" w:hAnsi="Times New Roman"/>
          <w:sz w:val="20"/>
          <w:szCs w:val="20"/>
        </w:rPr>
        <w:t>подрайонные</w:t>
      </w:r>
      <w:proofErr w:type="spellEnd"/>
      <w:r w:rsidRPr="00E35505">
        <w:rPr>
          <w:rFonts w:ascii="Times New Roman" w:hAnsi="Times New Roman"/>
          <w:sz w:val="20"/>
          <w:szCs w:val="20"/>
        </w:rPr>
        <w:t xml:space="preserve"> системы, которые должны обслуживать население ограниченным по составу комплексом периодического пользования, в пределах 30-45 минутной транспортной доступности. Однако, учитывая особенности транспортной инфраструктуры Иркутской области, транспортная доступность </w:t>
      </w:r>
      <w:proofErr w:type="spellStart"/>
      <w:r w:rsidRPr="00E35505">
        <w:rPr>
          <w:rFonts w:ascii="Times New Roman" w:hAnsi="Times New Roman"/>
          <w:sz w:val="20"/>
          <w:szCs w:val="20"/>
        </w:rPr>
        <w:t>подрайонных</w:t>
      </w:r>
      <w:proofErr w:type="spellEnd"/>
      <w:r w:rsidRPr="00E35505">
        <w:rPr>
          <w:rFonts w:ascii="Times New Roman" w:hAnsi="Times New Roman"/>
          <w:sz w:val="20"/>
          <w:szCs w:val="20"/>
        </w:rPr>
        <w:t xml:space="preserve"> центров может быть значительно больше – до 2,5-5 часов.</w:t>
      </w:r>
    </w:p>
    <w:p w14:paraId="05097FD7" w14:textId="77777777" w:rsidR="00776453" w:rsidRPr="00E35505" w:rsidRDefault="00776453" w:rsidP="00F63132">
      <w:pPr>
        <w:pStyle w:val="afff8"/>
        <w:ind w:firstLine="567"/>
        <w:jc w:val="both"/>
        <w:rPr>
          <w:rFonts w:ascii="Times New Roman" w:hAnsi="Times New Roman"/>
          <w:sz w:val="20"/>
          <w:szCs w:val="20"/>
        </w:rPr>
      </w:pPr>
      <w:r w:rsidRPr="00E35505">
        <w:rPr>
          <w:rFonts w:ascii="Times New Roman" w:hAnsi="Times New Roman"/>
          <w:sz w:val="20"/>
          <w:szCs w:val="20"/>
        </w:rPr>
        <w:t xml:space="preserve">Для оценки перспектив развития сети объектов культурно-бытового обслуживания представляется возможным воспользоваться рекомендательными нормативами СНиП 2.07.01-89* «Градостроительство. Планировка и застройка городских и сельских поселений», Социальными нормативами и нормами, одобренными распоряжением Правительства РФ от 3 июня </w:t>
      </w:r>
      <w:smartTag w:uri="urn:schemas-microsoft-com:office:smarttags" w:element="metricconverter">
        <w:smartTagPr>
          <w:attr w:name="ProductID" w:val="1996 г"/>
        </w:smartTagPr>
        <w:r w:rsidRPr="00E35505">
          <w:rPr>
            <w:rFonts w:ascii="Times New Roman" w:hAnsi="Times New Roman"/>
            <w:sz w:val="20"/>
            <w:szCs w:val="20"/>
          </w:rPr>
          <w:t>1996 г</w:t>
        </w:r>
      </w:smartTag>
      <w:r w:rsidRPr="00E35505">
        <w:rPr>
          <w:rFonts w:ascii="Times New Roman" w:hAnsi="Times New Roman"/>
          <w:sz w:val="20"/>
          <w:szCs w:val="20"/>
        </w:rPr>
        <w:t xml:space="preserve">. № 1063-р и рекомендованными </w:t>
      </w:r>
      <w:proofErr w:type="spellStart"/>
      <w:r w:rsidRPr="00E35505">
        <w:rPr>
          <w:rFonts w:ascii="Times New Roman" w:hAnsi="Times New Roman"/>
          <w:sz w:val="20"/>
          <w:szCs w:val="20"/>
        </w:rPr>
        <w:t>Главгосэкспертизой</w:t>
      </w:r>
      <w:proofErr w:type="spellEnd"/>
      <w:r w:rsidRPr="00E35505">
        <w:rPr>
          <w:rFonts w:ascii="Times New Roman" w:hAnsi="Times New Roman"/>
          <w:sz w:val="20"/>
          <w:szCs w:val="20"/>
        </w:rPr>
        <w:t>. Однако следует учитывать, что разрабатывались они еще на методической основе времен плановой экономики и практически не были реализованы даже в период централизованного финансирования развития социальной сферы. Кроме того, в современных условиях можно достаточно обоснованно предлагать размещение только тех учреждений обслуживания, строительство и содержание которых осуществляется за счет бюджетных средств (учреждения здравоохранения, образования и ряд других). Основной вклад в совершенствование объектов обслуживания (учреждения торговли, бытового обслуживания, зрелищные и др.) вносит рыночный сектор экономики, развитие которого можно только прогнозировать. При этом в качестве ориентира может быть использована расчетная потребность в учреждениях и предприятиях обслуживания, определенная на основании нормативов СНиП и социальных нормативов.</w:t>
      </w:r>
    </w:p>
    <w:p w14:paraId="587A1792" w14:textId="77777777" w:rsidR="00776453" w:rsidRPr="00E35505" w:rsidRDefault="00776453" w:rsidP="00F63132">
      <w:pPr>
        <w:pStyle w:val="afff8"/>
        <w:ind w:firstLine="567"/>
        <w:jc w:val="both"/>
        <w:rPr>
          <w:rFonts w:ascii="Times New Roman" w:hAnsi="Times New Roman"/>
          <w:sz w:val="20"/>
          <w:szCs w:val="20"/>
        </w:rPr>
      </w:pPr>
      <w:r w:rsidRPr="00E35505">
        <w:rPr>
          <w:rFonts w:ascii="Times New Roman" w:hAnsi="Times New Roman"/>
          <w:sz w:val="20"/>
          <w:szCs w:val="20"/>
        </w:rPr>
        <w:t xml:space="preserve">Проектом предусматривается обеспечение населения основными объектами социального и культурно-бытового обслуживания. </w:t>
      </w:r>
    </w:p>
    <w:p w14:paraId="17B95543" w14:textId="77777777" w:rsidR="00F63132" w:rsidRPr="00E35505" w:rsidRDefault="00F63132" w:rsidP="00F63132">
      <w:pPr>
        <w:pStyle w:val="afff8"/>
        <w:ind w:firstLine="567"/>
        <w:jc w:val="both"/>
        <w:rPr>
          <w:rFonts w:ascii="Times New Roman" w:hAnsi="Times New Roman"/>
          <w:sz w:val="20"/>
          <w:szCs w:val="20"/>
        </w:rPr>
      </w:pPr>
    </w:p>
    <w:p w14:paraId="5EE72C48" w14:textId="77777777" w:rsidR="00135DF8" w:rsidRPr="00E35505" w:rsidRDefault="00135DF8" w:rsidP="00F63132">
      <w:pPr>
        <w:pStyle w:val="afff8"/>
        <w:ind w:firstLine="567"/>
        <w:jc w:val="both"/>
        <w:rPr>
          <w:rFonts w:ascii="Times New Roman" w:hAnsi="Times New Roman"/>
          <w:i/>
          <w:sz w:val="20"/>
          <w:szCs w:val="20"/>
        </w:rPr>
      </w:pPr>
      <w:r w:rsidRPr="00E35505">
        <w:rPr>
          <w:rFonts w:ascii="Times New Roman" w:hAnsi="Times New Roman"/>
          <w:i/>
          <w:sz w:val="20"/>
          <w:szCs w:val="20"/>
        </w:rPr>
        <w:t>Расчет потребности в дошкольных образовательных учреждениях Бодайбинского муниципального образования на расчетный срок</w:t>
      </w:r>
    </w:p>
    <w:p w14:paraId="45254D36" w14:textId="77777777" w:rsidR="00F63132" w:rsidRPr="00E35505" w:rsidRDefault="00F63132" w:rsidP="00F63132">
      <w:pPr>
        <w:pStyle w:val="afff8"/>
        <w:ind w:firstLine="567"/>
        <w:jc w:val="both"/>
        <w:rPr>
          <w:i/>
          <w:sz w:val="20"/>
          <w:szCs w:val="20"/>
        </w:rPr>
      </w:pPr>
    </w:p>
    <w:tbl>
      <w:tblPr>
        <w:tblStyle w:val="afff2"/>
        <w:tblW w:w="0" w:type="auto"/>
        <w:tblLook w:val="01E0" w:firstRow="1" w:lastRow="1" w:firstColumn="1" w:lastColumn="1" w:noHBand="0" w:noVBand="0"/>
      </w:tblPr>
      <w:tblGrid>
        <w:gridCol w:w="2805"/>
        <w:gridCol w:w="889"/>
        <w:gridCol w:w="1622"/>
        <w:gridCol w:w="1996"/>
        <w:gridCol w:w="2033"/>
      </w:tblGrid>
      <w:tr w:rsidR="00F47F77" w:rsidRPr="00E35505" w14:paraId="17463DCC" w14:textId="77777777" w:rsidTr="00027449">
        <w:tc>
          <w:tcPr>
            <w:tcW w:w="0" w:type="auto"/>
            <w:vMerge w:val="restart"/>
          </w:tcPr>
          <w:p w14:paraId="659AA3BD" w14:textId="77777777" w:rsidR="00135DF8" w:rsidRPr="00E35505" w:rsidRDefault="00135DF8" w:rsidP="00027449">
            <w:pPr>
              <w:jc w:val="center"/>
              <w:rPr>
                <w:sz w:val="20"/>
                <w:szCs w:val="20"/>
              </w:rPr>
            </w:pPr>
            <w:r w:rsidRPr="00E35505">
              <w:rPr>
                <w:sz w:val="20"/>
                <w:szCs w:val="20"/>
              </w:rPr>
              <w:t>Проектная численность населения, тыс. чел.</w:t>
            </w:r>
          </w:p>
        </w:tc>
        <w:tc>
          <w:tcPr>
            <w:tcW w:w="0" w:type="auto"/>
            <w:gridSpan w:val="3"/>
          </w:tcPr>
          <w:p w14:paraId="788884D7" w14:textId="77777777" w:rsidR="00135DF8" w:rsidRPr="00E35505" w:rsidRDefault="00135DF8" w:rsidP="00027449">
            <w:pPr>
              <w:jc w:val="center"/>
              <w:rPr>
                <w:sz w:val="20"/>
                <w:szCs w:val="20"/>
              </w:rPr>
            </w:pPr>
            <w:r w:rsidRPr="00E35505">
              <w:rPr>
                <w:sz w:val="20"/>
                <w:szCs w:val="20"/>
              </w:rPr>
              <w:t>Вместимость, мест</w:t>
            </w:r>
          </w:p>
        </w:tc>
        <w:tc>
          <w:tcPr>
            <w:tcW w:w="0" w:type="auto"/>
            <w:vMerge w:val="restart"/>
          </w:tcPr>
          <w:p w14:paraId="285D1DA0" w14:textId="77777777" w:rsidR="00135DF8" w:rsidRPr="00E35505" w:rsidRDefault="00135DF8" w:rsidP="00027449">
            <w:pPr>
              <w:jc w:val="center"/>
              <w:rPr>
                <w:sz w:val="20"/>
                <w:szCs w:val="20"/>
              </w:rPr>
            </w:pPr>
            <w:r w:rsidRPr="00E35505">
              <w:rPr>
                <w:sz w:val="20"/>
                <w:szCs w:val="20"/>
              </w:rPr>
              <w:t>Предложения по размещению</w:t>
            </w:r>
          </w:p>
        </w:tc>
      </w:tr>
      <w:tr w:rsidR="00F47F77" w:rsidRPr="00E35505" w14:paraId="3F21DC64" w14:textId="77777777" w:rsidTr="00027449">
        <w:tc>
          <w:tcPr>
            <w:tcW w:w="0" w:type="auto"/>
            <w:vMerge/>
          </w:tcPr>
          <w:p w14:paraId="7CBD7733" w14:textId="77777777" w:rsidR="00135DF8" w:rsidRPr="00E35505" w:rsidRDefault="00135DF8" w:rsidP="00027449">
            <w:pPr>
              <w:rPr>
                <w:sz w:val="20"/>
                <w:szCs w:val="20"/>
              </w:rPr>
            </w:pPr>
          </w:p>
        </w:tc>
        <w:tc>
          <w:tcPr>
            <w:tcW w:w="0" w:type="auto"/>
          </w:tcPr>
          <w:p w14:paraId="0B92D34C" w14:textId="77777777" w:rsidR="00135DF8" w:rsidRPr="00E35505" w:rsidRDefault="00135DF8" w:rsidP="00027449">
            <w:pPr>
              <w:jc w:val="center"/>
              <w:rPr>
                <w:sz w:val="20"/>
                <w:szCs w:val="20"/>
              </w:rPr>
            </w:pPr>
            <w:r w:rsidRPr="00E35505">
              <w:rPr>
                <w:sz w:val="20"/>
                <w:szCs w:val="20"/>
              </w:rPr>
              <w:t>Расчетная</w:t>
            </w:r>
          </w:p>
        </w:tc>
        <w:tc>
          <w:tcPr>
            <w:tcW w:w="0" w:type="auto"/>
          </w:tcPr>
          <w:p w14:paraId="1AC0B027" w14:textId="77777777" w:rsidR="00135DF8" w:rsidRPr="00E35505" w:rsidRDefault="00135DF8" w:rsidP="00027449">
            <w:pPr>
              <w:jc w:val="center"/>
              <w:rPr>
                <w:sz w:val="20"/>
                <w:szCs w:val="20"/>
              </w:rPr>
            </w:pPr>
            <w:r w:rsidRPr="00E35505">
              <w:rPr>
                <w:sz w:val="20"/>
                <w:szCs w:val="20"/>
              </w:rPr>
              <w:t>Сохраняемых объектов</w:t>
            </w:r>
          </w:p>
        </w:tc>
        <w:tc>
          <w:tcPr>
            <w:tcW w:w="0" w:type="auto"/>
          </w:tcPr>
          <w:p w14:paraId="6D327BB7" w14:textId="77777777" w:rsidR="00135DF8" w:rsidRPr="00E35505" w:rsidRDefault="00135DF8" w:rsidP="00027449">
            <w:pPr>
              <w:jc w:val="center"/>
              <w:rPr>
                <w:sz w:val="20"/>
                <w:szCs w:val="20"/>
              </w:rPr>
            </w:pPr>
            <w:r w:rsidRPr="00E35505">
              <w:rPr>
                <w:sz w:val="20"/>
                <w:szCs w:val="20"/>
              </w:rPr>
              <w:t>Дополнительная потребность</w:t>
            </w:r>
          </w:p>
        </w:tc>
        <w:tc>
          <w:tcPr>
            <w:tcW w:w="0" w:type="auto"/>
            <w:vMerge/>
          </w:tcPr>
          <w:p w14:paraId="44C11A7C" w14:textId="77777777" w:rsidR="00135DF8" w:rsidRPr="00E35505" w:rsidRDefault="00135DF8" w:rsidP="00027449">
            <w:pPr>
              <w:rPr>
                <w:sz w:val="20"/>
                <w:szCs w:val="20"/>
              </w:rPr>
            </w:pPr>
          </w:p>
        </w:tc>
      </w:tr>
      <w:tr w:rsidR="00F47F77" w:rsidRPr="00E35505" w14:paraId="3DEC6526" w14:textId="77777777" w:rsidTr="00027449">
        <w:tc>
          <w:tcPr>
            <w:tcW w:w="0" w:type="auto"/>
          </w:tcPr>
          <w:p w14:paraId="1110BDE6" w14:textId="77777777" w:rsidR="00135DF8" w:rsidRPr="00E35505" w:rsidRDefault="00135DF8" w:rsidP="00027449">
            <w:pPr>
              <w:jc w:val="center"/>
              <w:rPr>
                <w:sz w:val="20"/>
                <w:szCs w:val="20"/>
              </w:rPr>
            </w:pPr>
            <w:r w:rsidRPr="00E35505">
              <w:rPr>
                <w:sz w:val="20"/>
                <w:szCs w:val="20"/>
              </w:rPr>
              <w:t>13,1</w:t>
            </w:r>
          </w:p>
        </w:tc>
        <w:tc>
          <w:tcPr>
            <w:tcW w:w="0" w:type="auto"/>
          </w:tcPr>
          <w:p w14:paraId="4A51E4AA" w14:textId="77777777" w:rsidR="00135DF8" w:rsidRPr="00E35505" w:rsidRDefault="00135DF8" w:rsidP="00027449">
            <w:pPr>
              <w:jc w:val="center"/>
              <w:rPr>
                <w:sz w:val="20"/>
                <w:szCs w:val="20"/>
              </w:rPr>
            </w:pPr>
            <w:r w:rsidRPr="00E35505">
              <w:rPr>
                <w:sz w:val="20"/>
                <w:szCs w:val="20"/>
              </w:rPr>
              <w:t>720</w:t>
            </w:r>
          </w:p>
        </w:tc>
        <w:tc>
          <w:tcPr>
            <w:tcW w:w="0" w:type="auto"/>
          </w:tcPr>
          <w:p w14:paraId="42BE2BDE" w14:textId="77777777" w:rsidR="00135DF8" w:rsidRPr="00E35505" w:rsidRDefault="00135DF8" w:rsidP="00027449">
            <w:pPr>
              <w:jc w:val="center"/>
              <w:rPr>
                <w:sz w:val="20"/>
                <w:szCs w:val="20"/>
              </w:rPr>
            </w:pPr>
            <w:r w:rsidRPr="00E35505">
              <w:rPr>
                <w:sz w:val="20"/>
                <w:szCs w:val="20"/>
              </w:rPr>
              <w:t>524</w:t>
            </w:r>
          </w:p>
        </w:tc>
        <w:tc>
          <w:tcPr>
            <w:tcW w:w="0" w:type="auto"/>
          </w:tcPr>
          <w:p w14:paraId="14A5C2E3" w14:textId="77777777" w:rsidR="00135DF8" w:rsidRPr="00E35505" w:rsidRDefault="00135DF8" w:rsidP="00027449">
            <w:pPr>
              <w:jc w:val="center"/>
              <w:rPr>
                <w:sz w:val="20"/>
                <w:szCs w:val="20"/>
              </w:rPr>
            </w:pPr>
            <w:r w:rsidRPr="00E35505">
              <w:rPr>
                <w:sz w:val="20"/>
                <w:szCs w:val="20"/>
              </w:rPr>
              <w:t>-</w:t>
            </w:r>
          </w:p>
        </w:tc>
        <w:tc>
          <w:tcPr>
            <w:tcW w:w="0" w:type="auto"/>
          </w:tcPr>
          <w:p w14:paraId="36322CC5" w14:textId="77777777" w:rsidR="00135DF8" w:rsidRPr="00E35505" w:rsidRDefault="00135DF8" w:rsidP="00027449">
            <w:pPr>
              <w:jc w:val="center"/>
              <w:rPr>
                <w:sz w:val="20"/>
                <w:szCs w:val="20"/>
              </w:rPr>
            </w:pPr>
            <w:r w:rsidRPr="00E35505">
              <w:rPr>
                <w:sz w:val="20"/>
                <w:szCs w:val="20"/>
              </w:rPr>
              <w:t>-</w:t>
            </w:r>
          </w:p>
        </w:tc>
      </w:tr>
    </w:tbl>
    <w:p w14:paraId="30F125A4" w14:textId="77777777" w:rsidR="00135DF8" w:rsidRPr="00E35505" w:rsidRDefault="00135DF8" w:rsidP="00135DF8">
      <w:pPr>
        <w:spacing w:line="276" w:lineRule="auto"/>
        <w:ind w:hanging="112"/>
        <w:rPr>
          <w:sz w:val="20"/>
          <w:szCs w:val="20"/>
          <w:lang w:val="en-US"/>
        </w:rPr>
      </w:pPr>
    </w:p>
    <w:p w14:paraId="2E3DDF51" w14:textId="77777777" w:rsidR="00135DF8" w:rsidRPr="00E35505" w:rsidRDefault="00135DF8" w:rsidP="00F63132">
      <w:pPr>
        <w:pStyle w:val="afff8"/>
        <w:ind w:firstLine="567"/>
        <w:jc w:val="both"/>
        <w:rPr>
          <w:rFonts w:ascii="Times New Roman" w:hAnsi="Times New Roman"/>
          <w:i/>
          <w:sz w:val="20"/>
          <w:szCs w:val="20"/>
        </w:rPr>
      </w:pPr>
      <w:r w:rsidRPr="00E35505">
        <w:rPr>
          <w:rFonts w:ascii="Times New Roman" w:hAnsi="Times New Roman"/>
          <w:i/>
          <w:sz w:val="20"/>
          <w:szCs w:val="20"/>
        </w:rPr>
        <w:t>Расчет потребности в общеобразовательных школах Бодайбинского муниципального образования на расчетный срок</w:t>
      </w:r>
    </w:p>
    <w:tbl>
      <w:tblPr>
        <w:tblStyle w:val="afff2"/>
        <w:tblW w:w="0" w:type="auto"/>
        <w:tblLook w:val="01E0" w:firstRow="1" w:lastRow="1" w:firstColumn="1" w:lastColumn="1" w:noHBand="0" w:noVBand="0"/>
      </w:tblPr>
      <w:tblGrid>
        <w:gridCol w:w="2798"/>
        <w:gridCol w:w="905"/>
        <w:gridCol w:w="1619"/>
        <w:gridCol w:w="1993"/>
        <w:gridCol w:w="2030"/>
      </w:tblGrid>
      <w:tr w:rsidR="00F47F77" w:rsidRPr="00E35505" w14:paraId="1FBE097C" w14:textId="77777777" w:rsidTr="00027449">
        <w:tc>
          <w:tcPr>
            <w:tcW w:w="0" w:type="auto"/>
            <w:vMerge w:val="restart"/>
          </w:tcPr>
          <w:p w14:paraId="16ACFEFE" w14:textId="77777777" w:rsidR="00135DF8" w:rsidRPr="00E35505" w:rsidRDefault="00135DF8" w:rsidP="00027449">
            <w:pPr>
              <w:jc w:val="center"/>
              <w:rPr>
                <w:sz w:val="20"/>
                <w:szCs w:val="20"/>
              </w:rPr>
            </w:pPr>
            <w:r w:rsidRPr="00E35505">
              <w:rPr>
                <w:sz w:val="20"/>
                <w:szCs w:val="20"/>
              </w:rPr>
              <w:t>Проектная численность населения, тыс. чел.</w:t>
            </w:r>
          </w:p>
        </w:tc>
        <w:tc>
          <w:tcPr>
            <w:tcW w:w="0" w:type="auto"/>
            <w:gridSpan w:val="3"/>
          </w:tcPr>
          <w:p w14:paraId="05BF2494" w14:textId="77777777" w:rsidR="00135DF8" w:rsidRPr="00E35505" w:rsidRDefault="00135DF8" w:rsidP="00027449">
            <w:pPr>
              <w:jc w:val="center"/>
              <w:rPr>
                <w:sz w:val="20"/>
                <w:szCs w:val="20"/>
              </w:rPr>
            </w:pPr>
            <w:r w:rsidRPr="00E35505">
              <w:rPr>
                <w:sz w:val="20"/>
                <w:szCs w:val="20"/>
              </w:rPr>
              <w:t>Вместимость, мест</w:t>
            </w:r>
          </w:p>
        </w:tc>
        <w:tc>
          <w:tcPr>
            <w:tcW w:w="0" w:type="auto"/>
            <w:vMerge w:val="restart"/>
          </w:tcPr>
          <w:p w14:paraId="10EAEE20" w14:textId="77777777" w:rsidR="00135DF8" w:rsidRPr="00E35505" w:rsidRDefault="00135DF8" w:rsidP="00027449">
            <w:pPr>
              <w:jc w:val="center"/>
              <w:rPr>
                <w:sz w:val="20"/>
                <w:szCs w:val="20"/>
              </w:rPr>
            </w:pPr>
            <w:r w:rsidRPr="00E35505">
              <w:rPr>
                <w:sz w:val="20"/>
                <w:szCs w:val="20"/>
              </w:rPr>
              <w:t>Предложения по размещению</w:t>
            </w:r>
          </w:p>
        </w:tc>
      </w:tr>
      <w:tr w:rsidR="00F47F77" w:rsidRPr="00E35505" w14:paraId="711341CB" w14:textId="77777777" w:rsidTr="00027449">
        <w:tc>
          <w:tcPr>
            <w:tcW w:w="0" w:type="auto"/>
            <w:vMerge/>
          </w:tcPr>
          <w:p w14:paraId="587E94F0" w14:textId="77777777" w:rsidR="00135DF8" w:rsidRPr="00E35505" w:rsidRDefault="00135DF8" w:rsidP="00027449">
            <w:pPr>
              <w:rPr>
                <w:sz w:val="20"/>
                <w:szCs w:val="20"/>
              </w:rPr>
            </w:pPr>
          </w:p>
        </w:tc>
        <w:tc>
          <w:tcPr>
            <w:tcW w:w="0" w:type="auto"/>
          </w:tcPr>
          <w:p w14:paraId="0B24B28D" w14:textId="77777777" w:rsidR="00135DF8" w:rsidRPr="00E35505" w:rsidRDefault="00135DF8" w:rsidP="00027449">
            <w:pPr>
              <w:jc w:val="center"/>
              <w:rPr>
                <w:sz w:val="20"/>
                <w:szCs w:val="20"/>
              </w:rPr>
            </w:pPr>
            <w:r w:rsidRPr="00E35505">
              <w:rPr>
                <w:sz w:val="20"/>
                <w:szCs w:val="20"/>
              </w:rPr>
              <w:t>Расчетная</w:t>
            </w:r>
          </w:p>
        </w:tc>
        <w:tc>
          <w:tcPr>
            <w:tcW w:w="0" w:type="auto"/>
          </w:tcPr>
          <w:p w14:paraId="19E28C43" w14:textId="77777777" w:rsidR="00135DF8" w:rsidRPr="00E35505" w:rsidRDefault="00135DF8" w:rsidP="00027449">
            <w:pPr>
              <w:jc w:val="center"/>
              <w:rPr>
                <w:sz w:val="20"/>
                <w:szCs w:val="20"/>
              </w:rPr>
            </w:pPr>
            <w:r w:rsidRPr="00E35505">
              <w:rPr>
                <w:sz w:val="20"/>
                <w:szCs w:val="20"/>
              </w:rPr>
              <w:t>Сохраняемых объектов</w:t>
            </w:r>
          </w:p>
        </w:tc>
        <w:tc>
          <w:tcPr>
            <w:tcW w:w="0" w:type="auto"/>
          </w:tcPr>
          <w:p w14:paraId="232BB34B" w14:textId="77777777" w:rsidR="00135DF8" w:rsidRPr="00E35505" w:rsidRDefault="00135DF8" w:rsidP="00027449">
            <w:pPr>
              <w:jc w:val="center"/>
              <w:rPr>
                <w:sz w:val="20"/>
                <w:szCs w:val="20"/>
              </w:rPr>
            </w:pPr>
            <w:r w:rsidRPr="00E35505">
              <w:rPr>
                <w:sz w:val="20"/>
                <w:szCs w:val="20"/>
              </w:rPr>
              <w:t>Дополнительная потребность</w:t>
            </w:r>
          </w:p>
        </w:tc>
        <w:tc>
          <w:tcPr>
            <w:tcW w:w="0" w:type="auto"/>
            <w:vMerge/>
          </w:tcPr>
          <w:p w14:paraId="5E8A0CA0" w14:textId="77777777" w:rsidR="00135DF8" w:rsidRPr="00E35505" w:rsidRDefault="00135DF8" w:rsidP="00027449">
            <w:pPr>
              <w:rPr>
                <w:sz w:val="20"/>
                <w:szCs w:val="20"/>
              </w:rPr>
            </w:pPr>
          </w:p>
        </w:tc>
      </w:tr>
      <w:tr w:rsidR="00F47F77" w:rsidRPr="00E35505" w14:paraId="7A490C20" w14:textId="77777777" w:rsidTr="00027449">
        <w:tc>
          <w:tcPr>
            <w:tcW w:w="0" w:type="auto"/>
          </w:tcPr>
          <w:p w14:paraId="0AD009A0" w14:textId="77777777" w:rsidR="00135DF8" w:rsidRPr="00E35505" w:rsidRDefault="00135DF8" w:rsidP="00027449">
            <w:pPr>
              <w:jc w:val="center"/>
              <w:rPr>
                <w:sz w:val="20"/>
                <w:szCs w:val="20"/>
              </w:rPr>
            </w:pPr>
            <w:r w:rsidRPr="00E35505">
              <w:rPr>
                <w:sz w:val="20"/>
                <w:szCs w:val="20"/>
              </w:rPr>
              <w:lastRenderedPageBreak/>
              <w:t>13,1</w:t>
            </w:r>
          </w:p>
        </w:tc>
        <w:tc>
          <w:tcPr>
            <w:tcW w:w="0" w:type="auto"/>
          </w:tcPr>
          <w:p w14:paraId="6A0E02C8" w14:textId="77777777" w:rsidR="00135DF8" w:rsidRPr="00E35505" w:rsidRDefault="00135DF8" w:rsidP="00027449">
            <w:pPr>
              <w:jc w:val="center"/>
              <w:rPr>
                <w:sz w:val="20"/>
                <w:szCs w:val="20"/>
              </w:rPr>
            </w:pPr>
            <w:r w:rsidRPr="00E35505">
              <w:rPr>
                <w:sz w:val="20"/>
                <w:szCs w:val="20"/>
              </w:rPr>
              <w:t>1795</w:t>
            </w:r>
          </w:p>
        </w:tc>
        <w:tc>
          <w:tcPr>
            <w:tcW w:w="0" w:type="auto"/>
          </w:tcPr>
          <w:p w14:paraId="368DB3AF" w14:textId="77777777" w:rsidR="00135DF8" w:rsidRPr="00E35505" w:rsidRDefault="00135DF8" w:rsidP="00027449">
            <w:pPr>
              <w:jc w:val="center"/>
              <w:rPr>
                <w:sz w:val="20"/>
                <w:szCs w:val="20"/>
              </w:rPr>
            </w:pPr>
            <w:r w:rsidRPr="00E35505">
              <w:rPr>
                <w:sz w:val="20"/>
                <w:szCs w:val="20"/>
              </w:rPr>
              <w:t>1 894</w:t>
            </w:r>
          </w:p>
        </w:tc>
        <w:tc>
          <w:tcPr>
            <w:tcW w:w="0" w:type="auto"/>
          </w:tcPr>
          <w:p w14:paraId="7533122B" w14:textId="77777777" w:rsidR="00135DF8" w:rsidRPr="00E35505" w:rsidRDefault="00135DF8" w:rsidP="00027449">
            <w:pPr>
              <w:jc w:val="center"/>
              <w:rPr>
                <w:sz w:val="20"/>
                <w:szCs w:val="20"/>
              </w:rPr>
            </w:pPr>
            <w:r w:rsidRPr="00E35505">
              <w:rPr>
                <w:sz w:val="20"/>
                <w:szCs w:val="20"/>
              </w:rPr>
              <w:t>-</w:t>
            </w:r>
          </w:p>
        </w:tc>
        <w:tc>
          <w:tcPr>
            <w:tcW w:w="0" w:type="auto"/>
          </w:tcPr>
          <w:p w14:paraId="434CF468" w14:textId="77777777" w:rsidR="00135DF8" w:rsidRPr="00E35505" w:rsidRDefault="00135DF8" w:rsidP="00027449">
            <w:pPr>
              <w:jc w:val="center"/>
              <w:rPr>
                <w:sz w:val="20"/>
                <w:szCs w:val="20"/>
              </w:rPr>
            </w:pPr>
            <w:r w:rsidRPr="00E35505">
              <w:rPr>
                <w:sz w:val="20"/>
                <w:szCs w:val="20"/>
              </w:rPr>
              <w:t>-</w:t>
            </w:r>
          </w:p>
        </w:tc>
      </w:tr>
    </w:tbl>
    <w:p w14:paraId="32BEEFEC" w14:textId="77777777" w:rsidR="00F63132" w:rsidRPr="00E35505" w:rsidRDefault="00F63132" w:rsidP="00F63132">
      <w:pPr>
        <w:pStyle w:val="afff8"/>
        <w:jc w:val="both"/>
        <w:rPr>
          <w:rFonts w:ascii="Times New Roman" w:hAnsi="Times New Roman"/>
          <w:sz w:val="20"/>
          <w:szCs w:val="20"/>
        </w:rPr>
      </w:pPr>
    </w:p>
    <w:p w14:paraId="77D0FACB" w14:textId="39E43936" w:rsidR="00F36E58" w:rsidRPr="00E35505" w:rsidRDefault="00776453" w:rsidP="00F63132">
      <w:pPr>
        <w:pStyle w:val="afff8"/>
        <w:ind w:firstLine="567"/>
        <w:jc w:val="both"/>
        <w:rPr>
          <w:rFonts w:ascii="Times New Roman" w:hAnsi="Times New Roman"/>
          <w:sz w:val="20"/>
          <w:szCs w:val="20"/>
        </w:rPr>
      </w:pPr>
      <w:r w:rsidRPr="00E35505">
        <w:rPr>
          <w:rFonts w:ascii="Times New Roman" w:hAnsi="Times New Roman"/>
          <w:sz w:val="20"/>
          <w:szCs w:val="20"/>
        </w:rPr>
        <w:t xml:space="preserve">В настоящее время </w:t>
      </w:r>
      <w:r w:rsidR="001B4612" w:rsidRPr="00E35505">
        <w:rPr>
          <w:rFonts w:ascii="Times New Roman" w:hAnsi="Times New Roman"/>
          <w:sz w:val="20"/>
          <w:szCs w:val="20"/>
        </w:rPr>
        <w:t xml:space="preserve">город </w:t>
      </w:r>
      <w:r w:rsidRPr="00E35505">
        <w:rPr>
          <w:rFonts w:ascii="Times New Roman" w:hAnsi="Times New Roman"/>
          <w:sz w:val="20"/>
          <w:szCs w:val="20"/>
        </w:rPr>
        <w:t>в целом в достаточной мере обеспечен</w:t>
      </w:r>
      <w:r w:rsidR="00F63132" w:rsidRPr="00E35505">
        <w:rPr>
          <w:rFonts w:ascii="Times New Roman" w:hAnsi="Times New Roman"/>
          <w:sz w:val="20"/>
          <w:szCs w:val="20"/>
        </w:rPr>
        <w:t>ия</w:t>
      </w:r>
      <w:r w:rsidRPr="00E35505">
        <w:rPr>
          <w:rFonts w:ascii="Times New Roman" w:hAnsi="Times New Roman"/>
          <w:sz w:val="20"/>
          <w:szCs w:val="20"/>
        </w:rPr>
        <w:t xml:space="preserve"> обще</w:t>
      </w:r>
      <w:r w:rsidR="00F36E58" w:rsidRPr="00E35505">
        <w:rPr>
          <w:rFonts w:ascii="Times New Roman" w:hAnsi="Times New Roman"/>
          <w:sz w:val="20"/>
          <w:szCs w:val="20"/>
        </w:rPr>
        <w:t>образовательными школами</w:t>
      </w:r>
      <w:r w:rsidRPr="00E35505">
        <w:rPr>
          <w:rFonts w:ascii="Times New Roman" w:hAnsi="Times New Roman"/>
          <w:sz w:val="20"/>
          <w:szCs w:val="20"/>
        </w:rPr>
        <w:t xml:space="preserve"> </w:t>
      </w:r>
      <w:r w:rsidR="00F36E58" w:rsidRPr="00E35505">
        <w:rPr>
          <w:rFonts w:ascii="Times New Roman" w:hAnsi="Times New Roman"/>
          <w:sz w:val="20"/>
          <w:szCs w:val="20"/>
        </w:rPr>
        <w:t>и</w:t>
      </w:r>
      <w:r w:rsidRPr="00E35505">
        <w:rPr>
          <w:rFonts w:ascii="Times New Roman" w:hAnsi="Times New Roman"/>
          <w:sz w:val="20"/>
          <w:szCs w:val="20"/>
        </w:rPr>
        <w:t xml:space="preserve"> дошкольны</w:t>
      </w:r>
      <w:r w:rsidR="00F36E58" w:rsidRPr="00E35505">
        <w:rPr>
          <w:rFonts w:ascii="Times New Roman" w:hAnsi="Times New Roman"/>
          <w:sz w:val="20"/>
          <w:szCs w:val="20"/>
        </w:rPr>
        <w:t>ми</w:t>
      </w:r>
      <w:r w:rsidRPr="00E35505">
        <w:rPr>
          <w:rFonts w:ascii="Times New Roman" w:hAnsi="Times New Roman"/>
          <w:sz w:val="20"/>
          <w:szCs w:val="20"/>
        </w:rPr>
        <w:t xml:space="preserve"> образования</w:t>
      </w:r>
      <w:r w:rsidR="00F36E58" w:rsidRPr="00E35505">
        <w:rPr>
          <w:rFonts w:ascii="Times New Roman" w:hAnsi="Times New Roman"/>
          <w:sz w:val="20"/>
          <w:szCs w:val="20"/>
        </w:rPr>
        <w:t>ми</w:t>
      </w:r>
      <w:r w:rsidRPr="00E35505">
        <w:rPr>
          <w:rFonts w:ascii="Times New Roman" w:hAnsi="Times New Roman"/>
          <w:sz w:val="20"/>
          <w:szCs w:val="20"/>
        </w:rPr>
        <w:t xml:space="preserve">. </w:t>
      </w:r>
    </w:p>
    <w:p w14:paraId="327316FB" w14:textId="77777777" w:rsidR="00F63132" w:rsidRPr="00E35505" w:rsidRDefault="00F63132" w:rsidP="00F63132">
      <w:pPr>
        <w:pStyle w:val="afff8"/>
        <w:ind w:firstLine="567"/>
        <w:jc w:val="both"/>
        <w:rPr>
          <w:rFonts w:ascii="Times New Roman" w:hAnsi="Times New Roman"/>
          <w:sz w:val="20"/>
          <w:szCs w:val="20"/>
        </w:rPr>
      </w:pPr>
    </w:p>
    <w:p w14:paraId="2732412C" w14:textId="77777777" w:rsidR="00135DF8" w:rsidRPr="00E35505" w:rsidRDefault="00135DF8" w:rsidP="00F63132">
      <w:pPr>
        <w:pStyle w:val="afff8"/>
        <w:ind w:firstLine="567"/>
        <w:jc w:val="both"/>
        <w:rPr>
          <w:rFonts w:ascii="Times New Roman" w:hAnsi="Times New Roman"/>
          <w:i/>
          <w:sz w:val="20"/>
          <w:szCs w:val="20"/>
        </w:rPr>
      </w:pPr>
      <w:r w:rsidRPr="00E35505">
        <w:rPr>
          <w:rFonts w:ascii="Times New Roman" w:hAnsi="Times New Roman"/>
          <w:i/>
          <w:sz w:val="20"/>
          <w:szCs w:val="20"/>
        </w:rPr>
        <w:t>Расчет потребности в клубах Бодайбинского муниципального образования на расчетный срок</w:t>
      </w:r>
    </w:p>
    <w:tbl>
      <w:tblPr>
        <w:tblStyle w:val="afff2"/>
        <w:tblW w:w="0" w:type="auto"/>
        <w:tblLook w:val="01E0" w:firstRow="1" w:lastRow="1" w:firstColumn="1" w:lastColumn="1" w:noHBand="0" w:noVBand="0"/>
      </w:tblPr>
      <w:tblGrid>
        <w:gridCol w:w="2798"/>
        <w:gridCol w:w="905"/>
        <w:gridCol w:w="1619"/>
        <w:gridCol w:w="1993"/>
        <w:gridCol w:w="2030"/>
      </w:tblGrid>
      <w:tr w:rsidR="00F47F77" w:rsidRPr="00E35505" w14:paraId="7AC2745B" w14:textId="77777777" w:rsidTr="00027449">
        <w:tc>
          <w:tcPr>
            <w:tcW w:w="0" w:type="auto"/>
            <w:vMerge w:val="restart"/>
          </w:tcPr>
          <w:p w14:paraId="4DFAFF8A" w14:textId="77777777" w:rsidR="00135DF8" w:rsidRPr="00E35505" w:rsidRDefault="00135DF8" w:rsidP="00027449">
            <w:pPr>
              <w:jc w:val="center"/>
              <w:rPr>
                <w:sz w:val="20"/>
                <w:szCs w:val="20"/>
              </w:rPr>
            </w:pPr>
            <w:r w:rsidRPr="00E35505">
              <w:rPr>
                <w:sz w:val="20"/>
                <w:szCs w:val="20"/>
              </w:rPr>
              <w:t>Проектная численность населения, тыс. чел.</w:t>
            </w:r>
          </w:p>
        </w:tc>
        <w:tc>
          <w:tcPr>
            <w:tcW w:w="0" w:type="auto"/>
            <w:gridSpan w:val="3"/>
          </w:tcPr>
          <w:p w14:paraId="312A20B5" w14:textId="77777777" w:rsidR="00135DF8" w:rsidRPr="00E35505" w:rsidRDefault="00135DF8" w:rsidP="00027449">
            <w:pPr>
              <w:jc w:val="center"/>
              <w:rPr>
                <w:sz w:val="20"/>
                <w:szCs w:val="20"/>
              </w:rPr>
            </w:pPr>
            <w:r w:rsidRPr="00E35505">
              <w:rPr>
                <w:sz w:val="20"/>
                <w:szCs w:val="20"/>
              </w:rPr>
              <w:t>Вместимость, мест</w:t>
            </w:r>
          </w:p>
        </w:tc>
        <w:tc>
          <w:tcPr>
            <w:tcW w:w="0" w:type="auto"/>
            <w:vMerge w:val="restart"/>
          </w:tcPr>
          <w:p w14:paraId="383595D9" w14:textId="77777777" w:rsidR="00135DF8" w:rsidRPr="00E35505" w:rsidRDefault="00135DF8" w:rsidP="00027449">
            <w:pPr>
              <w:jc w:val="center"/>
              <w:rPr>
                <w:sz w:val="20"/>
                <w:szCs w:val="20"/>
              </w:rPr>
            </w:pPr>
            <w:r w:rsidRPr="00E35505">
              <w:rPr>
                <w:sz w:val="20"/>
                <w:szCs w:val="20"/>
              </w:rPr>
              <w:t>Предложения по размещению</w:t>
            </w:r>
          </w:p>
        </w:tc>
      </w:tr>
      <w:tr w:rsidR="00F47F77" w:rsidRPr="00E35505" w14:paraId="024CC018" w14:textId="77777777" w:rsidTr="00027449">
        <w:tc>
          <w:tcPr>
            <w:tcW w:w="0" w:type="auto"/>
            <w:vMerge/>
          </w:tcPr>
          <w:p w14:paraId="10F6AEB0" w14:textId="77777777" w:rsidR="00135DF8" w:rsidRPr="00E35505" w:rsidRDefault="00135DF8" w:rsidP="00027449">
            <w:pPr>
              <w:jc w:val="center"/>
              <w:rPr>
                <w:sz w:val="20"/>
                <w:szCs w:val="20"/>
              </w:rPr>
            </w:pPr>
          </w:p>
        </w:tc>
        <w:tc>
          <w:tcPr>
            <w:tcW w:w="0" w:type="auto"/>
          </w:tcPr>
          <w:p w14:paraId="62985181" w14:textId="77777777" w:rsidR="00135DF8" w:rsidRPr="00E35505" w:rsidRDefault="00135DF8" w:rsidP="00027449">
            <w:pPr>
              <w:jc w:val="center"/>
              <w:rPr>
                <w:sz w:val="20"/>
                <w:szCs w:val="20"/>
              </w:rPr>
            </w:pPr>
            <w:r w:rsidRPr="00E35505">
              <w:rPr>
                <w:sz w:val="20"/>
                <w:szCs w:val="20"/>
              </w:rPr>
              <w:t>Расчетная</w:t>
            </w:r>
          </w:p>
        </w:tc>
        <w:tc>
          <w:tcPr>
            <w:tcW w:w="0" w:type="auto"/>
          </w:tcPr>
          <w:p w14:paraId="087BAB37" w14:textId="77777777" w:rsidR="00135DF8" w:rsidRPr="00E35505" w:rsidRDefault="00135DF8" w:rsidP="00027449">
            <w:pPr>
              <w:jc w:val="center"/>
              <w:rPr>
                <w:sz w:val="20"/>
                <w:szCs w:val="20"/>
              </w:rPr>
            </w:pPr>
            <w:r w:rsidRPr="00E35505">
              <w:rPr>
                <w:sz w:val="20"/>
                <w:szCs w:val="20"/>
              </w:rPr>
              <w:t>Сохраняемых объектов</w:t>
            </w:r>
          </w:p>
        </w:tc>
        <w:tc>
          <w:tcPr>
            <w:tcW w:w="0" w:type="auto"/>
          </w:tcPr>
          <w:p w14:paraId="0B641F4C" w14:textId="77777777" w:rsidR="00135DF8" w:rsidRPr="00E35505" w:rsidRDefault="00135DF8" w:rsidP="00027449">
            <w:pPr>
              <w:jc w:val="center"/>
              <w:rPr>
                <w:sz w:val="20"/>
                <w:szCs w:val="20"/>
              </w:rPr>
            </w:pPr>
            <w:r w:rsidRPr="00E35505">
              <w:rPr>
                <w:sz w:val="20"/>
                <w:szCs w:val="20"/>
              </w:rPr>
              <w:t>Дополнительная потребность</w:t>
            </w:r>
          </w:p>
        </w:tc>
        <w:tc>
          <w:tcPr>
            <w:tcW w:w="0" w:type="auto"/>
            <w:vMerge/>
          </w:tcPr>
          <w:p w14:paraId="1B115092" w14:textId="77777777" w:rsidR="00135DF8" w:rsidRPr="00E35505" w:rsidRDefault="00135DF8" w:rsidP="00027449">
            <w:pPr>
              <w:jc w:val="center"/>
              <w:rPr>
                <w:sz w:val="20"/>
                <w:szCs w:val="20"/>
              </w:rPr>
            </w:pPr>
          </w:p>
        </w:tc>
      </w:tr>
      <w:tr w:rsidR="00F47F77" w:rsidRPr="00E35505" w14:paraId="35E6C03A" w14:textId="77777777" w:rsidTr="00027449">
        <w:tc>
          <w:tcPr>
            <w:tcW w:w="0" w:type="auto"/>
          </w:tcPr>
          <w:p w14:paraId="5571FE08" w14:textId="77777777" w:rsidR="00135DF8" w:rsidRPr="00E35505" w:rsidRDefault="00135DF8" w:rsidP="00027449">
            <w:pPr>
              <w:jc w:val="center"/>
              <w:rPr>
                <w:sz w:val="20"/>
                <w:szCs w:val="20"/>
              </w:rPr>
            </w:pPr>
            <w:r w:rsidRPr="00E35505">
              <w:rPr>
                <w:sz w:val="20"/>
                <w:szCs w:val="20"/>
              </w:rPr>
              <w:t>13,1</w:t>
            </w:r>
          </w:p>
        </w:tc>
        <w:tc>
          <w:tcPr>
            <w:tcW w:w="0" w:type="auto"/>
          </w:tcPr>
          <w:p w14:paraId="112B6449" w14:textId="77777777" w:rsidR="00135DF8" w:rsidRPr="00E35505" w:rsidRDefault="00135DF8" w:rsidP="00027449">
            <w:pPr>
              <w:jc w:val="center"/>
              <w:rPr>
                <w:sz w:val="20"/>
                <w:szCs w:val="20"/>
              </w:rPr>
            </w:pPr>
            <w:r w:rsidRPr="00E35505">
              <w:rPr>
                <w:sz w:val="20"/>
                <w:szCs w:val="20"/>
              </w:rPr>
              <w:t>1048</w:t>
            </w:r>
          </w:p>
        </w:tc>
        <w:tc>
          <w:tcPr>
            <w:tcW w:w="0" w:type="auto"/>
          </w:tcPr>
          <w:p w14:paraId="48B2F3CD" w14:textId="77777777" w:rsidR="00135DF8" w:rsidRPr="00E35505" w:rsidRDefault="00135DF8" w:rsidP="00027449">
            <w:pPr>
              <w:jc w:val="center"/>
              <w:rPr>
                <w:sz w:val="20"/>
                <w:szCs w:val="20"/>
              </w:rPr>
            </w:pPr>
            <w:r w:rsidRPr="00E35505">
              <w:rPr>
                <w:sz w:val="20"/>
                <w:szCs w:val="20"/>
              </w:rPr>
              <w:t>1 714</w:t>
            </w:r>
          </w:p>
        </w:tc>
        <w:tc>
          <w:tcPr>
            <w:tcW w:w="0" w:type="auto"/>
          </w:tcPr>
          <w:p w14:paraId="143FCA8E" w14:textId="77777777" w:rsidR="00135DF8" w:rsidRPr="00E35505" w:rsidRDefault="00135DF8" w:rsidP="00027449">
            <w:pPr>
              <w:jc w:val="center"/>
              <w:rPr>
                <w:sz w:val="20"/>
                <w:szCs w:val="20"/>
              </w:rPr>
            </w:pPr>
            <w:r w:rsidRPr="00E35505">
              <w:rPr>
                <w:sz w:val="20"/>
                <w:szCs w:val="20"/>
              </w:rPr>
              <w:t>-</w:t>
            </w:r>
          </w:p>
        </w:tc>
        <w:tc>
          <w:tcPr>
            <w:tcW w:w="0" w:type="auto"/>
          </w:tcPr>
          <w:p w14:paraId="6E4A5D36" w14:textId="77777777" w:rsidR="00135DF8" w:rsidRPr="00E35505" w:rsidRDefault="00135DF8" w:rsidP="00027449">
            <w:pPr>
              <w:jc w:val="center"/>
              <w:rPr>
                <w:sz w:val="20"/>
                <w:szCs w:val="20"/>
              </w:rPr>
            </w:pPr>
            <w:r w:rsidRPr="00E35505">
              <w:rPr>
                <w:sz w:val="20"/>
                <w:szCs w:val="20"/>
              </w:rPr>
              <w:t>-</w:t>
            </w:r>
          </w:p>
        </w:tc>
      </w:tr>
    </w:tbl>
    <w:p w14:paraId="70694237" w14:textId="3E7F7944" w:rsidR="00776453" w:rsidRPr="00E35505" w:rsidRDefault="00C602C7" w:rsidP="00F63132">
      <w:pPr>
        <w:pStyle w:val="afff8"/>
        <w:ind w:firstLine="567"/>
        <w:jc w:val="both"/>
        <w:rPr>
          <w:rFonts w:ascii="Times New Roman" w:hAnsi="Times New Roman"/>
          <w:sz w:val="20"/>
          <w:szCs w:val="20"/>
        </w:rPr>
      </w:pPr>
      <w:r w:rsidRPr="00E35505">
        <w:rPr>
          <w:rFonts w:ascii="Times New Roman" w:hAnsi="Times New Roman"/>
          <w:sz w:val="20"/>
          <w:szCs w:val="20"/>
        </w:rPr>
        <w:t xml:space="preserve">Вместимость существующей </w:t>
      </w:r>
      <w:r w:rsidR="00776453" w:rsidRPr="00E35505">
        <w:rPr>
          <w:rFonts w:ascii="Times New Roman" w:hAnsi="Times New Roman"/>
          <w:sz w:val="20"/>
          <w:szCs w:val="20"/>
        </w:rPr>
        <w:t xml:space="preserve">сети клубных учреждений муниципального образования полностью покрывает расчетную потребность населения, в связи с чем размещение новых объектов культуры и искусства на территории </w:t>
      </w:r>
      <w:r w:rsidR="00370E99" w:rsidRPr="00E35505">
        <w:rPr>
          <w:rFonts w:ascii="Times New Roman" w:hAnsi="Times New Roman"/>
          <w:sz w:val="20"/>
          <w:szCs w:val="20"/>
        </w:rPr>
        <w:t xml:space="preserve">города </w:t>
      </w:r>
      <w:r w:rsidR="00776453" w:rsidRPr="00E35505">
        <w:rPr>
          <w:rFonts w:ascii="Times New Roman" w:hAnsi="Times New Roman"/>
          <w:sz w:val="20"/>
          <w:szCs w:val="20"/>
        </w:rPr>
        <w:t>проектом не предусматривается.</w:t>
      </w:r>
    </w:p>
    <w:p w14:paraId="031399E2" w14:textId="77777777" w:rsidR="00564681" w:rsidRPr="00E35505" w:rsidRDefault="00564681" w:rsidP="00F63132">
      <w:pPr>
        <w:pStyle w:val="afff8"/>
        <w:ind w:firstLine="567"/>
        <w:jc w:val="both"/>
        <w:rPr>
          <w:rFonts w:ascii="Times New Roman" w:hAnsi="Times New Roman"/>
          <w:i/>
          <w:sz w:val="20"/>
          <w:szCs w:val="20"/>
        </w:rPr>
      </w:pPr>
    </w:p>
    <w:p w14:paraId="111E2D52" w14:textId="77777777" w:rsidR="00135DF8" w:rsidRPr="00E35505" w:rsidRDefault="00135DF8" w:rsidP="00F63132">
      <w:pPr>
        <w:pStyle w:val="afff8"/>
        <w:ind w:firstLine="567"/>
        <w:jc w:val="both"/>
        <w:rPr>
          <w:rFonts w:ascii="Times New Roman" w:hAnsi="Times New Roman"/>
          <w:i/>
          <w:sz w:val="20"/>
          <w:szCs w:val="20"/>
        </w:rPr>
      </w:pPr>
      <w:r w:rsidRPr="00E35505">
        <w:rPr>
          <w:rFonts w:ascii="Times New Roman" w:hAnsi="Times New Roman"/>
          <w:i/>
          <w:sz w:val="20"/>
          <w:szCs w:val="20"/>
        </w:rPr>
        <w:t>Расчет потребности в бассейнах Бодайбинского муниципального образования на расчетный срок</w:t>
      </w:r>
    </w:p>
    <w:tbl>
      <w:tblPr>
        <w:tblStyle w:val="afff2"/>
        <w:tblW w:w="0" w:type="auto"/>
        <w:tblLook w:val="01E0" w:firstRow="1" w:lastRow="1" w:firstColumn="1" w:lastColumn="1" w:noHBand="0" w:noVBand="0"/>
      </w:tblPr>
      <w:tblGrid>
        <w:gridCol w:w="2431"/>
        <w:gridCol w:w="833"/>
        <w:gridCol w:w="1440"/>
        <w:gridCol w:w="1766"/>
        <w:gridCol w:w="2875"/>
      </w:tblGrid>
      <w:tr w:rsidR="00F47F77" w:rsidRPr="00E35505" w14:paraId="0D79BA0C" w14:textId="77777777" w:rsidTr="00027449">
        <w:tc>
          <w:tcPr>
            <w:tcW w:w="0" w:type="auto"/>
            <w:vMerge w:val="restart"/>
          </w:tcPr>
          <w:p w14:paraId="4DBD67A6" w14:textId="77777777" w:rsidR="00135DF8" w:rsidRPr="00E35505" w:rsidRDefault="00135DF8" w:rsidP="00090F6C">
            <w:pPr>
              <w:spacing w:line="360" w:lineRule="auto"/>
              <w:jc w:val="center"/>
              <w:rPr>
                <w:sz w:val="20"/>
                <w:szCs w:val="20"/>
              </w:rPr>
            </w:pPr>
            <w:r w:rsidRPr="00E35505">
              <w:rPr>
                <w:sz w:val="20"/>
                <w:szCs w:val="20"/>
              </w:rPr>
              <w:t>Проектная численность населения, тыс. чел.</w:t>
            </w:r>
          </w:p>
        </w:tc>
        <w:tc>
          <w:tcPr>
            <w:tcW w:w="0" w:type="auto"/>
            <w:gridSpan w:val="3"/>
          </w:tcPr>
          <w:p w14:paraId="763E225E" w14:textId="77777777" w:rsidR="00135DF8" w:rsidRPr="00E35505" w:rsidRDefault="00135DF8" w:rsidP="00090F6C">
            <w:pPr>
              <w:spacing w:line="360" w:lineRule="auto"/>
              <w:jc w:val="center"/>
              <w:rPr>
                <w:sz w:val="20"/>
                <w:szCs w:val="20"/>
              </w:rPr>
            </w:pPr>
            <w:r w:rsidRPr="00E35505">
              <w:rPr>
                <w:sz w:val="20"/>
                <w:szCs w:val="20"/>
              </w:rPr>
              <w:t>Вместимость, мест</w:t>
            </w:r>
          </w:p>
        </w:tc>
        <w:tc>
          <w:tcPr>
            <w:tcW w:w="0" w:type="auto"/>
            <w:vMerge w:val="restart"/>
          </w:tcPr>
          <w:p w14:paraId="48B972E6" w14:textId="77777777" w:rsidR="00135DF8" w:rsidRPr="00E35505" w:rsidRDefault="00135DF8" w:rsidP="00090F6C">
            <w:pPr>
              <w:spacing w:line="360" w:lineRule="auto"/>
              <w:jc w:val="center"/>
              <w:rPr>
                <w:sz w:val="20"/>
                <w:szCs w:val="20"/>
              </w:rPr>
            </w:pPr>
            <w:r w:rsidRPr="00E35505">
              <w:rPr>
                <w:sz w:val="20"/>
                <w:szCs w:val="20"/>
              </w:rPr>
              <w:t>Предложения по размещению</w:t>
            </w:r>
          </w:p>
        </w:tc>
      </w:tr>
      <w:tr w:rsidR="00F47F77" w:rsidRPr="00E35505" w14:paraId="14FBE255" w14:textId="77777777" w:rsidTr="00027449">
        <w:tc>
          <w:tcPr>
            <w:tcW w:w="0" w:type="auto"/>
            <w:vMerge/>
          </w:tcPr>
          <w:p w14:paraId="11E325B2" w14:textId="77777777" w:rsidR="008522F2" w:rsidRPr="00E35505" w:rsidRDefault="008522F2" w:rsidP="00EC6F3E">
            <w:pPr>
              <w:spacing w:line="360" w:lineRule="auto"/>
              <w:rPr>
                <w:sz w:val="20"/>
                <w:szCs w:val="20"/>
              </w:rPr>
            </w:pPr>
          </w:p>
        </w:tc>
        <w:tc>
          <w:tcPr>
            <w:tcW w:w="0" w:type="auto"/>
          </w:tcPr>
          <w:p w14:paraId="5229CE24" w14:textId="77777777" w:rsidR="008522F2" w:rsidRPr="00E35505" w:rsidRDefault="00135DF8" w:rsidP="00EC6F3E">
            <w:pPr>
              <w:spacing w:line="360" w:lineRule="auto"/>
              <w:jc w:val="center"/>
              <w:rPr>
                <w:sz w:val="20"/>
                <w:szCs w:val="20"/>
              </w:rPr>
            </w:pPr>
            <w:r w:rsidRPr="00E35505">
              <w:rPr>
                <w:sz w:val="20"/>
                <w:szCs w:val="20"/>
              </w:rPr>
              <w:t>Расчетная</w:t>
            </w:r>
          </w:p>
        </w:tc>
        <w:tc>
          <w:tcPr>
            <w:tcW w:w="0" w:type="auto"/>
          </w:tcPr>
          <w:p w14:paraId="28D628ED" w14:textId="77777777" w:rsidR="008522F2" w:rsidRPr="00E35505" w:rsidRDefault="00135DF8" w:rsidP="00EC6F3E">
            <w:pPr>
              <w:spacing w:line="360" w:lineRule="auto"/>
              <w:jc w:val="center"/>
              <w:rPr>
                <w:sz w:val="20"/>
                <w:szCs w:val="20"/>
              </w:rPr>
            </w:pPr>
            <w:r w:rsidRPr="00E35505">
              <w:rPr>
                <w:sz w:val="20"/>
                <w:szCs w:val="20"/>
              </w:rPr>
              <w:t>Сохраняемых объектов</w:t>
            </w:r>
          </w:p>
        </w:tc>
        <w:tc>
          <w:tcPr>
            <w:tcW w:w="0" w:type="auto"/>
          </w:tcPr>
          <w:p w14:paraId="3AECCA83" w14:textId="77777777" w:rsidR="008522F2" w:rsidRPr="00E35505" w:rsidRDefault="00135DF8" w:rsidP="00EC6F3E">
            <w:pPr>
              <w:spacing w:line="360" w:lineRule="auto"/>
              <w:jc w:val="center"/>
              <w:rPr>
                <w:sz w:val="20"/>
                <w:szCs w:val="20"/>
              </w:rPr>
            </w:pPr>
            <w:r w:rsidRPr="00E35505">
              <w:rPr>
                <w:sz w:val="20"/>
                <w:szCs w:val="20"/>
              </w:rPr>
              <w:t>Дополнительная потребность</w:t>
            </w:r>
          </w:p>
        </w:tc>
        <w:tc>
          <w:tcPr>
            <w:tcW w:w="0" w:type="auto"/>
            <w:vMerge/>
          </w:tcPr>
          <w:p w14:paraId="2921E932" w14:textId="77777777" w:rsidR="008522F2" w:rsidRPr="00E35505" w:rsidRDefault="008522F2" w:rsidP="00EC6F3E">
            <w:pPr>
              <w:spacing w:line="360" w:lineRule="auto"/>
              <w:rPr>
                <w:sz w:val="20"/>
                <w:szCs w:val="20"/>
              </w:rPr>
            </w:pPr>
          </w:p>
        </w:tc>
      </w:tr>
      <w:tr w:rsidR="00F47F77" w:rsidRPr="00E35505" w14:paraId="0AA9565C" w14:textId="77777777" w:rsidTr="00027449">
        <w:tc>
          <w:tcPr>
            <w:tcW w:w="0" w:type="auto"/>
          </w:tcPr>
          <w:p w14:paraId="1E268F14" w14:textId="77777777" w:rsidR="00135DF8" w:rsidRPr="00E35505" w:rsidRDefault="00135DF8" w:rsidP="00090F6C">
            <w:pPr>
              <w:spacing w:line="360" w:lineRule="auto"/>
              <w:jc w:val="center"/>
              <w:rPr>
                <w:sz w:val="20"/>
                <w:szCs w:val="20"/>
              </w:rPr>
            </w:pPr>
            <w:r w:rsidRPr="00E35505">
              <w:rPr>
                <w:sz w:val="20"/>
                <w:szCs w:val="20"/>
              </w:rPr>
              <w:t>13,1</w:t>
            </w:r>
          </w:p>
        </w:tc>
        <w:tc>
          <w:tcPr>
            <w:tcW w:w="0" w:type="auto"/>
          </w:tcPr>
          <w:p w14:paraId="484BAE95" w14:textId="77777777" w:rsidR="00135DF8" w:rsidRPr="00E35505" w:rsidRDefault="00135DF8" w:rsidP="00090F6C">
            <w:pPr>
              <w:spacing w:line="360" w:lineRule="auto"/>
              <w:jc w:val="center"/>
              <w:rPr>
                <w:sz w:val="20"/>
                <w:szCs w:val="20"/>
              </w:rPr>
            </w:pPr>
            <w:r w:rsidRPr="00E35505">
              <w:rPr>
                <w:sz w:val="20"/>
                <w:szCs w:val="20"/>
              </w:rPr>
              <w:t>262</w:t>
            </w:r>
          </w:p>
        </w:tc>
        <w:tc>
          <w:tcPr>
            <w:tcW w:w="0" w:type="auto"/>
          </w:tcPr>
          <w:p w14:paraId="1A756C70" w14:textId="77777777" w:rsidR="00135DF8" w:rsidRPr="00E35505" w:rsidRDefault="00135DF8" w:rsidP="00090F6C">
            <w:pPr>
              <w:spacing w:line="360" w:lineRule="auto"/>
              <w:jc w:val="center"/>
              <w:rPr>
                <w:sz w:val="20"/>
                <w:szCs w:val="20"/>
              </w:rPr>
            </w:pPr>
            <w:r w:rsidRPr="00E35505">
              <w:rPr>
                <w:sz w:val="20"/>
                <w:szCs w:val="20"/>
              </w:rPr>
              <w:t>180</w:t>
            </w:r>
          </w:p>
        </w:tc>
        <w:tc>
          <w:tcPr>
            <w:tcW w:w="0" w:type="auto"/>
          </w:tcPr>
          <w:p w14:paraId="25CDC427" w14:textId="77777777" w:rsidR="00135DF8" w:rsidRPr="00E35505" w:rsidRDefault="00135DF8" w:rsidP="00090F6C">
            <w:pPr>
              <w:spacing w:line="360" w:lineRule="auto"/>
              <w:jc w:val="center"/>
              <w:rPr>
                <w:sz w:val="20"/>
                <w:szCs w:val="20"/>
              </w:rPr>
            </w:pPr>
            <w:r w:rsidRPr="00E35505">
              <w:rPr>
                <w:sz w:val="20"/>
                <w:szCs w:val="20"/>
              </w:rPr>
              <w:t>82</w:t>
            </w:r>
          </w:p>
        </w:tc>
        <w:tc>
          <w:tcPr>
            <w:tcW w:w="0" w:type="auto"/>
          </w:tcPr>
          <w:p w14:paraId="61EAE03C" w14:textId="77777777" w:rsidR="00135DF8" w:rsidRPr="00E35505" w:rsidRDefault="00135DF8" w:rsidP="00090F6C">
            <w:pPr>
              <w:spacing w:line="360" w:lineRule="auto"/>
              <w:jc w:val="center"/>
              <w:rPr>
                <w:sz w:val="20"/>
                <w:szCs w:val="20"/>
              </w:rPr>
            </w:pPr>
            <w:r w:rsidRPr="00E35505">
              <w:rPr>
                <w:sz w:val="20"/>
                <w:szCs w:val="20"/>
              </w:rPr>
              <w:t xml:space="preserve">Реконструкция с расширением на 80 </w:t>
            </w:r>
            <w:r w:rsidR="00077398" w:rsidRPr="00E35505">
              <w:rPr>
                <w:sz w:val="20"/>
                <w:szCs w:val="20"/>
              </w:rPr>
              <w:t>м2 зеркала воды</w:t>
            </w:r>
          </w:p>
        </w:tc>
      </w:tr>
    </w:tbl>
    <w:p w14:paraId="40C01056" w14:textId="77777777" w:rsidR="00F63132" w:rsidRPr="00E35505" w:rsidRDefault="00776453" w:rsidP="00F63132">
      <w:pPr>
        <w:pStyle w:val="afff8"/>
        <w:ind w:firstLine="567"/>
        <w:jc w:val="both"/>
        <w:rPr>
          <w:rFonts w:ascii="Times New Roman" w:hAnsi="Times New Roman"/>
          <w:sz w:val="20"/>
          <w:szCs w:val="20"/>
        </w:rPr>
      </w:pPr>
      <w:r w:rsidRPr="00E35505">
        <w:rPr>
          <w:rFonts w:ascii="Times New Roman" w:hAnsi="Times New Roman"/>
          <w:sz w:val="20"/>
          <w:szCs w:val="20"/>
        </w:rPr>
        <w:t xml:space="preserve">Предприятия розничной торговля, общественного питания и бытового обслуживания относятся к сфере бизнеса и на перспективу размещаются в соответствии с платежеспособным спросом населения. Их размещение (как и размещение муниципальных объектов социальной инфраструктуры) предусматривается и уточняется при разработке </w:t>
      </w:r>
      <w:r w:rsidR="00370E99" w:rsidRPr="00E35505">
        <w:rPr>
          <w:rFonts w:ascii="Times New Roman" w:hAnsi="Times New Roman"/>
          <w:sz w:val="20"/>
          <w:szCs w:val="20"/>
        </w:rPr>
        <w:t>генерального плана</w:t>
      </w:r>
      <w:r w:rsidRPr="00E35505">
        <w:rPr>
          <w:rFonts w:ascii="Times New Roman" w:hAnsi="Times New Roman"/>
          <w:sz w:val="20"/>
          <w:szCs w:val="20"/>
        </w:rPr>
        <w:t xml:space="preserve">. </w:t>
      </w:r>
    </w:p>
    <w:p w14:paraId="06841CEC" w14:textId="77777777" w:rsidR="004C6D4A" w:rsidRPr="00E35505" w:rsidRDefault="00776453" w:rsidP="00F63132">
      <w:pPr>
        <w:pStyle w:val="afff8"/>
        <w:ind w:firstLine="567"/>
        <w:rPr>
          <w:rFonts w:ascii="Times New Roman" w:hAnsi="Times New Roman"/>
          <w:i/>
          <w:sz w:val="20"/>
          <w:szCs w:val="20"/>
        </w:rPr>
      </w:pPr>
      <w:r w:rsidRPr="00E35505">
        <w:rPr>
          <w:rFonts w:ascii="Times New Roman" w:hAnsi="Times New Roman"/>
          <w:i/>
          <w:sz w:val="20"/>
          <w:szCs w:val="20"/>
        </w:rPr>
        <w:t xml:space="preserve">Расчет потребности в больничных учреждениях </w:t>
      </w:r>
      <w:r w:rsidR="009321FE" w:rsidRPr="00E35505">
        <w:rPr>
          <w:rFonts w:ascii="Times New Roman" w:hAnsi="Times New Roman"/>
          <w:i/>
          <w:sz w:val="20"/>
          <w:szCs w:val="20"/>
        </w:rPr>
        <w:t xml:space="preserve">Бодайбинского муниципального образования </w:t>
      </w:r>
      <w:r w:rsidRPr="00E35505">
        <w:rPr>
          <w:rFonts w:ascii="Times New Roman" w:hAnsi="Times New Roman"/>
          <w:i/>
          <w:sz w:val="20"/>
          <w:szCs w:val="20"/>
        </w:rPr>
        <w:t>на расчетный срок</w:t>
      </w:r>
    </w:p>
    <w:p w14:paraId="1C416AA0" w14:textId="77777777" w:rsidR="00F63132" w:rsidRPr="00E35505" w:rsidRDefault="00F63132" w:rsidP="00F63132">
      <w:pPr>
        <w:pStyle w:val="afff8"/>
        <w:ind w:firstLine="567"/>
        <w:rPr>
          <w:rFonts w:ascii="Times New Roman" w:hAnsi="Times New Roman"/>
          <w:i/>
          <w:sz w:val="20"/>
          <w:szCs w:val="20"/>
        </w:rPr>
      </w:pPr>
    </w:p>
    <w:tbl>
      <w:tblPr>
        <w:tblStyle w:val="afff2"/>
        <w:tblW w:w="0" w:type="auto"/>
        <w:tblLook w:val="01E0" w:firstRow="1" w:lastRow="1" w:firstColumn="1" w:lastColumn="1" w:noHBand="0" w:noVBand="0"/>
      </w:tblPr>
      <w:tblGrid>
        <w:gridCol w:w="2805"/>
        <w:gridCol w:w="889"/>
        <w:gridCol w:w="1622"/>
        <w:gridCol w:w="1996"/>
        <w:gridCol w:w="2033"/>
      </w:tblGrid>
      <w:tr w:rsidR="00F47F77" w:rsidRPr="00E35505" w14:paraId="1C309DA8" w14:textId="77777777" w:rsidTr="009321FE">
        <w:tc>
          <w:tcPr>
            <w:tcW w:w="0" w:type="auto"/>
            <w:vMerge w:val="restart"/>
          </w:tcPr>
          <w:p w14:paraId="15563D37" w14:textId="77777777" w:rsidR="009321FE" w:rsidRPr="00E35505" w:rsidRDefault="009321FE" w:rsidP="00090F6C">
            <w:pPr>
              <w:spacing w:line="360" w:lineRule="auto"/>
              <w:jc w:val="center"/>
              <w:rPr>
                <w:sz w:val="20"/>
                <w:szCs w:val="20"/>
              </w:rPr>
            </w:pPr>
            <w:r w:rsidRPr="00E35505">
              <w:rPr>
                <w:sz w:val="20"/>
                <w:szCs w:val="20"/>
              </w:rPr>
              <w:t>Проектная численность населения, тыс. чел.</w:t>
            </w:r>
          </w:p>
        </w:tc>
        <w:tc>
          <w:tcPr>
            <w:tcW w:w="0" w:type="auto"/>
            <w:gridSpan w:val="3"/>
          </w:tcPr>
          <w:p w14:paraId="2877124A" w14:textId="77777777" w:rsidR="009321FE" w:rsidRPr="00E35505" w:rsidRDefault="009321FE" w:rsidP="00090F6C">
            <w:pPr>
              <w:spacing w:line="360" w:lineRule="auto"/>
              <w:jc w:val="center"/>
              <w:rPr>
                <w:sz w:val="20"/>
                <w:szCs w:val="20"/>
              </w:rPr>
            </w:pPr>
            <w:r w:rsidRPr="00E35505">
              <w:rPr>
                <w:sz w:val="20"/>
                <w:szCs w:val="20"/>
              </w:rPr>
              <w:t>Вместимость, коек</w:t>
            </w:r>
          </w:p>
        </w:tc>
        <w:tc>
          <w:tcPr>
            <w:tcW w:w="0" w:type="auto"/>
            <w:vMerge w:val="restart"/>
          </w:tcPr>
          <w:p w14:paraId="7B057A45" w14:textId="77777777" w:rsidR="009321FE" w:rsidRPr="00E35505" w:rsidRDefault="009321FE" w:rsidP="00090F6C">
            <w:pPr>
              <w:spacing w:line="360" w:lineRule="auto"/>
              <w:jc w:val="center"/>
              <w:rPr>
                <w:sz w:val="20"/>
                <w:szCs w:val="20"/>
              </w:rPr>
            </w:pPr>
            <w:r w:rsidRPr="00E35505">
              <w:rPr>
                <w:sz w:val="20"/>
                <w:szCs w:val="20"/>
              </w:rPr>
              <w:t>Предложения по размещению</w:t>
            </w:r>
          </w:p>
        </w:tc>
      </w:tr>
      <w:tr w:rsidR="00F47F77" w:rsidRPr="00E35505" w14:paraId="5D64481E" w14:textId="77777777" w:rsidTr="009321FE">
        <w:tc>
          <w:tcPr>
            <w:tcW w:w="0" w:type="auto"/>
            <w:vMerge/>
          </w:tcPr>
          <w:p w14:paraId="101D01C9" w14:textId="77777777" w:rsidR="008522F2" w:rsidRPr="00E35505" w:rsidRDefault="008522F2" w:rsidP="00EC6F3E">
            <w:pPr>
              <w:spacing w:line="360" w:lineRule="auto"/>
              <w:rPr>
                <w:sz w:val="20"/>
                <w:szCs w:val="20"/>
              </w:rPr>
            </w:pPr>
          </w:p>
        </w:tc>
        <w:tc>
          <w:tcPr>
            <w:tcW w:w="0" w:type="auto"/>
          </w:tcPr>
          <w:p w14:paraId="43DA47FF" w14:textId="77777777" w:rsidR="008522F2" w:rsidRPr="00E35505" w:rsidRDefault="009321FE" w:rsidP="00EC6F3E">
            <w:pPr>
              <w:spacing w:line="360" w:lineRule="auto"/>
              <w:jc w:val="center"/>
              <w:rPr>
                <w:sz w:val="20"/>
                <w:szCs w:val="20"/>
              </w:rPr>
            </w:pPr>
            <w:r w:rsidRPr="00E35505">
              <w:rPr>
                <w:sz w:val="20"/>
                <w:szCs w:val="20"/>
              </w:rPr>
              <w:t>Расчетная</w:t>
            </w:r>
          </w:p>
        </w:tc>
        <w:tc>
          <w:tcPr>
            <w:tcW w:w="0" w:type="auto"/>
          </w:tcPr>
          <w:p w14:paraId="2808E285" w14:textId="77777777" w:rsidR="008522F2" w:rsidRPr="00E35505" w:rsidRDefault="009321FE" w:rsidP="00EC6F3E">
            <w:pPr>
              <w:spacing w:line="360" w:lineRule="auto"/>
              <w:jc w:val="center"/>
              <w:rPr>
                <w:sz w:val="20"/>
                <w:szCs w:val="20"/>
              </w:rPr>
            </w:pPr>
            <w:r w:rsidRPr="00E35505">
              <w:rPr>
                <w:sz w:val="20"/>
                <w:szCs w:val="20"/>
              </w:rPr>
              <w:t>Сохраняемых объектов</w:t>
            </w:r>
          </w:p>
        </w:tc>
        <w:tc>
          <w:tcPr>
            <w:tcW w:w="0" w:type="auto"/>
          </w:tcPr>
          <w:p w14:paraId="77E6DCD5" w14:textId="77777777" w:rsidR="008522F2" w:rsidRPr="00E35505" w:rsidRDefault="009321FE" w:rsidP="00EC6F3E">
            <w:pPr>
              <w:spacing w:line="360" w:lineRule="auto"/>
              <w:jc w:val="center"/>
              <w:rPr>
                <w:sz w:val="20"/>
                <w:szCs w:val="20"/>
              </w:rPr>
            </w:pPr>
            <w:r w:rsidRPr="00E35505">
              <w:rPr>
                <w:sz w:val="20"/>
                <w:szCs w:val="20"/>
              </w:rPr>
              <w:t>Дополнительная потребность</w:t>
            </w:r>
          </w:p>
        </w:tc>
        <w:tc>
          <w:tcPr>
            <w:tcW w:w="0" w:type="auto"/>
            <w:vMerge/>
          </w:tcPr>
          <w:p w14:paraId="6EB2D362" w14:textId="77777777" w:rsidR="008522F2" w:rsidRPr="00E35505" w:rsidRDefault="008522F2" w:rsidP="00EC6F3E">
            <w:pPr>
              <w:spacing w:line="360" w:lineRule="auto"/>
              <w:rPr>
                <w:sz w:val="20"/>
                <w:szCs w:val="20"/>
              </w:rPr>
            </w:pPr>
          </w:p>
        </w:tc>
      </w:tr>
      <w:tr w:rsidR="00F47F77" w:rsidRPr="00E35505" w14:paraId="2548A767" w14:textId="77777777" w:rsidTr="009321FE">
        <w:tc>
          <w:tcPr>
            <w:tcW w:w="0" w:type="auto"/>
          </w:tcPr>
          <w:p w14:paraId="6B2F87EE" w14:textId="77777777" w:rsidR="009321FE" w:rsidRPr="00E35505" w:rsidRDefault="009321FE" w:rsidP="00090F6C">
            <w:pPr>
              <w:spacing w:line="360" w:lineRule="auto"/>
              <w:jc w:val="center"/>
              <w:rPr>
                <w:sz w:val="20"/>
                <w:szCs w:val="20"/>
              </w:rPr>
            </w:pPr>
            <w:r w:rsidRPr="00E35505">
              <w:rPr>
                <w:sz w:val="20"/>
                <w:szCs w:val="20"/>
              </w:rPr>
              <w:t>13,1</w:t>
            </w:r>
          </w:p>
        </w:tc>
        <w:tc>
          <w:tcPr>
            <w:tcW w:w="0" w:type="auto"/>
          </w:tcPr>
          <w:p w14:paraId="197E97EB" w14:textId="77777777" w:rsidR="009321FE" w:rsidRPr="00E35505" w:rsidRDefault="009321FE" w:rsidP="00090F6C">
            <w:pPr>
              <w:spacing w:line="360" w:lineRule="auto"/>
              <w:jc w:val="center"/>
              <w:rPr>
                <w:sz w:val="20"/>
                <w:szCs w:val="20"/>
              </w:rPr>
            </w:pPr>
            <w:r w:rsidRPr="00E35505">
              <w:rPr>
                <w:sz w:val="20"/>
                <w:szCs w:val="20"/>
              </w:rPr>
              <w:t>176</w:t>
            </w:r>
          </w:p>
        </w:tc>
        <w:tc>
          <w:tcPr>
            <w:tcW w:w="0" w:type="auto"/>
          </w:tcPr>
          <w:p w14:paraId="2896DFEC" w14:textId="77777777" w:rsidR="009321FE" w:rsidRPr="00E35505" w:rsidRDefault="009321FE" w:rsidP="00090F6C">
            <w:pPr>
              <w:spacing w:line="360" w:lineRule="auto"/>
              <w:jc w:val="center"/>
              <w:rPr>
                <w:sz w:val="20"/>
                <w:szCs w:val="20"/>
              </w:rPr>
            </w:pPr>
            <w:r w:rsidRPr="00E35505">
              <w:rPr>
                <w:sz w:val="20"/>
                <w:szCs w:val="20"/>
              </w:rPr>
              <w:t>180</w:t>
            </w:r>
          </w:p>
        </w:tc>
        <w:tc>
          <w:tcPr>
            <w:tcW w:w="0" w:type="auto"/>
          </w:tcPr>
          <w:p w14:paraId="3F193A80" w14:textId="77777777" w:rsidR="009321FE" w:rsidRPr="00E35505" w:rsidRDefault="009321FE" w:rsidP="00090F6C">
            <w:pPr>
              <w:spacing w:line="360" w:lineRule="auto"/>
              <w:jc w:val="center"/>
              <w:rPr>
                <w:sz w:val="20"/>
                <w:szCs w:val="20"/>
              </w:rPr>
            </w:pPr>
            <w:r w:rsidRPr="00E35505">
              <w:rPr>
                <w:sz w:val="20"/>
                <w:szCs w:val="20"/>
              </w:rPr>
              <w:t>-</w:t>
            </w:r>
          </w:p>
        </w:tc>
        <w:tc>
          <w:tcPr>
            <w:tcW w:w="0" w:type="auto"/>
          </w:tcPr>
          <w:p w14:paraId="45E60B34" w14:textId="77777777" w:rsidR="009321FE" w:rsidRPr="00E35505" w:rsidRDefault="009321FE" w:rsidP="00090F6C">
            <w:pPr>
              <w:spacing w:line="360" w:lineRule="auto"/>
              <w:jc w:val="center"/>
              <w:rPr>
                <w:sz w:val="20"/>
                <w:szCs w:val="20"/>
              </w:rPr>
            </w:pPr>
            <w:r w:rsidRPr="00E35505">
              <w:rPr>
                <w:sz w:val="20"/>
                <w:szCs w:val="20"/>
              </w:rPr>
              <w:t>-</w:t>
            </w:r>
          </w:p>
        </w:tc>
      </w:tr>
    </w:tbl>
    <w:p w14:paraId="27BD6E58" w14:textId="77777777" w:rsidR="004C6D4A" w:rsidRPr="00E35505" w:rsidRDefault="00776453" w:rsidP="00564681">
      <w:pPr>
        <w:pStyle w:val="afff8"/>
        <w:ind w:firstLine="567"/>
        <w:jc w:val="both"/>
        <w:rPr>
          <w:rFonts w:ascii="Times New Roman" w:hAnsi="Times New Roman"/>
          <w:i/>
          <w:sz w:val="20"/>
          <w:szCs w:val="20"/>
        </w:rPr>
      </w:pPr>
      <w:r w:rsidRPr="00E35505">
        <w:rPr>
          <w:rFonts w:ascii="Times New Roman" w:hAnsi="Times New Roman"/>
          <w:i/>
          <w:sz w:val="20"/>
          <w:szCs w:val="20"/>
        </w:rPr>
        <w:t xml:space="preserve">Расчет потребности в амбулаторно-поликлинических учреждениях </w:t>
      </w:r>
      <w:r w:rsidR="009321FE" w:rsidRPr="00E35505">
        <w:rPr>
          <w:rFonts w:ascii="Times New Roman" w:hAnsi="Times New Roman"/>
          <w:i/>
          <w:sz w:val="20"/>
          <w:szCs w:val="20"/>
        </w:rPr>
        <w:t xml:space="preserve">Бодайбинского муниципального образования </w:t>
      </w:r>
      <w:r w:rsidRPr="00E35505">
        <w:rPr>
          <w:rFonts w:ascii="Times New Roman" w:hAnsi="Times New Roman"/>
          <w:i/>
          <w:sz w:val="20"/>
          <w:szCs w:val="20"/>
        </w:rPr>
        <w:t>на расчетный срок</w:t>
      </w:r>
    </w:p>
    <w:tbl>
      <w:tblPr>
        <w:tblStyle w:val="afff2"/>
        <w:tblW w:w="0" w:type="auto"/>
        <w:tblLook w:val="01E0" w:firstRow="1" w:lastRow="1" w:firstColumn="1" w:lastColumn="1" w:noHBand="0" w:noVBand="0"/>
      </w:tblPr>
      <w:tblGrid>
        <w:gridCol w:w="2805"/>
        <w:gridCol w:w="889"/>
        <w:gridCol w:w="1622"/>
        <w:gridCol w:w="1996"/>
        <w:gridCol w:w="2033"/>
      </w:tblGrid>
      <w:tr w:rsidR="00F47F77" w:rsidRPr="00E35505" w14:paraId="7EAB5D8D" w14:textId="77777777" w:rsidTr="009321FE">
        <w:tc>
          <w:tcPr>
            <w:tcW w:w="0" w:type="auto"/>
            <w:vMerge w:val="restart"/>
          </w:tcPr>
          <w:p w14:paraId="293EE057" w14:textId="77777777" w:rsidR="009321FE" w:rsidRPr="00E35505" w:rsidRDefault="009321FE" w:rsidP="00090F6C">
            <w:pPr>
              <w:spacing w:line="360" w:lineRule="auto"/>
              <w:jc w:val="center"/>
              <w:rPr>
                <w:sz w:val="20"/>
                <w:szCs w:val="20"/>
              </w:rPr>
            </w:pPr>
            <w:r w:rsidRPr="00E35505">
              <w:rPr>
                <w:sz w:val="20"/>
                <w:szCs w:val="20"/>
              </w:rPr>
              <w:t>Проектная численность населения, тыс. чел.</w:t>
            </w:r>
          </w:p>
        </w:tc>
        <w:tc>
          <w:tcPr>
            <w:tcW w:w="0" w:type="auto"/>
            <w:gridSpan w:val="3"/>
          </w:tcPr>
          <w:p w14:paraId="6C313030" w14:textId="77777777" w:rsidR="009321FE" w:rsidRPr="00E35505" w:rsidRDefault="009321FE" w:rsidP="00090F6C">
            <w:pPr>
              <w:spacing w:line="360" w:lineRule="auto"/>
              <w:jc w:val="center"/>
              <w:rPr>
                <w:sz w:val="20"/>
                <w:szCs w:val="20"/>
              </w:rPr>
            </w:pPr>
            <w:r w:rsidRPr="00E35505">
              <w:rPr>
                <w:sz w:val="20"/>
                <w:szCs w:val="20"/>
              </w:rPr>
              <w:t>Мощность, посещений в смену</w:t>
            </w:r>
          </w:p>
        </w:tc>
        <w:tc>
          <w:tcPr>
            <w:tcW w:w="0" w:type="auto"/>
            <w:vMerge w:val="restart"/>
          </w:tcPr>
          <w:p w14:paraId="36127F53" w14:textId="77777777" w:rsidR="009321FE" w:rsidRPr="00E35505" w:rsidRDefault="009321FE" w:rsidP="00090F6C">
            <w:pPr>
              <w:spacing w:line="360" w:lineRule="auto"/>
              <w:jc w:val="center"/>
              <w:rPr>
                <w:sz w:val="20"/>
                <w:szCs w:val="20"/>
              </w:rPr>
            </w:pPr>
            <w:r w:rsidRPr="00E35505">
              <w:rPr>
                <w:sz w:val="20"/>
                <w:szCs w:val="20"/>
              </w:rPr>
              <w:t>Предложения по размещению</w:t>
            </w:r>
          </w:p>
        </w:tc>
      </w:tr>
      <w:tr w:rsidR="00F47F77" w:rsidRPr="00E35505" w14:paraId="50626D3B" w14:textId="77777777" w:rsidTr="009321FE">
        <w:tc>
          <w:tcPr>
            <w:tcW w:w="0" w:type="auto"/>
            <w:vMerge/>
          </w:tcPr>
          <w:p w14:paraId="0F30F897" w14:textId="77777777" w:rsidR="008522F2" w:rsidRPr="00E35505" w:rsidRDefault="008522F2" w:rsidP="00EC6F3E">
            <w:pPr>
              <w:spacing w:line="360" w:lineRule="auto"/>
              <w:rPr>
                <w:sz w:val="20"/>
                <w:szCs w:val="20"/>
              </w:rPr>
            </w:pPr>
          </w:p>
        </w:tc>
        <w:tc>
          <w:tcPr>
            <w:tcW w:w="0" w:type="auto"/>
          </w:tcPr>
          <w:p w14:paraId="64BD70D3" w14:textId="77777777" w:rsidR="008522F2" w:rsidRPr="00E35505" w:rsidRDefault="009321FE" w:rsidP="00EC6F3E">
            <w:pPr>
              <w:spacing w:line="360" w:lineRule="auto"/>
              <w:jc w:val="center"/>
              <w:rPr>
                <w:sz w:val="20"/>
                <w:szCs w:val="20"/>
              </w:rPr>
            </w:pPr>
            <w:r w:rsidRPr="00E35505">
              <w:rPr>
                <w:sz w:val="20"/>
                <w:szCs w:val="20"/>
              </w:rPr>
              <w:t>Расчетная</w:t>
            </w:r>
          </w:p>
        </w:tc>
        <w:tc>
          <w:tcPr>
            <w:tcW w:w="0" w:type="auto"/>
          </w:tcPr>
          <w:p w14:paraId="529E42CA" w14:textId="77777777" w:rsidR="008522F2" w:rsidRPr="00E35505" w:rsidRDefault="009321FE" w:rsidP="00EC6F3E">
            <w:pPr>
              <w:spacing w:line="360" w:lineRule="auto"/>
              <w:jc w:val="center"/>
              <w:rPr>
                <w:sz w:val="20"/>
                <w:szCs w:val="20"/>
              </w:rPr>
            </w:pPr>
            <w:r w:rsidRPr="00E35505">
              <w:rPr>
                <w:sz w:val="20"/>
                <w:szCs w:val="20"/>
              </w:rPr>
              <w:t>Сохраняемых объектов</w:t>
            </w:r>
          </w:p>
        </w:tc>
        <w:tc>
          <w:tcPr>
            <w:tcW w:w="0" w:type="auto"/>
          </w:tcPr>
          <w:p w14:paraId="1C752E0E" w14:textId="77777777" w:rsidR="008522F2" w:rsidRPr="00E35505" w:rsidRDefault="009321FE" w:rsidP="00EC6F3E">
            <w:pPr>
              <w:spacing w:line="360" w:lineRule="auto"/>
              <w:jc w:val="center"/>
              <w:rPr>
                <w:sz w:val="20"/>
                <w:szCs w:val="20"/>
              </w:rPr>
            </w:pPr>
            <w:r w:rsidRPr="00E35505">
              <w:rPr>
                <w:sz w:val="20"/>
                <w:szCs w:val="20"/>
              </w:rPr>
              <w:t>Дополнительная потребность</w:t>
            </w:r>
          </w:p>
        </w:tc>
        <w:tc>
          <w:tcPr>
            <w:tcW w:w="0" w:type="auto"/>
            <w:vMerge/>
          </w:tcPr>
          <w:p w14:paraId="56748D6D" w14:textId="77777777" w:rsidR="008522F2" w:rsidRPr="00E35505" w:rsidRDefault="008522F2" w:rsidP="00EC6F3E">
            <w:pPr>
              <w:spacing w:line="360" w:lineRule="auto"/>
              <w:rPr>
                <w:sz w:val="20"/>
                <w:szCs w:val="20"/>
              </w:rPr>
            </w:pPr>
          </w:p>
        </w:tc>
      </w:tr>
      <w:tr w:rsidR="00F47F77" w:rsidRPr="00E35505" w14:paraId="44F69545" w14:textId="77777777" w:rsidTr="009321FE">
        <w:tc>
          <w:tcPr>
            <w:tcW w:w="0" w:type="auto"/>
          </w:tcPr>
          <w:p w14:paraId="6B055A15" w14:textId="77777777" w:rsidR="009321FE" w:rsidRPr="00E35505" w:rsidRDefault="009321FE" w:rsidP="00090F6C">
            <w:pPr>
              <w:spacing w:line="360" w:lineRule="auto"/>
              <w:jc w:val="center"/>
              <w:rPr>
                <w:sz w:val="20"/>
                <w:szCs w:val="20"/>
              </w:rPr>
            </w:pPr>
            <w:r w:rsidRPr="00E35505">
              <w:rPr>
                <w:sz w:val="20"/>
                <w:szCs w:val="20"/>
              </w:rPr>
              <w:t>13,1</w:t>
            </w:r>
          </w:p>
        </w:tc>
        <w:tc>
          <w:tcPr>
            <w:tcW w:w="0" w:type="auto"/>
          </w:tcPr>
          <w:p w14:paraId="475DB5D0" w14:textId="77777777" w:rsidR="009321FE" w:rsidRPr="00E35505" w:rsidRDefault="009321FE" w:rsidP="00090F6C">
            <w:pPr>
              <w:spacing w:line="360" w:lineRule="auto"/>
              <w:jc w:val="center"/>
              <w:rPr>
                <w:sz w:val="20"/>
                <w:szCs w:val="20"/>
              </w:rPr>
            </w:pPr>
            <w:r w:rsidRPr="00E35505">
              <w:rPr>
                <w:sz w:val="20"/>
                <w:szCs w:val="20"/>
              </w:rPr>
              <w:t>238</w:t>
            </w:r>
          </w:p>
        </w:tc>
        <w:tc>
          <w:tcPr>
            <w:tcW w:w="0" w:type="auto"/>
          </w:tcPr>
          <w:p w14:paraId="7114D2D6" w14:textId="77777777" w:rsidR="009321FE" w:rsidRPr="00E35505" w:rsidRDefault="009321FE" w:rsidP="00090F6C">
            <w:pPr>
              <w:spacing w:line="360" w:lineRule="auto"/>
              <w:jc w:val="center"/>
              <w:rPr>
                <w:sz w:val="20"/>
                <w:szCs w:val="20"/>
              </w:rPr>
            </w:pPr>
            <w:r w:rsidRPr="00E35505">
              <w:rPr>
                <w:sz w:val="20"/>
                <w:szCs w:val="20"/>
              </w:rPr>
              <w:t>400</w:t>
            </w:r>
          </w:p>
        </w:tc>
        <w:tc>
          <w:tcPr>
            <w:tcW w:w="0" w:type="auto"/>
          </w:tcPr>
          <w:p w14:paraId="46E9599F" w14:textId="77777777" w:rsidR="009321FE" w:rsidRPr="00E35505" w:rsidRDefault="009321FE" w:rsidP="00090F6C">
            <w:pPr>
              <w:spacing w:line="360" w:lineRule="auto"/>
              <w:jc w:val="center"/>
              <w:rPr>
                <w:sz w:val="20"/>
                <w:szCs w:val="20"/>
              </w:rPr>
            </w:pPr>
            <w:r w:rsidRPr="00E35505">
              <w:rPr>
                <w:sz w:val="20"/>
                <w:szCs w:val="20"/>
              </w:rPr>
              <w:t>-</w:t>
            </w:r>
          </w:p>
        </w:tc>
        <w:tc>
          <w:tcPr>
            <w:tcW w:w="0" w:type="auto"/>
          </w:tcPr>
          <w:p w14:paraId="01200899" w14:textId="77777777" w:rsidR="009321FE" w:rsidRPr="00E35505" w:rsidRDefault="009321FE" w:rsidP="00090F6C">
            <w:pPr>
              <w:spacing w:line="360" w:lineRule="auto"/>
              <w:jc w:val="center"/>
              <w:rPr>
                <w:sz w:val="20"/>
                <w:szCs w:val="20"/>
              </w:rPr>
            </w:pPr>
            <w:r w:rsidRPr="00E35505">
              <w:rPr>
                <w:sz w:val="20"/>
                <w:szCs w:val="20"/>
              </w:rPr>
              <w:t>-</w:t>
            </w:r>
          </w:p>
        </w:tc>
      </w:tr>
    </w:tbl>
    <w:p w14:paraId="42C9610B" w14:textId="77777777" w:rsidR="00776453" w:rsidRPr="00E35505" w:rsidRDefault="00776453" w:rsidP="00776453">
      <w:pPr>
        <w:rPr>
          <w:i/>
          <w:sz w:val="20"/>
          <w:szCs w:val="20"/>
        </w:rPr>
      </w:pPr>
    </w:p>
    <w:p w14:paraId="4B2A64AA" w14:textId="77777777" w:rsidR="00165C42" w:rsidRPr="00E35505" w:rsidRDefault="00165C42" w:rsidP="00564681">
      <w:pPr>
        <w:pStyle w:val="afff8"/>
        <w:ind w:firstLine="567"/>
        <w:jc w:val="both"/>
        <w:rPr>
          <w:rFonts w:ascii="Times New Roman" w:hAnsi="Times New Roman"/>
          <w:i/>
          <w:sz w:val="20"/>
          <w:szCs w:val="20"/>
        </w:rPr>
      </w:pPr>
      <w:r w:rsidRPr="00E35505">
        <w:rPr>
          <w:rFonts w:ascii="Times New Roman" w:hAnsi="Times New Roman"/>
          <w:i/>
          <w:sz w:val="20"/>
          <w:szCs w:val="20"/>
        </w:rPr>
        <w:t>Расчет потребности в объектах социального и культурно-бытового обслуживания населения на расчетный срок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1"/>
        <w:gridCol w:w="1264"/>
        <w:gridCol w:w="1329"/>
        <w:gridCol w:w="957"/>
        <w:gridCol w:w="1022"/>
        <w:gridCol w:w="1312"/>
      </w:tblGrid>
      <w:tr w:rsidR="00F47F77" w:rsidRPr="00E35505" w14:paraId="5F6375BD" w14:textId="77777777" w:rsidTr="00C602C7">
        <w:trPr>
          <w:cantSplit/>
          <w:trHeight w:val="1200"/>
          <w:jc w:val="center"/>
        </w:trPr>
        <w:tc>
          <w:tcPr>
            <w:tcW w:w="1851" w:type="pct"/>
            <w:vAlign w:val="center"/>
          </w:tcPr>
          <w:p w14:paraId="3464AB58" w14:textId="77777777" w:rsidR="00165C42" w:rsidRPr="00E35505" w:rsidRDefault="00165C42" w:rsidP="00027449">
            <w:pPr>
              <w:jc w:val="center"/>
              <w:rPr>
                <w:sz w:val="20"/>
                <w:szCs w:val="20"/>
              </w:rPr>
            </w:pPr>
            <w:r w:rsidRPr="00E35505">
              <w:rPr>
                <w:sz w:val="20"/>
                <w:szCs w:val="20"/>
              </w:rPr>
              <w:t>Объекты</w:t>
            </w:r>
          </w:p>
        </w:tc>
        <w:tc>
          <w:tcPr>
            <w:tcW w:w="676" w:type="pct"/>
            <w:vAlign w:val="center"/>
          </w:tcPr>
          <w:p w14:paraId="150E23CA" w14:textId="77777777" w:rsidR="00165C42" w:rsidRPr="00E35505" w:rsidRDefault="00165C42" w:rsidP="00027449">
            <w:pPr>
              <w:jc w:val="center"/>
              <w:rPr>
                <w:sz w:val="20"/>
                <w:szCs w:val="20"/>
              </w:rPr>
            </w:pPr>
            <w:r w:rsidRPr="00E35505">
              <w:rPr>
                <w:sz w:val="20"/>
                <w:szCs w:val="20"/>
              </w:rPr>
              <w:t>Единица измерения</w:t>
            </w:r>
          </w:p>
        </w:tc>
        <w:tc>
          <w:tcPr>
            <w:tcW w:w="711" w:type="pct"/>
            <w:vAlign w:val="center"/>
          </w:tcPr>
          <w:p w14:paraId="5A7FC789" w14:textId="77777777" w:rsidR="00165C42" w:rsidRPr="00E35505" w:rsidRDefault="00165C42" w:rsidP="00027449">
            <w:pPr>
              <w:jc w:val="center"/>
              <w:rPr>
                <w:sz w:val="20"/>
                <w:szCs w:val="20"/>
              </w:rPr>
            </w:pPr>
            <w:r w:rsidRPr="00E35505">
              <w:rPr>
                <w:sz w:val="20"/>
                <w:szCs w:val="20"/>
              </w:rPr>
              <w:t>Норматив на 1000 жителей</w:t>
            </w:r>
          </w:p>
        </w:tc>
        <w:tc>
          <w:tcPr>
            <w:tcW w:w="512" w:type="pct"/>
            <w:vAlign w:val="center"/>
          </w:tcPr>
          <w:p w14:paraId="7316B3B9" w14:textId="77777777" w:rsidR="00165C42" w:rsidRPr="00E35505" w:rsidRDefault="00165C42" w:rsidP="00027449">
            <w:pPr>
              <w:jc w:val="center"/>
              <w:rPr>
                <w:sz w:val="20"/>
                <w:szCs w:val="20"/>
              </w:rPr>
            </w:pPr>
            <w:r w:rsidRPr="00E35505">
              <w:rPr>
                <w:sz w:val="20"/>
                <w:szCs w:val="20"/>
              </w:rPr>
              <w:t>Требуется на 13,1 тыс. чел.</w:t>
            </w:r>
          </w:p>
        </w:tc>
        <w:tc>
          <w:tcPr>
            <w:tcW w:w="547" w:type="pct"/>
            <w:vAlign w:val="center"/>
          </w:tcPr>
          <w:p w14:paraId="48F9C20F" w14:textId="77777777" w:rsidR="00165C42" w:rsidRPr="00E35505" w:rsidRDefault="00165C42" w:rsidP="00027449">
            <w:pPr>
              <w:jc w:val="center"/>
              <w:rPr>
                <w:sz w:val="20"/>
                <w:szCs w:val="20"/>
              </w:rPr>
            </w:pPr>
            <w:r w:rsidRPr="00E35505">
              <w:rPr>
                <w:sz w:val="20"/>
                <w:szCs w:val="20"/>
              </w:rPr>
              <w:t>Существующие сохраняемые</w:t>
            </w:r>
          </w:p>
          <w:p w14:paraId="30968B0C" w14:textId="77777777" w:rsidR="00165C42" w:rsidRPr="00E35505" w:rsidRDefault="00165C42" w:rsidP="00027449">
            <w:pPr>
              <w:jc w:val="center"/>
              <w:rPr>
                <w:sz w:val="20"/>
                <w:szCs w:val="20"/>
              </w:rPr>
            </w:pPr>
            <w:r w:rsidRPr="00E35505">
              <w:rPr>
                <w:sz w:val="20"/>
                <w:szCs w:val="20"/>
              </w:rPr>
              <w:t>объекты</w:t>
            </w:r>
          </w:p>
        </w:tc>
        <w:tc>
          <w:tcPr>
            <w:tcW w:w="702" w:type="pct"/>
            <w:vAlign w:val="center"/>
          </w:tcPr>
          <w:p w14:paraId="1A611DC8" w14:textId="77777777" w:rsidR="00165C42" w:rsidRPr="00E35505" w:rsidRDefault="00165C42" w:rsidP="00027449">
            <w:pPr>
              <w:jc w:val="center"/>
              <w:rPr>
                <w:sz w:val="20"/>
                <w:szCs w:val="20"/>
              </w:rPr>
            </w:pPr>
            <w:r w:rsidRPr="00E35505">
              <w:rPr>
                <w:sz w:val="20"/>
                <w:szCs w:val="20"/>
              </w:rPr>
              <w:t>Дополнительная</w:t>
            </w:r>
          </w:p>
          <w:p w14:paraId="1AC05401" w14:textId="77777777" w:rsidR="00165C42" w:rsidRPr="00E35505" w:rsidRDefault="00165C42" w:rsidP="00027449">
            <w:pPr>
              <w:jc w:val="center"/>
              <w:rPr>
                <w:sz w:val="20"/>
                <w:szCs w:val="20"/>
              </w:rPr>
            </w:pPr>
            <w:r w:rsidRPr="00E35505">
              <w:rPr>
                <w:sz w:val="20"/>
                <w:szCs w:val="20"/>
              </w:rPr>
              <w:t>потребность</w:t>
            </w:r>
          </w:p>
        </w:tc>
      </w:tr>
      <w:tr w:rsidR="00F47F77" w:rsidRPr="00E35505" w14:paraId="3A14B383" w14:textId="77777777" w:rsidTr="00C602C7">
        <w:trPr>
          <w:cantSplit/>
          <w:jc w:val="center"/>
        </w:trPr>
        <w:tc>
          <w:tcPr>
            <w:tcW w:w="1851" w:type="pct"/>
            <w:vAlign w:val="center"/>
          </w:tcPr>
          <w:p w14:paraId="05A8C987" w14:textId="77777777" w:rsidR="00165C42" w:rsidRPr="00E35505" w:rsidRDefault="00165C42" w:rsidP="00027449">
            <w:pPr>
              <w:rPr>
                <w:sz w:val="20"/>
                <w:szCs w:val="20"/>
              </w:rPr>
            </w:pPr>
            <w:r w:rsidRPr="00E35505">
              <w:rPr>
                <w:sz w:val="20"/>
                <w:szCs w:val="20"/>
              </w:rPr>
              <w:t>Дошкольные образовательные учреждения</w:t>
            </w:r>
          </w:p>
        </w:tc>
        <w:tc>
          <w:tcPr>
            <w:tcW w:w="676" w:type="pct"/>
            <w:vAlign w:val="center"/>
          </w:tcPr>
          <w:p w14:paraId="3747E8CE" w14:textId="77777777" w:rsidR="00165C42" w:rsidRPr="00E35505" w:rsidRDefault="00165C42" w:rsidP="00027449">
            <w:pPr>
              <w:rPr>
                <w:sz w:val="20"/>
                <w:szCs w:val="20"/>
              </w:rPr>
            </w:pPr>
            <w:r w:rsidRPr="00E35505">
              <w:rPr>
                <w:sz w:val="20"/>
                <w:szCs w:val="20"/>
              </w:rPr>
              <w:t>место</w:t>
            </w:r>
          </w:p>
        </w:tc>
        <w:tc>
          <w:tcPr>
            <w:tcW w:w="711" w:type="pct"/>
            <w:vAlign w:val="center"/>
          </w:tcPr>
          <w:p w14:paraId="5CBAF97B" w14:textId="77777777" w:rsidR="00165C42" w:rsidRPr="00E35505" w:rsidRDefault="00165C42" w:rsidP="00027449">
            <w:pPr>
              <w:jc w:val="center"/>
              <w:rPr>
                <w:sz w:val="20"/>
                <w:szCs w:val="20"/>
              </w:rPr>
            </w:pPr>
            <w:r w:rsidRPr="00E35505">
              <w:rPr>
                <w:sz w:val="20"/>
                <w:szCs w:val="20"/>
              </w:rPr>
              <w:t>40</w:t>
            </w:r>
          </w:p>
        </w:tc>
        <w:tc>
          <w:tcPr>
            <w:tcW w:w="512" w:type="pct"/>
            <w:vAlign w:val="center"/>
          </w:tcPr>
          <w:p w14:paraId="0C01CAF0" w14:textId="77777777" w:rsidR="00165C42" w:rsidRPr="00E35505" w:rsidRDefault="00165C42" w:rsidP="00027449">
            <w:pPr>
              <w:jc w:val="center"/>
              <w:rPr>
                <w:sz w:val="20"/>
                <w:szCs w:val="20"/>
              </w:rPr>
            </w:pPr>
            <w:r w:rsidRPr="00E35505">
              <w:rPr>
                <w:sz w:val="20"/>
                <w:szCs w:val="20"/>
              </w:rPr>
              <w:t>524</w:t>
            </w:r>
          </w:p>
        </w:tc>
        <w:tc>
          <w:tcPr>
            <w:tcW w:w="547" w:type="pct"/>
            <w:vAlign w:val="center"/>
          </w:tcPr>
          <w:p w14:paraId="3BD31834" w14:textId="77777777" w:rsidR="00165C42" w:rsidRPr="00E35505" w:rsidRDefault="00165C42" w:rsidP="00027449">
            <w:pPr>
              <w:jc w:val="center"/>
              <w:rPr>
                <w:sz w:val="20"/>
                <w:szCs w:val="20"/>
              </w:rPr>
            </w:pPr>
            <w:r w:rsidRPr="00E35505">
              <w:rPr>
                <w:sz w:val="20"/>
                <w:szCs w:val="20"/>
              </w:rPr>
              <w:t>635</w:t>
            </w:r>
          </w:p>
        </w:tc>
        <w:tc>
          <w:tcPr>
            <w:tcW w:w="702" w:type="pct"/>
            <w:vAlign w:val="center"/>
          </w:tcPr>
          <w:p w14:paraId="2C545384" w14:textId="77777777" w:rsidR="00165C42" w:rsidRPr="00E35505" w:rsidRDefault="00165C42" w:rsidP="00027449">
            <w:pPr>
              <w:jc w:val="center"/>
              <w:rPr>
                <w:sz w:val="20"/>
                <w:szCs w:val="20"/>
              </w:rPr>
            </w:pPr>
            <w:r w:rsidRPr="00E35505">
              <w:rPr>
                <w:sz w:val="20"/>
                <w:szCs w:val="20"/>
              </w:rPr>
              <w:t>-</w:t>
            </w:r>
          </w:p>
        </w:tc>
      </w:tr>
      <w:tr w:rsidR="00F47F77" w:rsidRPr="00E35505" w14:paraId="2AB774E6" w14:textId="77777777" w:rsidTr="00C602C7">
        <w:trPr>
          <w:cantSplit/>
          <w:jc w:val="center"/>
        </w:trPr>
        <w:tc>
          <w:tcPr>
            <w:tcW w:w="1851" w:type="pct"/>
            <w:vAlign w:val="center"/>
          </w:tcPr>
          <w:p w14:paraId="47378A25" w14:textId="77777777" w:rsidR="00165C42" w:rsidRPr="00E35505" w:rsidRDefault="00165C42" w:rsidP="00027449">
            <w:pPr>
              <w:rPr>
                <w:sz w:val="20"/>
                <w:szCs w:val="20"/>
              </w:rPr>
            </w:pPr>
            <w:r w:rsidRPr="00E35505">
              <w:rPr>
                <w:sz w:val="20"/>
                <w:szCs w:val="20"/>
              </w:rPr>
              <w:t>Общеобразовательные школы</w:t>
            </w:r>
          </w:p>
        </w:tc>
        <w:tc>
          <w:tcPr>
            <w:tcW w:w="676" w:type="pct"/>
            <w:vAlign w:val="center"/>
          </w:tcPr>
          <w:p w14:paraId="38BB9A50" w14:textId="77777777" w:rsidR="00165C42" w:rsidRPr="00E35505" w:rsidRDefault="00165C42" w:rsidP="00027449">
            <w:pPr>
              <w:rPr>
                <w:sz w:val="20"/>
                <w:szCs w:val="20"/>
              </w:rPr>
            </w:pPr>
            <w:r w:rsidRPr="00E35505">
              <w:rPr>
                <w:sz w:val="20"/>
                <w:szCs w:val="20"/>
              </w:rPr>
              <w:t>место</w:t>
            </w:r>
          </w:p>
        </w:tc>
        <w:tc>
          <w:tcPr>
            <w:tcW w:w="711" w:type="pct"/>
            <w:vAlign w:val="center"/>
          </w:tcPr>
          <w:p w14:paraId="101BC5FC" w14:textId="77777777" w:rsidR="00165C42" w:rsidRPr="00E35505" w:rsidRDefault="00165C42" w:rsidP="00027449">
            <w:pPr>
              <w:jc w:val="center"/>
              <w:rPr>
                <w:sz w:val="20"/>
                <w:szCs w:val="20"/>
              </w:rPr>
            </w:pPr>
            <w:r w:rsidRPr="00E35505">
              <w:rPr>
                <w:sz w:val="20"/>
                <w:szCs w:val="20"/>
              </w:rPr>
              <w:t>137</w:t>
            </w:r>
          </w:p>
        </w:tc>
        <w:tc>
          <w:tcPr>
            <w:tcW w:w="512" w:type="pct"/>
            <w:vAlign w:val="center"/>
          </w:tcPr>
          <w:p w14:paraId="1486FCA3" w14:textId="77777777" w:rsidR="00165C42" w:rsidRPr="00E35505" w:rsidRDefault="00165C42" w:rsidP="00027449">
            <w:pPr>
              <w:jc w:val="center"/>
              <w:rPr>
                <w:sz w:val="20"/>
                <w:szCs w:val="20"/>
              </w:rPr>
            </w:pPr>
            <w:r w:rsidRPr="00E35505">
              <w:rPr>
                <w:sz w:val="20"/>
                <w:szCs w:val="20"/>
              </w:rPr>
              <w:t>1795</w:t>
            </w:r>
          </w:p>
        </w:tc>
        <w:tc>
          <w:tcPr>
            <w:tcW w:w="547" w:type="pct"/>
            <w:vAlign w:val="center"/>
          </w:tcPr>
          <w:p w14:paraId="1996B383" w14:textId="77777777" w:rsidR="00165C42" w:rsidRPr="00E35505" w:rsidRDefault="00165C42" w:rsidP="00027449">
            <w:pPr>
              <w:jc w:val="center"/>
              <w:rPr>
                <w:sz w:val="20"/>
                <w:szCs w:val="20"/>
              </w:rPr>
            </w:pPr>
            <w:r w:rsidRPr="00E35505">
              <w:rPr>
                <w:sz w:val="20"/>
                <w:szCs w:val="20"/>
              </w:rPr>
              <w:t>1894</w:t>
            </w:r>
          </w:p>
        </w:tc>
        <w:tc>
          <w:tcPr>
            <w:tcW w:w="702" w:type="pct"/>
            <w:vAlign w:val="center"/>
          </w:tcPr>
          <w:p w14:paraId="45716834" w14:textId="77777777" w:rsidR="00165C42" w:rsidRPr="00E35505" w:rsidRDefault="00165C42" w:rsidP="00027449">
            <w:pPr>
              <w:jc w:val="center"/>
              <w:rPr>
                <w:sz w:val="20"/>
                <w:szCs w:val="20"/>
              </w:rPr>
            </w:pPr>
            <w:r w:rsidRPr="00E35505">
              <w:rPr>
                <w:sz w:val="20"/>
                <w:szCs w:val="20"/>
              </w:rPr>
              <w:t>-</w:t>
            </w:r>
          </w:p>
        </w:tc>
      </w:tr>
      <w:tr w:rsidR="00F47F77" w:rsidRPr="00E35505" w14:paraId="3BB66E5D" w14:textId="77777777" w:rsidTr="00C602C7">
        <w:trPr>
          <w:cantSplit/>
          <w:jc w:val="center"/>
        </w:trPr>
        <w:tc>
          <w:tcPr>
            <w:tcW w:w="1851" w:type="pct"/>
            <w:vAlign w:val="center"/>
          </w:tcPr>
          <w:p w14:paraId="5B0C6582" w14:textId="77777777" w:rsidR="00165C42" w:rsidRPr="00E35505" w:rsidRDefault="00165C42" w:rsidP="00027449">
            <w:pPr>
              <w:rPr>
                <w:sz w:val="20"/>
                <w:szCs w:val="20"/>
              </w:rPr>
            </w:pPr>
            <w:r w:rsidRPr="00E35505">
              <w:rPr>
                <w:sz w:val="20"/>
                <w:szCs w:val="20"/>
              </w:rPr>
              <w:t xml:space="preserve">Стационары </w:t>
            </w:r>
          </w:p>
        </w:tc>
        <w:tc>
          <w:tcPr>
            <w:tcW w:w="676" w:type="pct"/>
            <w:vAlign w:val="center"/>
          </w:tcPr>
          <w:p w14:paraId="059F10C9" w14:textId="77777777" w:rsidR="00165C42" w:rsidRPr="00E35505" w:rsidRDefault="00165C42" w:rsidP="00027449">
            <w:pPr>
              <w:rPr>
                <w:sz w:val="20"/>
                <w:szCs w:val="20"/>
              </w:rPr>
            </w:pPr>
            <w:r w:rsidRPr="00E35505">
              <w:rPr>
                <w:sz w:val="20"/>
                <w:szCs w:val="20"/>
              </w:rPr>
              <w:t>койка</w:t>
            </w:r>
          </w:p>
        </w:tc>
        <w:tc>
          <w:tcPr>
            <w:tcW w:w="711" w:type="pct"/>
            <w:vAlign w:val="center"/>
          </w:tcPr>
          <w:p w14:paraId="4253995B" w14:textId="77777777" w:rsidR="00165C42" w:rsidRPr="00E35505" w:rsidRDefault="00165C42" w:rsidP="00027449">
            <w:pPr>
              <w:jc w:val="center"/>
              <w:rPr>
                <w:sz w:val="20"/>
                <w:szCs w:val="20"/>
              </w:rPr>
            </w:pPr>
            <w:r w:rsidRPr="00E35505">
              <w:rPr>
                <w:sz w:val="20"/>
                <w:szCs w:val="20"/>
              </w:rPr>
              <w:t>13,47</w:t>
            </w:r>
          </w:p>
        </w:tc>
        <w:tc>
          <w:tcPr>
            <w:tcW w:w="512" w:type="pct"/>
            <w:vAlign w:val="center"/>
          </w:tcPr>
          <w:p w14:paraId="1C2F0397" w14:textId="77777777" w:rsidR="00165C42" w:rsidRPr="00E35505" w:rsidRDefault="00165C42" w:rsidP="00027449">
            <w:pPr>
              <w:jc w:val="center"/>
              <w:rPr>
                <w:sz w:val="20"/>
                <w:szCs w:val="20"/>
              </w:rPr>
            </w:pPr>
            <w:r w:rsidRPr="00E35505">
              <w:rPr>
                <w:sz w:val="20"/>
                <w:szCs w:val="20"/>
              </w:rPr>
              <w:t>176</w:t>
            </w:r>
          </w:p>
        </w:tc>
        <w:tc>
          <w:tcPr>
            <w:tcW w:w="547" w:type="pct"/>
            <w:vAlign w:val="center"/>
          </w:tcPr>
          <w:p w14:paraId="52A96EED" w14:textId="77777777" w:rsidR="00165C42" w:rsidRPr="00E35505" w:rsidRDefault="00165C42" w:rsidP="00027449">
            <w:pPr>
              <w:jc w:val="center"/>
              <w:rPr>
                <w:sz w:val="20"/>
                <w:szCs w:val="20"/>
              </w:rPr>
            </w:pPr>
            <w:r w:rsidRPr="00E35505">
              <w:rPr>
                <w:sz w:val="20"/>
                <w:szCs w:val="20"/>
              </w:rPr>
              <w:t>180</w:t>
            </w:r>
          </w:p>
        </w:tc>
        <w:tc>
          <w:tcPr>
            <w:tcW w:w="702" w:type="pct"/>
            <w:vAlign w:val="center"/>
          </w:tcPr>
          <w:p w14:paraId="49116758" w14:textId="77777777" w:rsidR="00165C42" w:rsidRPr="00E35505" w:rsidRDefault="00165C42" w:rsidP="00027449">
            <w:pPr>
              <w:jc w:val="center"/>
              <w:rPr>
                <w:sz w:val="20"/>
                <w:szCs w:val="20"/>
              </w:rPr>
            </w:pPr>
            <w:r w:rsidRPr="00E35505">
              <w:rPr>
                <w:sz w:val="20"/>
                <w:szCs w:val="20"/>
              </w:rPr>
              <w:t>-</w:t>
            </w:r>
          </w:p>
        </w:tc>
      </w:tr>
      <w:tr w:rsidR="00F47F77" w:rsidRPr="00E35505" w14:paraId="5378D5C3" w14:textId="77777777" w:rsidTr="00C602C7">
        <w:trPr>
          <w:cantSplit/>
          <w:jc w:val="center"/>
        </w:trPr>
        <w:tc>
          <w:tcPr>
            <w:tcW w:w="1851" w:type="pct"/>
            <w:vAlign w:val="center"/>
          </w:tcPr>
          <w:p w14:paraId="60B4C5FE" w14:textId="77777777" w:rsidR="00165C42" w:rsidRPr="00E35505" w:rsidRDefault="00165C42" w:rsidP="00027449">
            <w:pPr>
              <w:rPr>
                <w:sz w:val="20"/>
                <w:szCs w:val="20"/>
              </w:rPr>
            </w:pPr>
            <w:r w:rsidRPr="00E35505">
              <w:rPr>
                <w:sz w:val="20"/>
                <w:szCs w:val="20"/>
              </w:rPr>
              <w:t>Поликлиники, амбулатории</w:t>
            </w:r>
          </w:p>
        </w:tc>
        <w:tc>
          <w:tcPr>
            <w:tcW w:w="676" w:type="pct"/>
            <w:vAlign w:val="center"/>
          </w:tcPr>
          <w:p w14:paraId="121C83CF" w14:textId="77777777" w:rsidR="00165C42" w:rsidRPr="00E35505" w:rsidRDefault="00165C42" w:rsidP="00027449">
            <w:pPr>
              <w:rPr>
                <w:sz w:val="20"/>
                <w:szCs w:val="20"/>
              </w:rPr>
            </w:pPr>
            <w:proofErr w:type="spellStart"/>
            <w:proofErr w:type="gramStart"/>
            <w:r w:rsidRPr="00E35505">
              <w:rPr>
                <w:sz w:val="20"/>
                <w:szCs w:val="20"/>
              </w:rPr>
              <w:t>посеще-ние</w:t>
            </w:r>
            <w:proofErr w:type="spellEnd"/>
            <w:proofErr w:type="gramEnd"/>
            <w:r w:rsidRPr="00E35505">
              <w:rPr>
                <w:sz w:val="20"/>
                <w:szCs w:val="20"/>
              </w:rPr>
              <w:t xml:space="preserve"> в смену</w:t>
            </w:r>
          </w:p>
        </w:tc>
        <w:tc>
          <w:tcPr>
            <w:tcW w:w="711" w:type="pct"/>
            <w:vAlign w:val="center"/>
          </w:tcPr>
          <w:p w14:paraId="6AF94A34" w14:textId="77777777" w:rsidR="00165C42" w:rsidRPr="00E35505" w:rsidRDefault="00165C42" w:rsidP="00027449">
            <w:pPr>
              <w:jc w:val="center"/>
              <w:rPr>
                <w:sz w:val="20"/>
                <w:szCs w:val="20"/>
              </w:rPr>
            </w:pPr>
            <w:r w:rsidRPr="00E35505">
              <w:rPr>
                <w:sz w:val="20"/>
                <w:szCs w:val="20"/>
              </w:rPr>
              <w:t>18,15</w:t>
            </w:r>
          </w:p>
        </w:tc>
        <w:tc>
          <w:tcPr>
            <w:tcW w:w="512" w:type="pct"/>
            <w:vAlign w:val="center"/>
          </w:tcPr>
          <w:p w14:paraId="78A09AF5" w14:textId="77777777" w:rsidR="00165C42" w:rsidRPr="00E35505" w:rsidRDefault="00165C42" w:rsidP="00027449">
            <w:pPr>
              <w:jc w:val="center"/>
              <w:rPr>
                <w:sz w:val="20"/>
                <w:szCs w:val="20"/>
              </w:rPr>
            </w:pPr>
            <w:r w:rsidRPr="00E35505">
              <w:rPr>
                <w:sz w:val="20"/>
                <w:szCs w:val="20"/>
              </w:rPr>
              <w:t>238</w:t>
            </w:r>
          </w:p>
        </w:tc>
        <w:tc>
          <w:tcPr>
            <w:tcW w:w="547" w:type="pct"/>
            <w:vAlign w:val="center"/>
          </w:tcPr>
          <w:p w14:paraId="4465A2C3" w14:textId="77777777" w:rsidR="00165C42" w:rsidRPr="00E35505" w:rsidRDefault="00165C42" w:rsidP="00027449">
            <w:pPr>
              <w:jc w:val="center"/>
              <w:rPr>
                <w:sz w:val="20"/>
                <w:szCs w:val="20"/>
              </w:rPr>
            </w:pPr>
            <w:r w:rsidRPr="00E35505">
              <w:rPr>
                <w:sz w:val="20"/>
                <w:szCs w:val="20"/>
              </w:rPr>
              <w:t>400</w:t>
            </w:r>
          </w:p>
        </w:tc>
        <w:tc>
          <w:tcPr>
            <w:tcW w:w="702" w:type="pct"/>
            <w:vAlign w:val="center"/>
          </w:tcPr>
          <w:p w14:paraId="0A21F320" w14:textId="77777777" w:rsidR="00165C42" w:rsidRPr="00E35505" w:rsidRDefault="00165C42" w:rsidP="00027449">
            <w:pPr>
              <w:jc w:val="center"/>
              <w:rPr>
                <w:sz w:val="20"/>
                <w:szCs w:val="20"/>
                <w:vertAlign w:val="superscript"/>
              </w:rPr>
            </w:pPr>
            <w:r w:rsidRPr="00E35505">
              <w:rPr>
                <w:sz w:val="20"/>
                <w:szCs w:val="20"/>
              </w:rPr>
              <w:t>-</w:t>
            </w:r>
          </w:p>
        </w:tc>
      </w:tr>
      <w:tr w:rsidR="00F47F77" w:rsidRPr="00E35505" w14:paraId="7A38BCC9" w14:textId="77777777" w:rsidTr="00C602C7">
        <w:trPr>
          <w:cantSplit/>
          <w:jc w:val="center"/>
        </w:trPr>
        <w:tc>
          <w:tcPr>
            <w:tcW w:w="1851" w:type="pct"/>
            <w:vAlign w:val="center"/>
          </w:tcPr>
          <w:p w14:paraId="5DAD6A16" w14:textId="77777777" w:rsidR="00165C42" w:rsidRPr="00E35505" w:rsidRDefault="00165C42" w:rsidP="00027449">
            <w:pPr>
              <w:rPr>
                <w:sz w:val="20"/>
                <w:szCs w:val="20"/>
              </w:rPr>
            </w:pPr>
            <w:r w:rsidRPr="00E35505">
              <w:rPr>
                <w:sz w:val="20"/>
                <w:szCs w:val="20"/>
              </w:rPr>
              <w:lastRenderedPageBreak/>
              <w:t>Станции скорой помощи</w:t>
            </w:r>
          </w:p>
        </w:tc>
        <w:tc>
          <w:tcPr>
            <w:tcW w:w="676" w:type="pct"/>
            <w:vAlign w:val="center"/>
          </w:tcPr>
          <w:p w14:paraId="60CBBC6F" w14:textId="77777777" w:rsidR="00165C42" w:rsidRPr="00E35505" w:rsidRDefault="00165C42" w:rsidP="00027449">
            <w:pPr>
              <w:rPr>
                <w:sz w:val="20"/>
                <w:szCs w:val="20"/>
              </w:rPr>
            </w:pPr>
            <w:proofErr w:type="spellStart"/>
            <w:proofErr w:type="gramStart"/>
            <w:r w:rsidRPr="00E35505">
              <w:rPr>
                <w:sz w:val="20"/>
                <w:szCs w:val="20"/>
              </w:rPr>
              <w:t>автомо-биль</w:t>
            </w:r>
            <w:proofErr w:type="spellEnd"/>
            <w:proofErr w:type="gramEnd"/>
          </w:p>
        </w:tc>
        <w:tc>
          <w:tcPr>
            <w:tcW w:w="711" w:type="pct"/>
            <w:vAlign w:val="center"/>
          </w:tcPr>
          <w:p w14:paraId="0308E47D" w14:textId="77777777" w:rsidR="00165C42" w:rsidRPr="00E35505" w:rsidRDefault="00165C42" w:rsidP="00027449">
            <w:pPr>
              <w:jc w:val="center"/>
              <w:rPr>
                <w:sz w:val="20"/>
                <w:szCs w:val="20"/>
              </w:rPr>
            </w:pPr>
            <w:r w:rsidRPr="00E35505">
              <w:rPr>
                <w:sz w:val="20"/>
                <w:szCs w:val="20"/>
              </w:rPr>
              <w:t>1 на 10 тыс. чел.</w:t>
            </w:r>
          </w:p>
        </w:tc>
        <w:tc>
          <w:tcPr>
            <w:tcW w:w="512" w:type="pct"/>
            <w:vAlign w:val="center"/>
          </w:tcPr>
          <w:p w14:paraId="0732540C" w14:textId="77777777" w:rsidR="00165C42" w:rsidRPr="00E35505" w:rsidRDefault="00165C42" w:rsidP="00027449">
            <w:pPr>
              <w:jc w:val="center"/>
              <w:rPr>
                <w:sz w:val="20"/>
                <w:szCs w:val="20"/>
              </w:rPr>
            </w:pPr>
            <w:r w:rsidRPr="00E35505">
              <w:rPr>
                <w:sz w:val="20"/>
                <w:szCs w:val="20"/>
              </w:rPr>
              <w:t>1,3</w:t>
            </w:r>
          </w:p>
        </w:tc>
        <w:tc>
          <w:tcPr>
            <w:tcW w:w="547" w:type="pct"/>
            <w:vAlign w:val="center"/>
          </w:tcPr>
          <w:p w14:paraId="30CF1286" w14:textId="77777777" w:rsidR="00165C42" w:rsidRPr="00E35505" w:rsidRDefault="00165C42" w:rsidP="00027449">
            <w:pPr>
              <w:jc w:val="center"/>
              <w:rPr>
                <w:sz w:val="20"/>
                <w:szCs w:val="20"/>
              </w:rPr>
            </w:pPr>
            <w:r w:rsidRPr="00E35505">
              <w:rPr>
                <w:sz w:val="20"/>
                <w:szCs w:val="20"/>
              </w:rPr>
              <w:t>1</w:t>
            </w:r>
          </w:p>
        </w:tc>
        <w:tc>
          <w:tcPr>
            <w:tcW w:w="702" w:type="pct"/>
            <w:vAlign w:val="center"/>
          </w:tcPr>
          <w:p w14:paraId="13067810" w14:textId="77777777" w:rsidR="00165C42" w:rsidRPr="00E35505" w:rsidRDefault="00165C42" w:rsidP="00027449">
            <w:pPr>
              <w:jc w:val="center"/>
              <w:rPr>
                <w:sz w:val="20"/>
                <w:szCs w:val="20"/>
              </w:rPr>
            </w:pPr>
            <w:r w:rsidRPr="00E35505">
              <w:rPr>
                <w:sz w:val="20"/>
                <w:szCs w:val="20"/>
              </w:rPr>
              <w:t>-</w:t>
            </w:r>
          </w:p>
        </w:tc>
      </w:tr>
      <w:tr w:rsidR="00F47F77" w:rsidRPr="00E35505" w14:paraId="4E530732" w14:textId="77777777" w:rsidTr="00C602C7">
        <w:trPr>
          <w:cantSplit/>
          <w:jc w:val="center"/>
        </w:trPr>
        <w:tc>
          <w:tcPr>
            <w:tcW w:w="1851" w:type="pct"/>
            <w:vAlign w:val="center"/>
          </w:tcPr>
          <w:p w14:paraId="6DAF71B3" w14:textId="77777777" w:rsidR="00165C42" w:rsidRPr="00E35505" w:rsidRDefault="00165C42" w:rsidP="00027449">
            <w:pPr>
              <w:rPr>
                <w:sz w:val="20"/>
                <w:szCs w:val="20"/>
              </w:rPr>
            </w:pPr>
            <w:r w:rsidRPr="00E35505">
              <w:rPr>
                <w:sz w:val="20"/>
                <w:szCs w:val="20"/>
              </w:rPr>
              <w:t>Клубы</w:t>
            </w:r>
          </w:p>
        </w:tc>
        <w:tc>
          <w:tcPr>
            <w:tcW w:w="676" w:type="pct"/>
            <w:vAlign w:val="center"/>
          </w:tcPr>
          <w:p w14:paraId="7EA9E03A" w14:textId="77777777" w:rsidR="00165C42" w:rsidRPr="00E35505" w:rsidRDefault="00165C42" w:rsidP="00027449">
            <w:pPr>
              <w:rPr>
                <w:sz w:val="20"/>
                <w:szCs w:val="20"/>
              </w:rPr>
            </w:pPr>
            <w:r w:rsidRPr="00E35505">
              <w:rPr>
                <w:sz w:val="20"/>
                <w:szCs w:val="20"/>
              </w:rPr>
              <w:t>мест</w:t>
            </w:r>
          </w:p>
        </w:tc>
        <w:tc>
          <w:tcPr>
            <w:tcW w:w="711" w:type="pct"/>
            <w:vAlign w:val="center"/>
          </w:tcPr>
          <w:p w14:paraId="560C092E" w14:textId="77777777" w:rsidR="00165C42" w:rsidRPr="00E35505" w:rsidRDefault="00165C42" w:rsidP="00027449">
            <w:pPr>
              <w:jc w:val="center"/>
              <w:rPr>
                <w:sz w:val="20"/>
                <w:szCs w:val="20"/>
              </w:rPr>
            </w:pPr>
            <w:r w:rsidRPr="00E35505">
              <w:rPr>
                <w:sz w:val="20"/>
                <w:szCs w:val="20"/>
              </w:rPr>
              <w:t>80</w:t>
            </w:r>
          </w:p>
        </w:tc>
        <w:tc>
          <w:tcPr>
            <w:tcW w:w="512" w:type="pct"/>
            <w:vAlign w:val="center"/>
          </w:tcPr>
          <w:p w14:paraId="26C90A25" w14:textId="77777777" w:rsidR="00165C42" w:rsidRPr="00E35505" w:rsidRDefault="00165C42" w:rsidP="00027449">
            <w:pPr>
              <w:jc w:val="center"/>
              <w:rPr>
                <w:sz w:val="20"/>
                <w:szCs w:val="20"/>
              </w:rPr>
            </w:pPr>
            <w:r w:rsidRPr="00E35505">
              <w:rPr>
                <w:sz w:val="20"/>
                <w:szCs w:val="20"/>
              </w:rPr>
              <w:t>1048</w:t>
            </w:r>
          </w:p>
        </w:tc>
        <w:tc>
          <w:tcPr>
            <w:tcW w:w="547" w:type="pct"/>
            <w:vAlign w:val="center"/>
          </w:tcPr>
          <w:p w14:paraId="0996FE84" w14:textId="77777777" w:rsidR="00165C42" w:rsidRPr="00E35505" w:rsidRDefault="00165C42" w:rsidP="00027449">
            <w:pPr>
              <w:jc w:val="center"/>
              <w:rPr>
                <w:sz w:val="20"/>
                <w:szCs w:val="20"/>
              </w:rPr>
            </w:pPr>
            <w:r w:rsidRPr="00E35505">
              <w:rPr>
                <w:sz w:val="20"/>
                <w:szCs w:val="20"/>
              </w:rPr>
              <w:t>1714</w:t>
            </w:r>
          </w:p>
        </w:tc>
        <w:tc>
          <w:tcPr>
            <w:tcW w:w="702" w:type="pct"/>
            <w:vAlign w:val="center"/>
          </w:tcPr>
          <w:p w14:paraId="00AED5F7" w14:textId="77777777" w:rsidR="00165C42" w:rsidRPr="00E35505" w:rsidRDefault="00165C42" w:rsidP="00027449">
            <w:pPr>
              <w:jc w:val="center"/>
              <w:rPr>
                <w:sz w:val="20"/>
                <w:szCs w:val="20"/>
              </w:rPr>
            </w:pPr>
            <w:r w:rsidRPr="00E35505">
              <w:rPr>
                <w:sz w:val="20"/>
                <w:szCs w:val="20"/>
              </w:rPr>
              <w:t>-</w:t>
            </w:r>
          </w:p>
        </w:tc>
      </w:tr>
      <w:tr w:rsidR="00F47F77" w:rsidRPr="00E35505" w14:paraId="3F89CC4D" w14:textId="77777777" w:rsidTr="00C602C7">
        <w:trPr>
          <w:cantSplit/>
          <w:jc w:val="center"/>
        </w:trPr>
        <w:tc>
          <w:tcPr>
            <w:tcW w:w="1851" w:type="pct"/>
            <w:vAlign w:val="center"/>
          </w:tcPr>
          <w:p w14:paraId="6247F848" w14:textId="77777777" w:rsidR="00165C42" w:rsidRPr="00E35505" w:rsidRDefault="00165C42" w:rsidP="00027449">
            <w:pPr>
              <w:rPr>
                <w:sz w:val="20"/>
                <w:szCs w:val="20"/>
              </w:rPr>
            </w:pPr>
            <w:r w:rsidRPr="00E35505">
              <w:rPr>
                <w:sz w:val="20"/>
                <w:szCs w:val="20"/>
              </w:rPr>
              <w:t>Библиотеки</w:t>
            </w:r>
          </w:p>
        </w:tc>
        <w:tc>
          <w:tcPr>
            <w:tcW w:w="676" w:type="pct"/>
            <w:vAlign w:val="center"/>
          </w:tcPr>
          <w:p w14:paraId="7E0CD5C4" w14:textId="77777777" w:rsidR="00165C42" w:rsidRPr="00E35505" w:rsidRDefault="00165C42" w:rsidP="00027449">
            <w:pPr>
              <w:rPr>
                <w:sz w:val="20"/>
                <w:szCs w:val="20"/>
              </w:rPr>
            </w:pPr>
            <w:r w:rsidRPr="00E35505">
              <w:rPr>
                <w:sz w:val="20"/>
                <w:szCs w:val="20"/>
              </w:rPr>
              <w:t xml:space="preserve">тыс. единиц </w:t>
            </w:r>
            <w:proofErr w:type="spellStart"/>
            <w:proofErr w:type="gramStart"/>
            <w:r w:rsidRPr="00E35505">
              <w:rPr>
                <w:sz w:val="20"/>
                <w:szCs w:val="20"/>
              </w:rPr>
              <w:t>хране-ния</w:t>
            </w:r>
            <w:proofErr w:type="spellEnd"/>
            <w:proofErr w:type="gramEnd"/>
          </w:p>
        </w:tc>
        <w:tc>
          <w:tcPr>
            <w:tcW w:w="711" w:type="pct"/>
            <w:vAlign w:val="center"/>
          </w:tcPr>
          <w:p w14:paraId="4D71CAD2" w14:textId="77777777" w:rsidR="00165C42" w:rsidRPr="00E35505" w:rsidRDefault="00165C42" w:rsidP="00027449">
            <w:pPr>
              <w:jc w:val="center"/>
              <w:rPr>
                <w:sz w:val="20"/>
                <w:szCs w:val="20"/>
              </w:rPr>
            </w:pPr>
            <w:r w:rsidRPr="00E35505">
              <w:rPr>
                <w:sz w:val="20"/>
                <w:szCs w:val="20"/>
              </w:rPr>
              <w:t>4</w:t>
            </w:r>
          </w:p>
        </w:tc>
        <w:tc>
          <w:tcPr>
            <w:tcW w:w="512" w:type="pct"/>
            <w:vAlign w:val="center"/>
          </w:tcPr>
          <w:p w14:paraId="217EB5A1" w14:textId="77777777" w:rsidR="00165C42" w:rsidRPr="00E35505" w:rsidRDefault="00165C42" w:rsidP="00027449">
            <w:pPr>
              <w:jc w:val="center"/>
              <w:rPr>
                <w:sz w:val="20"/>
                <w:szCs w:val="20"/>
              </w:rPr>
            </w:pPr>
            <w:r w:rsidRPr="00E35505">
              <w:rPr>
                <w:sz w:val="20"/>
                <w:szCs w:val="20"/>
              </w:rPr>
              <w:t>52,4</w:t>
            </w:r>
          </w:p>
        </w:tc>
        <w:tc>
          <w:tcPr>
            <w:tcW w:w="547" w:type="pct"/>
            <w:vAlign w:val="center"/>
          </w:tcPr>
          <w:p w14:paraId="150AA514" w14:textId="77777777" w:rsidR="00165C42" w:rsidRPr="00E35505" w:rsidRDefault="00165C42" w:rsidP="00027449">
            <w:pPr>
              <w:jc w:val="center"/>
              <w:rPr>
                <w:sz w:val="20"/>
                <w:szCs w:val="20"/>
              </w:rPr>
            </w:pPr>
            <w:r w:rsidRPr="00E35505">
              <w:rPr>
                <w:sz w:val="20"/>
                <w:szCs w:val="20"/>
              </w:rPr>
              <w:t>213,8</w:t>
            </w:r>
          </w:p>
        </w:tc>
        <w:tc>
          <w:tcPr>
            <w:tcW w:w="702" w:type="pct"/>
            <w:vAlign w:val="center"/>
          </w:tcPr>
          <w:p w14:paraId="546B9D99" w14:textId="77777777" w:rsidR="00165C42" w:rsidRPr="00E35505" w:rsidRDefault="00165C42" w:rsidP="00027449">
            <w:pPr>
              <w:jc w:val="center"/>
              <w:rPr>
                <w:sz w:val="20"/>
                <w:szCs w:val="20"/>
              </w:rPr>
            </w:pPr>
            <w:r w:rsidRPr="00E35505">
              <w:rPr>
                <w:sz w:val="20"/>
                <w:szCs w:val="20"/>
              </w:rPr>
              <w:t>-</w:t>
            </w:r>
          </w:p>
        </w:tc>
      </w:tr>
      <w:tr w:rsidR="00F47F77" w:rsidRPr="00E35505" w14:paraId="793173A4" w14:textId="77777777" w:rsidTr="00C602C7">
        <w:trPr>
          <w:cantSplit/>
          <w:jc w:val="center"/>
        </w:trPr>
        <w:tc>
          <w:tcPr>
            <w:tcW w:w="1851" w:type="pct"/>
            <w:vAlign w:val="center"/>
          </w:tcPr>
          <w:p w14:paraId="246F7805" w14:textId="77777777" w:rsidR="00165C42" w:rsidRPr="00E35505" w:rsidRDefault="00165C42" w:rsidP="00027449">
            <w:pPr>
              <w:rPr>
                <w:sz w:val="20"/>
                <w:szCs w:val="20"/>
              </w:rPr>
            </w:pPr>
            <w:r w:rsidRPr="00E35505">
              <w:rPr>
                <w:sz w:val="20"/>
                <w:szCs w:val="20"/>
              </w:rPr>
              <w:t>Спортивные залы</w:t>
            </w:r>
          </w:p>
        </w:tc>
        <w:tc>
          <w:tcPr>
            <w:tcW w:w="676" w:type="pct"/>
            <w:vAlign w:val="center"/>
          </w:tcPr>
          <w:p w14:paraId="635C2DAF" w14:textId="77777777" w:rsidR="00165C42" w:rsidRPr="00E35505" w:rsidRDefault="00165C42" w:rsidP="00027449">
            <w:pPr>
              <w:rPr>
                <w:sz w:val="20"/>
                <w:szCs w:val="20"/>
              </w:rPr>
            </w:pPr>
            <w:r w:rsidRPr="00E35505">
              <w:rPr>
                <w:sz w:val="20"/>
                <w:szCs w:val="20"/>
              </w:rPr>
              <w:t>м2 площади пола</w:t>
            </w:r>
          </w:p>
        </w:tc>
        <w:tc>
          <w:tcPr>
            <w:tcW w:w="711" w:type="pct"/>
            <w:vAlign w:val="center"/>
          </w:tcPr>
          <w:p w14:paraId="6251728E" w14:textId="77777777" w:rsidR="00165C42" w:rsidRPr="00E35505" w:rsidRDefault="00165C42" w:rsidP="00027449">
            <w:pPr>
              <w:jc w:val="center"/>
              <w:rPr>
                <w:sz w:val="20"/>
                <w:szCs w:val="20"/>
              </w:rPr>
            </w:pPr>
            <w:r w:rsidRPr="00E35505">
              <w:rPr>
                <w:sz w:val="20"/>
                <w:szCs w:val="20"/>
              </w:rPr>
              <w:t>60-80</w:t>
            </w:r>
          </w:p>
        </w:tc>
        <w:tc>
          <w:tcPr>
            <w:tcW w:w="512" w:type="pct"/>
            <w:vAlign w:val="center"/>
          </w:tcPr>
          <w:p w14:paraId="69A4A593" w14:textId="77777777" w:rsidR="00165C42" w:rsidRPr="00E35505" w:rsidRDefault="00165C42" w:rsidP="00027449">
            <w:pPr>
              <w:jc w:val="center"/>
              <w:rPr>
                <w:sz w:val="20"/>
                <w:szCs w:val="20"/>
              </w:rPr>
            </w:pPr>
            <w:r w:rsidRPr="00E35505">
              <w:rPr>
                <w:sz w:val="20"/>
                <w:szCs w:val="20"/>
              </w:rPr>
              <w:t>786-1048</w:t>
            </w:r>
          </w:p>
        </w:tc>
        <w:tc>
          <w:tcPr>
            <w:tcW w:w="547" w:type="pct"/>
            <w:vAlign w:val="center"/>
          </w:tcPr>
          <w:p w14:paraId="6C70D922" w14:textId="77777777" w:rsidR="00165C42" w:rsidRPr="00E35505" w:rsidRDefault="00165C42" w:rsidP="00027449">
            <w:pPr>
              <w:jc w:val="center"/>
              <w:rPr>
                <w:sz w:val="20"/>
                <w:szCs w:val="20"/>
                <w:highlight w:val="yellow"/>
              </w:rPr>
            </w:pPr>
            <w:r w:rsidRPr="00E35505">
              <w:rPr>
                <w:sz w:val="20"/>
                <w:szCs w:val="20"/>
              </w:rPr>
              <w:t>635,2</w:t>
            </w:r>
          </w:p>
        </w:tc>
        <w:tc>
          <w:tcPr>
            <w:tcW w:w="702" w:type="pct"/>
            <w:vAlign w:val="center"/>
          </w:tcPr>
          <w:p w14:paraId="4046DA4C" w14:textId="77777777" w:rsidR="00165C42" w:rsidRPr="00E35505" w:rsidRDefault="00843AF8" w:rsidP="00027449">
            <w:pPr>
              <w:jc w:val="center"/>
              <w:rPr>
                <w:sz w:val="20"/>
                <w:szCs w:val="20"/>
              </w:rPr>
            </w:pPr>
            <w:r w:rsidRPr="00E35505">
              <w:rPr>
                <w:sz w:val="20"/>
                <w:szCs w:val="20"/>
              </w:rPr>
              <w:t>151</w:t>
            </w:r>
          </w:p>
        </w:tc>
      </w:tr>
      <w:tr w:rsidR="00F47F77" w:rsidRPr="00E35505" w14:paraId="722EFC25" w14:textId="77777777" w:rsidTr="00C602C7">
        <w:trPr>
          <w:cantSplit/>
          <w:jc w:val="center"/>
        </w:trPr>
        <w:tc>
          <w:tcPr>
            <w:tcW w:w="1851" w:type="pct"/>
            <w:vAlign w:val="center"/>
          </w:tcPr>
          <w:p w14:paraId="792E5934" w14:textId="77777777" w:rsidR="00165C42" w:rsidRPr="00E35505" w:rsidRDefault="00165C42" w:rsidP="00027449">
            <w:pPr>
              <w:rPr>
                <w:sz w:val="20"/>
                <w:szCs w:val="20"/>
              </w:rPr>
            </w:pPr>
            <w:r w:rsidRPr="00E35505">
              <w:rPr>
                <w:sz w:val="20"/>
                <w:szCs w:val="20"/>
              </w:rPr>
              <w:t>Бассейны</w:t>
            </w:r>
          </w:p>
        </w:tc>
        <w:tc>
          <w:tcPr>
            <w:tcW w:w="676" w:type="pct"/>
            <w:vAlign w:val="center"/>
          </w:tcPr>
          <w:p w14:paraId="02211F33" w14:textId="77777777" w:rsidR="00165C42" w:rsidRPr="00E35505" w:rsidRDefault="00165C42" w:rsidP="00027449">
            <w:pPr>
              <w:rPr>
                <w:sz w:val="20"/>
                <w:szCs w:val="20"/>
              </w:rPr>
            </w:pPr>
            <w:r w:rsidRPr="00E35505">
              <w:rPr>
                <w:sz w:val="20"/>
                <w:szCs w:val="20"/>
              </w:rPr>
              <w:t>м2 зеркала воды</w:t>
            </w:r>
          </w:p>
        </w:tc>
        <w:tc>
          <w:tcPr>
            <w:tcW w:w="711" w:type="pct"/>
            <w:vAlign w:val="center"/>
          </w:tcPr>
          <w:p w14:paraId="4BB68C04" w14:textId="77777777" w:rsidR="00165C42" w:rsidRPr="00E35505" w:rsidRDefault="00165C42" w:rsidP="00027449">
            <w:pPr>
              <w:jc w:val="center"/>
              <w:rPr>
                <w:sz w:val="20"/>
                <w:szCs w:val="20"/>
              </w:rPr>
            </w:pPr>
            <w:r w:rsidRPr="00E35505">
              <w:rPr>
                <w:sz w:val="20"/>
                <w:szCs w:val="20"/>
              </w:rPr>
              <w:t>20-25</w:t>
            </w:r>
          </w:p>
        </w:tc>
        <w:tc>
          <w:tcPr>
            <w:tcW w:w="512" w:type="pct"/>
            <w:vAlign w:val="center"/>
          </w:tcPr>
          <w:p w14:paraId="352660E7" w14:textId="77777777" w:rsidR="00165C42" w:rsidRPr="00E35505" w:rsidRDefault="00165C42" w:rsidP="00027449">
            <w:pPr>
              <w:jc w:val="center"/>
              <w:rPr>
                <w:sz w:val="20"/>
                <w:szCs w:val="20"/>
              </w:rPr>
            </w:pPr>
            <w:r w:rsidRPr="00E35505">
              <w:rPr>
                <w:sz w:val="20"/>
                <w:szCs w:val="20"/>
              </w:rPr>
              <w:t>262-328</w:t>
            </w:r>
          </w:p>
        </w:tc>
        <w:tc>
          <w:tcPr>
            <w:tcW w:w="547" w:type="pct"/>
            <w:vAlign w:val="center"/>
          </w:tcPr>
          <w:p w14:paraId="1C605A88" w14:textId="77777777" w:rsidR="00165C42" w:rsidRPr="00E35505" w:rsidRDefault="00165C42" w:rsidP="00027449">
            <w:pPr>
              <w:jc w:val="center"/>
              <w:rPr>
                <w:sz w:val="20"/>
                <w:szCs w:val="20"/>
                <w:highlight w:val="yellow"/>
              </w:rPr>
            </w:pPr>
            <w:r w:rsidRPr="00E35505">
              <w:rPr>
                <w:sz w:val="20"/>
                <w:szCs w:val="20"/>
              </w:rPr>
              <w:t>180</w:t>
            </w:r>
          </w:p>
        </w:tc>
        <w:tc>
          <w:tcPr>
            <w:tcW w:w="702" w:type="pct"/>
            <w:vAlign w:val="center"/>
          </w:tcPr>
          <w:p w14:paraId="377DDA5D" w14:textId="77777777" w:rsidR="00165C42" w:rsidRPr="00E35505" w:rsidRDefault="00165C42" w:rsidP="00027449">
            <w:pPr>
              <w:jc w:val="center"/>
              <w:rPr>
                <w:sz w:val="20"/>
                <w:szCs w:val="20"/>
              </w:rPr>
            </w:pPr>
            <w:r w:rsidRPr="00E35505">
              <w:rPr>
                <w:sz w:val="20"/>
                <w:szCs w:val="20"/>
              </w:rPr>
              <w:t>82</w:t>
            </w:r>
          </w:p>
        </w:tc>
      </w:tr>
      <w:tr w:rsidR="00F47F77" w:rsidRPr="00E35505" w14:paraId="7D452EE5" w14:textId="77777777" w:rsidTr="00C602C7">
        <w:trPr>
          <w:cantSplit/>
          <w:jc w:val="center"/>
        </w:trPr>
        <w:tc>
          <w:tcPr>
            <w:tcW w:w="1851" w:type="pct"/>
            <w:vAlign w:val="center"/>
          </w:tcPr>
          <w:p w14:paraId="0F8C19E5" w14:textId="77777777" w:rsidR="00165C42" w:rsidRPr="00E35505" w:rsidRDefault="00165C42" w:rsidP="00027449">
            <w:pPr>
              <w:rPr>
                <w:sz w:val="20"/>
                <w:szCs w:val="20"/>
              </w:rPr>
            </w:pPr>
            <w:r w:rsidRPr="00E35505">
              <w:rPr>
                <w:sz w:val="20"/>
                <w:szCs w:val="20"/>
              </w:rPr>
              <w:t>Предприятия общественного питания</w:t>
            </w:r>
          </w:p>
        </w:tc>
        <w:tc>
          <w:tcPr>
            <w:tcW w:w="676" w:type="pct"/>
            <w:vAlign w:val="center"/>
          </w:tcPr>
          <w:p w14:paraId="0CCA22D0" w14:textId="77777777" w:rsidR="00165C42" w:rsidRPr="00E35505" w:rsidRDefault="00165C42" w:rsidP="00027449">
            <w:pPr>
              <w:rPr>
                <w:sz w:val="20"/>
                <w:szCs w:val="20"/>
              </w:rPr>
            </w:pPr>
            <w:r w:rsidRPr="00E35505">
              <w:rPr>
                <w:sz w:val="20"/>
                <w:szCs w:val="20"/>
              </w:rPr>
              <w:t>место</w:t>
            </w:r>
          </w:p>
        </w:tc>
        <w:tc>
          <w:tcPr>
            <w:tcW w:w="711" w:type="pct"/>
            <w:vAlign w:val="center"/>
          </w:tcPr>
          <w:p w14:paraId="41A63704" w14:textId="77777777" w:rsidR="00165C42" w:rsidRPr="00E35505" w:rsidRDefault="00165C42" w:rsidP="00027449">
            <w:pPr>
              <w:jc w:val="center"/>
              <w:rPr>
                <w:sz w:val="20"/>
                <w:szCs w:val="20"/>
              </w:rPr>
            </w:pPr>
            <w:r w:rsidRPr="00E35505">
              <w:rPr>
                <w:sz w:val="20"/>
                <w:szCs w:val="20"/>
              </w:rPr>
              <w:t>40</w:t>
            </w:r>
          </w:p>
        </w:tc>
        <w:tc>
          <w:tcPr>
            <w:tcW w:w="512" w:type="pct"/>
            <w:vAlign w:val="center"/>
          </w:tcPr>
          <w:p w14:paraId="209969CC" w14:textId="77777777" w:rsidR="00165C42" w:rsidRPr="00E35505" w:rsidRDefault="00165C42" w:rsidP="00027449">
            <w:pPr>
              <w:jc w:val="center"/>
              <w:rPr>
                <w:sz w:val="20"/>
                <w:szCs w:val="20"/>
              </w:rPr>
            </w:pPr>
            <w:r w:rsidRPr="00E35505">
              <w:rPr>
                <w:sz w:val="20"/>
                <w:szCs w:val="20"/>
              </w:rPr>
              <w:t>524</w:t>
            </w:r>
          </w:p>
        </w:tc>
        <w:tc>
          <w:tcPr>
            <w:tcW w:w="547" w:type="pct"/>
            <w:vAlign w:val="center"/>
          </w:tcPr>
          <w:p w14:paraId="387C8CAE" w14:textId="77777777" w:rsidR="00165C42" w:rsidRPr="00E35505" w:rsidRDefault="00165C42" w:rsidP="00027449">
            <w:pPr>
              <w:jc w:val="center"/>
              <w:rPr>
                <w:sz w:val="20"/>
                <w:szCs w:val="20"/>
              </w:rPr>
            </w:pPr>
            <w:r w:rsidRPr="00E35505">
              <w:rPr>
                <w:sz w:val="20"/>
                <w:szCs w:val="20"/>
              </w:rPr>
              <w:t>370</w:t>
            </w:r>
          </w:p>
        </w:tc>
        <w:tc>
          <w:tcPr>
            <w:tcW w:w="702" w:type="pct"/>
            <w:vAlign w:val="center"/>
          </w:tcPr>
          <w:p w14:paraId="1D2DB353" w14:textId="77777777" w:rsidR="00165C42" w:rsidRPr="00E35505" w:rsidRDefault="00165C42" w:rsidP="00027449">
            <w:pPr>
              <w:jc w:val="center"/>
              <w:rPr>
                <w:sz w:val="20"/>
                <w:szCs w:val="20"/>
              </w:rPr>
            </w:pPr>
            <w:r w:rsidRPr="00E35505">
              <w:rPr>
                <w:sz w:val="20"/>
                <w:szCs w:val="20"/>
              </w:rPr>
              <w:t>154</w:t>
            </w:r>
          </w:p>
        </w:tc>
      </w:tr>
      <w:tr w:rsidR="00F47F77" w:rsidRPr="00E35505" w14:paraId="4B3F5675" w14:textId="77777777" w:rsidTr="00C602C7">
        <w:trPr>
          <w:cantSplit/>
          <w:jc w:val="center"/>
        </w:trPr>
        <w:tc>
          <w:tcPr>
            <w:tcW w:w="1851" w:type="pct"/>
            <w:vAlign w:val="center"/>
          </w:tcPr>
          <w:p w14:paraId="62250CC9" w14:textId="77777777" w:rsidR="00165C42" w:rsidRPr="00E35505" w:rsidRDefault="00165C42" w:rsidP="00027449">
            <w:pPr>
              <w:rPr>
                <w:sz w:val="20"/>
                <w:szCs w:val="20"/>
              </w:rPr>
            </w:pPr>
            <w:r w:rsidRPr="00E35505">
              <w:rPr>
                <w:sz w:val="20"/>
                <w:szCs w:val="20"/>
              </w:rPr>
              <w:t>Магазины</w:t>
            </w:r>
          </w:p>
        </w:tc>
        <w:tc>
          <w:tcPr>
            <w:tcW w:w="676" w:type="pct"/>
            <w:vAlign w:val="center"/>
          </w:tcPr>
          <w:p w14:paraId="42687620" w14:textId="77777777" w:rsidR="00165C42" w:rsidRPr="00E35505" w:rsidRDefault="00165C42" w:rsidP="00027449">
            <w:pPr>
              <w:rPr>
                <w:sz w:val="20"/>
                <w:szCs w:val="20"/>
              </w:rPr>
            </w:pPr>
            <w:r w:rsidRPr="00E35505">
              <w:rPr>
                <w:sz w:val="20"/>
                <w:szCs w:val="20"/>
              </w:rPr>
              <w:t>м2 торг.</w:t>
            </w:r>
          </w:p>
          <w:p w14:paraId="3C88942C" w14:textId="77777777" w:rsidR="00165C42" w:rsidRPr="00E35505" w:rsidRDefault="00165C42" w:rsidP="00027449">
            <w:pPr>
              <w:rPr>
                <w:sz w:val="20"/>
                <w:szCs w:val="20"/>
              </w:rPr>
            </w:pPr>
            <w:r w:rsidRPr="00E35505">
              <w:rPr>
                <w:sz w:val="20"/>
                <w:szCs w:val="20"/>
              </w:rPr>
              <w:t>площади</w:t>
            </w:r>
          </w:p>
        </w:tc>
        <w:tc>
          <w:tcPr>
            <w:tcW w:w="711" w:type="pct"/>
            <w:vAlign w:val="center"/>
          </w:tcPr>
          <w:p w14:paraId="5EA94110" w14:textId="77777777" w:rsidR="00165C42" w:rsidRPr="00E35505" w:rsidRDefault="00165C42" w:rsidP="00027449">
            <w:pPr>
              <w:jc w:val="center"/>
              <w:rPr>
                <w:sz w:val="20"/>
                <w:szCs w:val="20"/>
              </w:rPr>
            </w:pPr>
            <w:r w:rsidRPr="00E35505">
              <w:rPr>
                <w:sz w:val="20"/>
                <w:szCs w:val="20"/>
              </w:rPr>
              <w:t>280</w:t>
            </w:r>
          </w:p>
        </w:tc>
        <w:tc>
          <w:tcPr>
            <w:tcW w:w="512" w:type="pct"/>
            <w:vAlign w:val="center"/>
          </w:tcPr>
          <w:p w14:paraId="1E31DDED" w14:textId="77777777" w:rsidR="00165C42" w:rsidRPr="00E35505" w:rsidRDefault="00165C42" w:rsidP="00027449">
            <w:pPr>
              <w:jc w:val="center"/>
              <w:rPr>
                <w:sz w:val="20"/>
                <w:szCs w:val="20"/>
              </w:rPr>
            </w:pPr>
            <w:r w:rsidRPr="00E35505">
              <w:rPr>
                <w:sz w:val="20"/>
                <w:szCs w:val="20"/>
              </w:rPr>
              <w:t>3668</w:t>
            </w:r>
          </w:p>
        </w:tc>
        <w:tc>
          <w:tcPr>
            <w:tcW w:w="547" w:type="pct"/>
            <w:vAlign w:val="center"/>
          </w:tcPr>
          <w:p w14:paraId="7A1BA223" w14:textId="77777777" w:rsidR="00165C42" w:rsidRPr="00E35505" w:rsidRDefault="00165C42" w:rsidP="00027449">
            <w:pPr>
              <w:jc w:val="center"/>
              <w:rPr>
                <w:sz w:val="20"/>
                <w:szCs w:val="20"/>
              </w:rPr>
            </w:pPr>
            <w:r w:rsidRPr="00E35505">
              <w:rPr>
                <w:sz w:val="20"/>
                <w:szCs w:val="20"/>
              </w:rPr>
              <w:t>1066,91</w:t>
            </w:r>
          </w:p>
        </w:tc>
        <w:tc>
          <w:tcPr>
            <w:tcW w:w="702" w:type="pct"/>
            <w:vAlign w:val="center"/>
          </w:tcPr>
          <w:p w14:paraId="11281F24" w14:textId="77777777" w:rsidR="00165C42" w:rsidRPr="00E35505" w:rsidRDefault="00165C42" w:rsidP="00027449">
            <w:pPr>
              <w:jc w:val="center"/>
              <w:rPr>
                <w:sz w:val="20"/>
                <w:szCs w:val="20"/>
              </w:rPr>
            </w:pPr>
            <w:r w:rsidRPr="00E35505">
              <w:rPr>
                <w:sz w:val="20"/>
                <w:szCs w:val="20"/>
              </w:rPr>
              <w:t>2601,09</w:t>
            </w:r>
          </w:p>
        </w:tc>
      </w:tr>
      <w:tr w:rsidR="00F47F77" w:rsidRPr="00E35505" w14:paraId="43D41E7A" w14:textId="77777777" w:rsidTr="00C602C7">
        <w:trPr>
          <w:cantSplit/>
          <w:jc w:val="center"/>
        </w:trPr>
        <w:tc>
          <w:tcPr>
            <w:tcW w:w="1851" w:type="pct"/>
            <w:vAlign w:val="center"/>
          </w:tcPr>
          <w:p w14:paraId="57E4B10D" w14:textId="77777777" w:rsidR="00165C42" w:rsidRPr="00E35505" w:rsidRDefault="00165C42" w:rsidP="00027449">
            <w:pPr>
              <w:rPr>
                <w:sz w:val="20"/>
                <w:szCs w:val="20"/>
              </w:rPr>
            </w:pPr>
            <w:r w:rsidRPr="00E35505">
              <w:rPr>
                <w:sz w:val="20"/>
                <w:szCs w:val="20"/>
              </w:rPr>
              <w:t>Предприятия непосредственного бытового обслуживания населения</w:t>
            </w:r>
          </w:p>
        </w:tc>
        <w:tc>
          <w:tcPr>
            <w:tcW w:w="676" w:type="pct"/>
            <w:vAlign w:val="center"/>
          </w:tcPr>
          <w:p w14:paraId="7B6924CC" w14:textId="77777777" w:rsidR="00165C42" w:rsidRPr="00E35505" w:rsidRDefault="00165C42" w:rsidP="00027449">
            <w:pPr>
              <w:rPr>
                <w:sz w:val="20"/>
                <w:szCs w:val="20"/>
              </w:rPr>
            </w:pPr>
            <w:r w:rsidRPr="00E35505">
              <w:rPr>
                <w:sz w:val="20"/>
                <w:szCs w:val="20"/>
              </w:rPr>
              <w:t>рабочее</w:t>
            </w:r>
          </w:p>
          <w:p w14:paraId="0BB5A797" w14:textId="77777777" w:rsidR="00165C42" w:rsidRPr="00E35505" w:rsidRDefault="00165C42" w:rsidP="00027449">
            <w:pPr>
              <w:rPr>
                <w:sz w:val="20"/>
                <w:szCs w:val="20"/>
              </w:rPr>
            </w:pPr>
            <w:r w:rsidRPr="00E35505">
              <w:rPr>
                <w:sz w:val="20"/>
                <w:szCs w:val="20"/>
              </w:rPr>
              <w:t>место</w:t>
            </w:r>
          </w:p>
        </w:tc>
        <w:tc>
          <w:tcPr>
            <w:tcW w:w="711" w:type="pct"/>
            <w:vAlign w:val="center"/>
          </w:tcPr>
          <w:p w14:paraId="52EAFA89" w14:textId="77777777" w:rsidR="00165C42" w:rsidRPr="00E35505" w:rsidRDefault="00165C42" w:rsidP="00027449">
            <w:pPr>
              <w:jc w:val="center"/>
              <w:rPr>
                <w:sz w:val="20"/>
                <w:szCs w:val="20"/>
              </w:rPr>
            </w:pPr>
            <w:r w:rsidRPr="00E35505">
              <w:rPr>
                <w:sz w:val="20"/>
                <w:szCs w:val="20"/>
              </w:rPr>
              <w:t>5</w:t>
            </w:r>
          </w:p>
        </w:tc>
        <w:tc>
          <w:tcPr>
            <w:tcW w:w="512" w:type="pct"/>
            <w:vAlign w:val="center"/>
          </w:tcPr>
          <w:p w14:paraId="1B9A39D5" w14:textId="77777777" w:rsidR="00165C42" w:rsidRPr="00E35505" w:rsidRDefault="00165C42" w:rsidP="00027449">
            <w:pPr>
              <w:jc w:val="center"/>
              <w:rPr>
                <w:sz w:val="20"/>
                <w:szCs w:val="20"/>
              </w:rPr>
            </w:pPr>
            <w:r w:rsidRPr="00E35505">
              <w:rPr>
                <w:sz w:val="20"/>
                <w:szCs w:val="20"/>
              </w:rPr>
              <w:t>65,5</w:t>
            </w:r>
          </w:p>
        </w:tc>
        <w:tc>
          <w:tcPr>
            <w:tcW w:w="547" w:type="pct"/>
            <w:vAlign w:val="center"/>
          </w:tcPr>
          <w:p w14:paraId="06A94E9D" w14:textId="77777777" w:rsidR="00165C42" w:rsidRPr="00E35505" w:rsidRDefault="00843AF8" w:rsidP="00027449">
            <w:pPr>
              <w:jc w:val="center"/>
              <w:rPr>
                <w:sz w:val="20"/>
                <w:szCs w:val="20"/>
              </w:rPr>
            </w:pPr>
            <w:r w:rsidRPr="00E35505">
              <w:rPr>
                <w:sz w:val="20"/>
                <w:szCs w:val="20"/>
              </w:rPr>
              <w:t>131</w:t>
            </w:r>
          </w:p>
        </w:tc>
        <w:tc>
          <w:tcPr>
            <w:tcW w:w="702" w:type="pct"/>
            <w:vAlign w:val="center"/>
          </w:tcPr>
          <w:p w14:paraId="28399349" w14:textId="77777777" w:rsidR="00165C42" w:rsidRPr="00E35505" w:rsidRDefault="00165C42" w:rsidP="00027449">
            <w:pPr>
              <w:jc w:val="center"/>
              <w:rPr>
                <w:sz w:val="20"/>
                <w:szCs w:val="20"/>
              </w:rPr>
            </w:pPr>
            <w:r w:rsidRPr="00E35505">
              <w:rPr>
                <w:sz w:val="20"/>
                <w:szCs w:val="20"/>
              </w:rPr>
              <w:t>-</w:t>
            </w:r>
          </w:p>
        </w:tc>
      </w:tr>
      <w:tr w:rsidR="00F47F77" w:rsidRPr="00E35505" w14:paraId="6C256554" w14:textId="77777777" w:rsidTr="00C602C7">
        <w:trPr>
          <w:cantSplit/>
          <w:jc w:val="center"/>
        </w:trPr>
        <w:tc>
          <w:tcPr>
            <w:tcW w:w="1851" w:type="pct"/>
            <w:vAlign w:val="center"/>
          </w:tcPr>
          <w:p w14:paraId="3BA208AF" w14:textId="77777777" w:rsidR="00165C42" w:rsidRPr="00E35505" w:rsidRDefault="00165C42" w:rsidP="00027449">
            <w:pPr>
              <w:rPr>
                <w:sz w:val="20"/>
                <w:szCs w:val="20"/>
              </w:rPr>
            </w:pPr>
            <w:r w:rsidRPr="00E35505">
              <w:rPr>
                <w:sz w:val="20"/>
                <w:szCs w:val="20"/>
              </w:rPr>
              <w:t>Отделения связи</w:t>
            </w:r>
          </w:p>
        </w:tc>
        <w:tc>
          <w:tcPr>
            <w:tcW w:w="676" w:type="pct"/>
            <w:vAlign w:val="center"/>
          </w:tcPr>
          <w:p w14:paraId="5233FDA9" w14:textId="77777777" w:rsidR="00165C42" w:rsidRPr="00E35505" w:rsidRDefault="00165C42" w:rsidP="00027449">
            <w:pPr>
              <w:rPr>
                <w:sz w:val="20"/>
                <w:szCs w:val="20"/>
              </w:rPr>
            </w:pPr>
            <w:r w:rsidRPr="00E35505">
              <w:rPr>
                <w:sz w:val="20"/>
                <w:szCs w:val="20"/>
              </w:rPr>
              <w:t>объект</w:t>
            </w:r>
          </w:p>
        </w:tc>
        <w:tc>
          <w:tcPr>
            <w:tcW w:w="711" w:type="pct"/>
            <w:vAlign w:val="center"/>
          </w:tcPr>
          <w:p w14:paraId="2F971F4D" w14:textId="77777777" w:rsidR="00165C42" w:rsidRPr="00E35505" w:rsidRDefault="00165C42" w:rsidP="00027449">
            <w:pPr>
              <w:jc w:val="center"/>
              <w:rPr>
                <w:sz w:val="20"/>
                <w:szCs w:val="20"/>
              </w:rPr>
            </w:pPr>
            <w:r w:rsidRPr="00E35505">
              <w:rPr>
                <w:sz w:val="20"/>
                <w:szCs w:val="20"/>
              </w:rPr>
              <w:t>1 на 9-25 тыс. чел.</w:t>
            </w:r>
          </w:p>
        </w:tc>
        <w:tc>
          <w:tcPr>
            <w:tcW w:w="512" w:type="pct"/>
            <w:vAlign w:val="center"/>
          </w:tcPr>
          <w:p w14:paraId="53989DD2" w14:textId="77777777" w:rsidR="00165C42" w:rsidRPr="00E35505" w:rsidRDefault="00165C42" w:rsidP="00027449">
            <w:pPr>
              <w:jc w:val="center"/>
              <w:rPr>
                <w:sz w:val="20"/>
                <w:szCs w:val="20"/>
              </w:rPr>
            </w:pPr>
            <w:r w:rsidRPr="00E35505">
              <w:rPr>
                <w:sz w:val="20"/>
                <w:szCs w:val="20"/>
              </w:rPr>
              <w:t>1</w:t>
            </w:r>
          </w:p>
        </w:tc>
        <w:tc>
          <w:tcPr>
            <w:tcW w:w="547" w:type="pct"/>
            <w:vAlign w:val="center"/>
          </w:tcPr>
          <w:p w14:paraId="20EB5AC1" w14:textId="77777777" w:rsidR="00165C42" w:rsidRPr="00E35505" w:rsidRDefault="00165C42" w:rsidP="00027449">
            <w:pPr>
              <w:jc w:val="center"/>
              <w:rPr>
                <w:sz w:val="20"/>
                <w:szCs w:val="20"/>
              </w:rPr>
            </w:pPr>
            <w:r w:rsidRPr="00E35505">
              <w:rPr>
                <w:sz w:val="20"/>
                <w:szCs w:val="20"/>
              </w:rPr>
              <w:t>3</w:t>
            </w:r>
          </w:p>
        </w:tc>
        <w:tc>
          <w:tcPr>
            <w:tcW w:w="702" w:type="pct"/>
            <w:vAlign w:val="center"/>
          </w:tcPr>
          <w:p w14:paraId="00057350" w14:textId="77777777" w:rsidR="00165C42" w:rsidRPr="00E35505" w:rsidRDefault="00165C42" w:rsidP="00027449">
            <w:pPr>
              <w:jc w:val="center"/>
              <w:rPr>
                <w:sz w:val="20"/>
                <w:szCs w:val="20"/>
              </w:rPr>
            </w:pPr>
            <w:r w:rsidRPr="00E35505">
              <w:rPr>
                <w:sz w:val="20"/>
                <w:szCs w:val="20"/>
              </w:rPr>
              <w:t>-</w:t>
            </w:r>
          </w:p>
        </w:tc>
      </w:tr>
    </w:tbl>
    <w:p w14:paraId="1D9FD4A9" w14:textId="77777777" w:rsidR="00776453" w:rsidRPr="00E35505" w:rsidRDefault="00776453" w:rsidP="00564681">
      <w:pPr>
        <w:pStyle w:val="afff8"/>
        <w:ind w:firstLine="567"/>
        <w:jc w:val="both"/>
        <w:rPr>
          <w:rFonts w:ascii="Times New Roman" w:hAnsi="Times New Roman"/>
          <w:i/>
          <w:sz w:val="20"/>
          <w:szCs w:val="20"/>
        </w:rPr>
      </w:pPr>
      <w:r w:rsidRPr="00E35505">
        <w:rPr>
          <w:rFonts w:ascii="Times New Roman" w:hAnsi="Times New Roman"/>
          <w:i/>
          <w:sz w:val="20"/>
          <w:szCs w:val="20"/>
        </w:rPr>
        <w:t>Культурно-бытовое строительство</w:t>
      </w:r>
    </w:p>
    <w:p w14:paraId="17AE082D"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Определение потребности в объектах культурно-бытового назначения на I очередь строительства произведено аналогично разработкам на расчетный срок Схемы территориального планирования с учетом размещения населения по населенным пунктам поселения.</w:t>
      </w:r>
    </w:p>
    <w:p w14:paraId="0A7C6358"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xml:space="preserve">На основании расчета нормативной потребности и с учетом существующих опорных объектов, сохраняемых на I очередь проекта, определена дополнительная потребность в объектах культурно-бытового обслуживания и сформулированы предложения по их размещению. </w:t>
      </w:r>
    </w:p>
    <w:p w14:paraId="60FBD4E6" w14:textId="77777777" w:rsidR="004C6D4A"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В силу того, что по ряду видов услуг представляется нецелесообразным строительство нескольких мелких объектов, предлагается сооружение до конца I очереди объектов, мощность которых соответствует потребности на расчетный срок в соответствии с предлагаемой структурой культурно-бытового строительства на расчетный срок проекта.</w:t>
      </w:r>
      <w:r w:rsidR="004C6D4A" w:rsidRPr="00E35505">
        <w:rPr>
          <w:rFonts w:ascii="Times New Roman" w:hAnsi="Times New Roman"/>
          <w:sz w:val="20"/>
          <w:szCs w:val="20"/>
        </w:rPr>
        <w:t xml:space="preserve"> </w:t>
      </w:r>
    </w:p>
    <w:p w14:paraId="382362A8" w14:textId="60A0C475" w:rsidR="00F93640" w:rsidRPr="00E35505" w:rsidRDefault="00F93640" w:rsidP="00564681">
      <w:pPr>
        <w:pStyle w:val="afff8"/>
        <w:ind w:firstLine="567"/>
        <w:jc w:val="both"/>
        <w:rPr>
          <w:rFonts w:ascii="Times New Roman" w:hAnsi="Times New Roman"/>
          <w:sz w:val="20"/>
          <w:szCs w:val="20"/>
        </w:rPr>
      </w:pPr>
    </w:p>
    <w:p w14:paraId="408C9E79" w14:textId="77777777" w:rsidR="003206A6" w:rsidRPr="00E35505" w:rsidRDefault="004C6D4A" w:rsidP="00564681">
      <w:pPr>
        <w:pStyle w:val="afff8"/>
        <w:ind w:firstLine="567"/>
        <w:jc w:val="both"/>
        <w:rPr>
          <w:rFonts w:ascii="Times New Roman" w:hAnsi="Times New Roman"/>
          <w:bCs/>
          <w:sz w:val="20"/>
          <w:szCs w:val="20"/>
        </w:rPr>
      </w:pPr>
      <w:r w:rsidRPr="00E35505">
        <w:rPr>
          <w:rFonts w:ascii="Times New Roman" w:hAnsi="Times New Roman"/>
          <w:bCs/>
          <w:sz w:val="20"/>
          <w:szCs w:val="20"/>
        </w:rPr>
        <w:t>1</w:t>
      </w:r>
      <w:r w:rsidR="00F93640" w:rsidRPr="00E35505">
        <w:rPr>
          <w:rFonts w:ascii="Times New Roman" w:hAnsi="Times New Roman"/>
          <w:bCs/>
          <w:sz w:val="20"/>
          <w:szCs w:val="20"/>
        </w:rPr>
        <w:t>.4. Оценка нормативно-правовой базы, необходимой для функционирования и развития социальной инфраструктуры поселения</w:t>
      </w:r>
    </w:p>
    <w:p w14:paraId="6DA860D2" w14:textId="129D9825" w:rsidR="008C6F8E" w:rsidRPr="00E35505" w:rsidRDefault="008C6F8E" w:rsidP="00564681">
      <w:pPr>
        <w:pStyle w:val="afff8"/>
        <w:ind w:firstLine="567"/>
        <w:jc w:val="both"/>
        <w:rPr>
          <w:rFonts w:ascii="Times New Roman" w:hAnsi="Times New Roman"/>
          <w:bCs/>
          <w:sz w:val="20"/>
          <w:szCs w:val="20"/>
        </w:rPr>
      </w:pPr>
    </w:p>
    <w:p w14:paraId="6F974276" w14:textId="12065F68" w:rsidR="00A443D5" w:rsidRPr="00E35505" w:rsidRDefault="00F93640" w:rsidP="00564681">
      <w:pPr>
        <w:pStyle w:val="afff8"/>
        <w:ind w:firstLine="567"/>
        <w:jc w:val="both"/>
        <w:rPr>
          <w:rFonts w:ascii="Times New Roman" w:hAnsi="Times New Roman"/>
          <w:sz w:val="20"/>
          <w:szCs w:val="20"/>
        </w:rPr>
      </w:pPr>
      <w:r w:rsidRPr="00E35505">
        <w:rPr>
          <w:rFonts w:ascii="Times New Roman" w:hAnsi="Times New Roman"/>
          <w:sz w:val="20"/>
          <w:szCs w:val="20"/>
        </w:rPr>
        <w:t xml:space="preserve">По </w:t>
      </w:r>
      <w:r w:rsidR="009904FD" w:rsidRPr="00E35505">
        <w:rPr>
          <w:rFonts w:ascii="Times New Roman" w:hAnsi="Times New Roman"/>
          <w:sz w:val="20"/>
          <w:szCs w:val="20"/>
        </w:rPr>
        <w:t>состоянию на 01.01.</w:t>
      </w:r>
      <w:r w:rsidR="0090108A" w:rsidRPr="00E35505">
        <w:rPr>
          <w:rFonts w:ascii="Times New Roman" w:hAnsi="Times New Roman"/>
          <w:sz w:val="20"/>
          <w:szCs w:val="20"/>
        </w:rPr>
        <w:t>2017</w:t>
      </w:r>
      <w:r w:rsidR="009904FD" w:rsidRPr="00E35505">
        <w:rPr>
          <w:rFonts w:ascii="Times New Roman" w:hAnsi="Times New Roman"/>
          <w:sz w:val="20"/>
          <w:szCs w:val="20"/>
        </w:rPr>
        <w:t xml:space="preserve"> г.  </w:t>
      </w:r>
      <w:r w:rsidR="00326A81" w:rsidRPr="00E35505">
        <w:rPr>
          <w:rFonts w:ascii="Times New Roman" w:hAnsi="Times New Roman"/>
          <w:sz w:val="20"/>
          <w:szCs w:val="20"/>
        </w:rPr>
        <w:t xml:space="preserve">муниципальное образование </w:t>
      </w:r>
      <w:r w:rsidR="009904FD" w:rsidRPr="00E35505">
        <w:rPr>
          <w:rFonts w:ascii="Times New Roman" w:hAnsi="Times New Roman"/>
          <w:sz w:val="20"/>
          <w:szCs w:val="20"/>
        </w:rPr>
        <w:t xml:space="preserve">имеет </w:t>
      </w:r>
      <w:r w:rsidRPr="00E35505">
        <w:rPr>
          <w:rFonts w:ascii="Times New Roman" w:hAnsi="Times New Roman"/>
          <w:sz w:val="20"/>
          <w:szCs w:val="20"/>
        </w:rPr>
        <w:t xml:space="preserve">всю необходимую </w:t>
      </w:r>
      <w:r w:rsidR="004D7CB2" w:rsidRPr="00E35505">
        <w:rPr>
          <w:rFonts w:ascii="Times New Roman" w:hAnsi="Times New Roman"/>
          <w:bCs/>
          <w:sz w:val="20"/>
          <w:szCs w:val="20"/>
        </w:rPr>
        <w:t>нормативную</w:t>
      </w:r>
      <w:r w:rsidR="009904FD" w:rsidRPr="00E35505">
        <w:rPr>
          <w:rFonts w:ascii="Times New Roman" w:hAnsi="Times New Roman"/>
          <w:bCs/>
          <w:sz w:val="20"/>
          <w:szCs w:val="20"/>
        </w:rPr>
        <w:t>-правовую базу</w:t>
      </w:r>
      <w:r w:rsidRPr="00E35505">
        <w:rPr>
          <w:rFonts w:ascii="Times New Roman" w:hAnsi="Times New Roman"/>
          <w:bCs/>
          <w:sz w:val="20"/>
          <w:szCs w:val="20"/>
        </w:rPr>
        <w:t>, для функционирования и развития социальной инфраструктуры поселения.</w:t>
      </w:r>
    </w:p>
    <w:p w14:paraId="18DD918B" w14:textId="4D9F56A3" w:rsidR="002538BB" w:rsidRPr="00E35505" w:rsidRDefault="002538BB" w:rsidP="00564681">
      <w:pPr>
        <w:pStyle w:val="afff8"/>
        <w:ind w:firstLine="567"/>
        <w:jc w:val="both"/>
        <w:rPr>
          <w:rFonts w:ascii="Times New Roman" w:hAnsi="Times New Roman"/>
          <w:bCs/>
          <w:sz w:val="20"/>
          <w:szCs w:val="20"/>
        </w:rPr>
      </w:pPr>
      <w:r w:rsidRPr="00E35505">
        <w:rPr>
          <w:rFonts w:ascii="Times New Roman" w:hAnsi="Times New Roman"/>
          <w:bCs/>
          <w:sz w:val="20"/>
          <w:szCs w:val="20"/>
        </w:rPr>
        <w:t xml:space="preserve">Федеральный закон от 29 декабря </w:t>
      </w:r>
      <w:smartTag w:uri="urn:schemas-microsoft-com:office:smarttags" w:element="metricconverter">
        <w:smartTagPr>
          <w:attr w:name="ProductID" w:val="2014 г"/>
        </w:smartTagPr>
        <w:r w:rsidRPr="00E35505">
          <w:rPr>
            <w:rFonts w:ascii="Times New Roman" w:hAnsi="Times New Roman"/>
            <w:bCs/>
            <w:sz w:val="20"/>
            <w:szCs w:val="20"/>
          </w:rPr>
          <w:t>2014 г</w:t>
        </w:r>
      </w:smartTag>
      <w:r w:rsidR="000937B0" w:rsidRPr="00E35505">
        <w:rPr>
          <w:rFonts w:ascii="Times New Roman" w:hAnsi="Times New Roman"/>
          <w:bCs/>
          <w:sz w:val="20"/>
          <w:szCs w:val="20"/>
        </w:rPr>
        <w:t>. №</w:t>
      </w:r>
      <w:r w:rsidRPr="00E35505">
        <w:rPr>
          <w:rFonts w:ascii="Times New Roman" w:hAnsi="Times New Roman"/>
          <w:bCs/>
          <w:sz w:val="20"/>
          <w:szCs w:val="20"/>
        </w:rPr>
        <w:t xml:space="preserve"> 456-ФЗ </w:t>
      </w:r>
      <w:r w:rsidR="000937B0" w:rsidRPr="00E35505">
        <w:rPr>
          <w:rFonts w:ascii="Times New Roman" w:hAnsi="Times New Roman"/>
          <w:bCs/>
          <w:sz w:val="20"/>
          <w:szCs w:val="20"/>
        </w:rPr>
        <w:t>«</w:t>
      </w:r>
      <w:r w:rsidRPr="00E35505">
        <w:rPr>
          <w:rFonts w:ascii="Times New Roman" w:hAnsi="Times New Roman"/>
          <w:bCs/>
          <w:sz w:val="20"/>
          <w:szCs w:val="20"/>
        </w:rPr>
        <w:t>О внесении изменений в Градостроительный кодекс Российской Федерации и отдельные законодательные акты Российской Федерации</w:t>
      </w:r>
      <w:r w:rsidR="000937B0" w:rsidRPr="00E35505">
        <w:rPr>
          <w:rFonts w:ascii="Times New Roman" w:hAnsi="Times New Roman"/>
          <w:bCs/>
          <w:sz w:val="20"/>
          <w:szCs w:val="20"/>
        </w:rPr>
        <w:t>».</w:t>
      </w:r>
    </w:p>
    <w:p w14:paraId="072551E6" w14:textId="709260EA" w:rsidR="002538BB" w:rsidRPr="00E35505" w:rsidRDefault="002538BB" w:rsidP="00564681">
      <w:pPr>
        <w:pStyle w:val="afff8"/>
        <w:ind w:firstLine="567"/>
        <w:jc w:val="both"/>
        <w:rPr>
          <w:rFonts w:ascii="Times New Roman" w:hAnsi="Times New Roman"/>
          <w:bCs/>
          <w:sz w:val="20"/>
          <w:szCs w:val="20"/>
        </w:rPr>
      </w:pPr>
      <w:r w:rsidRPr="00E35505">
        <w:rPr>
          <w:rFonts w:ascii="Times New Roman" w:hAnsi="Times New Roman"/>
          <w:bCs/>
          <w:sz w:val="20"/>
          <w:szCs w:val="20"/>
        </w:rPr>
        <w:t xml:space="preserve">Постановление Правительства РФ от 1 октября </w:t>
      </w:r>
      <w:smartTag w:uri="urn:schemas-microsoft-com:office:smarttags" w:element="metricconverter">
        <w:smartTagPr>
          <w:attr w:name="ProductID" w:val="2015 г"/>
        </w:smartTagPr>
        <w:r w:rsidRPr="00E35505">
          <w:rPr>
            <w:rFonts w:ascii="Times New Roman" w:hAnsi="Times New Roman"/>
            <w:bCs/>
            <w:sz w:val="20"/>
            <w:szCs w:val="20"/>
          </w:rPr>
          <w:t>2015 г</w:t>
        </w:r>
      </w:smartTag>
      <w:r w:rsidRPr="00E35505">
        <w:rPr>
          <w:rFonts w:ascii="Times New Roman" w:hAnsi="Times New Roman"/>
          <w:bCs/>
          <w:sz w:val="20"/>
          <w:szCs w:val="20"/>
        </w:rPr>
        <w:t xml:space="preserve">. </w:t>
      </w:r>
      <w:r w:rsidR="000937B0" w:rsidRPr="00E35505">
        <w:rPr>
          <w:rFonts w:ascii="Times New Roman" w:hAnsi="Times New Roman"/>
          <w:bCs/>
          <w:sz w:val="20"/>
          <w:szCs w:val="20"/>
        </w:rPr>
        <w:t>№ 1050 «</w:t>
      </w:r>
      <w:r w:rsidRPr="00E35505">
        <w:rPr>
          <w:rFonts w:ascii="Times New Roman" w:hAnsi="Times New Roman"/>
          <w:bCs/>
          <w:sz w:val="20"/>
          <w:szCs w:val="20"/>
        </w:rPr>
        <w:t>Об утверждении требований к программам комплексного развития социальной инфраструкту</w:t>
      </w:r>
      <w:r w:rsidR="000937B0" w:rsidRPr="00E35505">
        <w:rPr>
          <w:rFonts w:ascii="Times New Roman" w:hAnsi="Times New Roman"/>
          <w:bCs/>
          <w:sz w:val="20"/>
          <w:szCs w:val="20"/>
        </w:rPr>
        <w:t>ры поселений, городских округов».</w:t>
      </w:r>
    </w:p>
    <w:p w14:paraId="3DC39436" w14:textId="63818B19" w:rsidR="003E7592" w:rsidRPr="00E35505" w:rsidRDefault="000937B0" w:rsidP="00564681">
      <w:pPr>
        <w:pStyle w:val="afff8"/>
        <w:ind w:firstLine="567"/>
        <w:jc w:val="both"/>
        <w:rPr>
          <w:rFonts w:ascii="Times New Roman" w:hAnsi="Times New Roman"/>
          <w:bCs/>
          <w:sz w:val="20"/>
          <w:szCs w:val="20"/>
        </w:rPr>
      </w:pPr>
      <w:r w:rsidRPr="00E35505">
        <w:rPr>
          <w:rFonts w:ascii="Times New Roman" w:hAnsi="Times New Roman"/>
          <w:bCs/>
          <w:sz w:val="20"/>
          <w:szCs w:val="20"/>
        </w:rPr>
        <w:t xml:space="preserve">Правила землепользования и застройки </w:t>
      </w:r>
      <w:r w:rsidR="00370E99" w:rsidRPr="00E35505">
        <w:rPr>
          <w:rFonts w:ascii="Times New Roman" w:hAnsi="Times New Roman"/>
          <w:bCs/>
          <w:sz w:val="20"/>
          <w:szCs w:val="20"/>
        </w:rPr>
        <w:t>Бодайбинского муниципального образования, утвержденны</w:t>
      </w:r>
      <w:r w:rsidR="004D7CB2" w:rsidRPr="00E35505">
        <w:rPr>
          <w:rFonts w:ascii="Times New Roman" w:hAnsi="Times New Roman"/>
          <w:bCs/>
          <w:sz w:val="20"/>
          <w:szCs w:val="20"/>
        </w:rPr>
        <w:t>е</w:t>
      </w:r>
      <w:r w:rsidR="00370E99" w:rsidRPr="00E35505">
        <w:rPr>
          <w:rFonts w:ascii="Times New Roman" w:hAnsi="Times New Roman"/>
          <w:bCs/>
          <w:sz w:val="20"/>
          <w:szCs w:val="20"/>
        </w:rPr>
        <w:t xml:space="preserve"> решением Думы Бодайбинского городского поселения от 03.04.2017 г.</w:t>
      </w:r>
      <w:r w:rsidR="004D7CB2" w:rsidRPr="00E35505">
        <w:rPr>
          <w:rFonts w:ascii="Times New Roman" w:hAnsi="Times New Roman"/>
          <w:bCs/>
          <w:sz w:val="20"/>
          <w:szCs w:val="20"/>
        </w:rPr>
        <w:t xml:space="preserve"> </w:t>
      </w:r>
      <w:r w:rsidR="00370E99" w:rsidRPr="00E35505">
        <w:rPr>
          <w:rFonts w:ascii="Times New Roman" w:hAnsi="Times New Roman"/>
          <w:bCs/>
          <w:sz w:val="20"/>
          <w:szCs w:val="20"/>
        </w:rPr>
        <w:t>№ 05-па</w:t>
      </w:r>
      <w:r w:rsidR="00090F6C" w:rsidRPr="00E35505">
        <w:rPr>
          <w:rFonts w:ascii="Times New Roman" w:hAnsi="Times New Roman"/>
          <w:bCs/>
          <w:sz w:val="20"/>
          <w:szCs w:val="20"/>
        </w:rPr>
        <w:t>.</w:t>
      </w:r>
    </w:p>
    <w:p w14:paraId="7BC21B5D" w14:textId="77777777" w:rsidR="00263CAF" w:rsidRPr="00E35505" w:rsidRDefault="00263CAF" w:rsidP="00564681">
      <w:pPr>
        <w:pStyle w:val="afff8"/>
        <w:ind w:firstLine="567"/>
        <w:jc w:val="both"/>
        <w:rPr>
          <w:rFonts w:ascii="Times New Roman" w:hAnsi="Times New Roman"/>
          <w:sz w:val="20"/>
          <w:szCs w:val="20"/>
        </w:rPr>
      </w:pPr>
    </w:p>
    <w:p w14:paraId="5995BABB" w14:textId="77777777" w:rsidR="00EF39FC" w:rsidRPr="00E35505" w:rsidRDefault="003206A6" w:rsidP="00564681">
      <w:pPr>
        <w:pStyle w:val="afff8"/>
        <w:ind w:firstLine="567"/>
        <w:jc w:val="both"/>
        <w:rPr>
          <w:rFonts w:ascii="Times New Roman" w:hAnsi="Times New Roman"/>
          <w:bCs/>
          <w:sz w:val="20"/>
          <w:szCs w:val="20"/>
        </w:rPr>
      </w:pPr>
      <w:r w:rsidRPr="00E35505">
        <w:rPr>
          <w:rFonts w:ascii="Times New Roman" w:hAnsi="Times New Roman"/>
          <w:sz w:val="20"/>
          <w:szCs w:val="20"/>
        </w:rPr>
        <w:t>Раздел 2</w:t>
      </w:r>
      <w:r w:rsidR="00890B82" w:rsidRPr="00E35505">
        <w:rPr>
          <w:rFonts w:ascii="Times New Roman" w:hAnsi="Times New Roman"/>
          <w:sz w:val="20"/>
          <w:szCs w:val="20"/>
        </w:rPr>
        <w:t xml:space="preserve">. </w:t>
      </w:r>
      <w:r w:rsidR="00B10EA3" w:rsidRPr="00E35505">
        <w:rPr>
          <w:rFonts w:ascii="Times New Roman" w:hAnsi="Times New Roman"/>
          <w:bCs/>
          <w:sz w:val="20"/>
          <w:szCs w:val="20"/>
        </w:rPr>
        <w:t>Перечень мероприятий (инвестиционных проектов) по проектированию, строительству и реконструкции объектов социальной инфраструктуры </w:t>
      </w:r>
    </w:p>
    <w:p w14:paraId="6029796A" w14:textId="77777777" w:rsidR="003206A6" w:rsidRPr="00E35505" w:rsidRDefault="003206A6" w:rsidP="00564681">
      <w:pPr>
        <w:pStyle w:val="afff8"/>
        <w:ind w:firstLine="567"/>
        <w:jc w:val="both"/>
        <w:rPr>
          <w:rFonts w:ascii="Times New Roman" w:hAnsi="Times New Roman"/>
          <w:sz w:val="20"/>
          <w:szCs w:val="20"/>
        </w:rPr>
      </w:pPr>
    </w:p>
    <w:p w14:paraId="3223BD69"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Основной стратегической целью «</w:t>
      </w:r>
      <w:r w:rsidR="003206A6" w:rsidRPr="00E35505">
        <w:rPr>
          <w:rFonts w:ascii="Times New Roman" w:hAnsi="Times New Roman"/>
          <w:sz w:val="20"/>
          <w:szCs w:val="20"/>
        </w:rPr>
        <w:t>Программа комплексного развития социальной инфраструктуры Бодайбинского муниципального образования на период 2018-2029 годы»</w:t>
      </w:r>
      <w:r w:rsidRPr="00E35505">
        <w:rPr>
          <w:rFonts w:ascii="Times New Roman" w:hAnsi="Times New Roman"/>
          <w:sz w:val="20"/>
          <w:szCs w:val="20"/>
        </w:rPr>
        <w:t>, является укрепление и развитие экономического потенциала территории и повышение качества жизни населения района.</w:t>
      </w:r>
    </w:p>
    <w:p w14:paraId="2026402F"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Для достижения данной цели определены основные стратегические приоритеты развития территории:</w:t>
      </w:r>
    </w:p>
    <w:p w14:paraId="76791926"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1. Создание условий для укрепления и развития экономического потенциала на территории Бодайбинского района;</w:t>
      </w:r>
    </w:p>
    <w:p w14:paraId="1EC6AAFC"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2. Развитие жилищно-коммунального хозяйства;</w:t>
      </w:r>
    </w:p>
    <w:p w14:paraId="469A59D7"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3. Создание благоприятных условий для жизни населения.</w:t>
      </w:r>
    </w:p>
    <w:p w14:paraId="2A757435"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В рамках выбранных приоритетов в среднесрочной перспективе установлены следующие задачи:</w:t>
      </w:r>
    </w:p>
    <w:p w14:paraId="76F7ECB1"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создание благоприятного социально-экономического климата, рост малого и среднего предпринимательства, привлечение дополнительных инвестиций (развитие промышленных предприятий с эффективным использование местных природных ресурсов; сохранение и создание новых рабочих мест; заключение соглашений о социально-экономическом сотрудничестве с хозяйствующими субъектами, осуществляющими свою деятельность на территории района);</w:t>
      </w:r>
    </w:p>
    <w:p w14:paraId="20404188"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увеличение выпуска продукции животноводства для обеспечения потребностей жителей района (повышение финансовой устойчивости крестьянский (фермерских) хозяйств – государственная поддержка, увеличение производства и реализации сельхозпродукции, снижение затрат; повышение уровня технического оснащения КФХ; стимулирование развития подсобных хозяйств);</w:t>
      </w:r>
    </w:p>
    <w:p w14:paraId="5C1EC25D"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lastRenderedPageBreak/>
        <w:t>- развитие предприятий малого и среднего бизнеса (оказание информационной поддержки малого предпринимательства; организационная помощь созданию предприятий бытового обслуживания; привлечение инвестиций для строительства туристических объектов; реализация программы развития малого предпринимательства);</w:t>
      </w:r>
    </w:p>
    <w:p w14:paraId="23136053" w14:textId="05D07D59"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развитие инвестиционно-строительного комп</w:t>
      </w:r>
      <w:r w:rsidR="00263CAF" w:rsidRPr="00E35505">
        <w:rPr>
          <w:rFonts w:ascii="Times New Roman" w:hAnsi="Times New Roman"/>
          <w:sz w:val="20"/>
          <w:szCs w:val="20"/>
        </w:rPr>
        <w:t xml:space="preserve">лекса (повышение качественного </w:t>
      </w:r>
      <w:r w:rsidRPr="00E35505">
        <w:rPr>
          <w:rFonts w:ascii="Times New Roman" w:hAnsi="Times New Roman"/>
          <w:sz w:val="20"/>
          <w:szCs w:val="20"/>
        </w:rPr>
        <w:t>уровня содержания жилищного фонда; современная застройка и благоустройство территории района; улучшение технической базы учреждений социальной сферы);</w:t>
      </w:r>
    </w:p>
    <w:p w14:paraId="39631144"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повышение уровня и качества жизни населения (снижение уровня бедности за счет усиления социальной поддержки, стимулирование роста оплаты труда, обеспечение занятости трудоспособного населения; повышение качества предоставляемых услуг; улучшение территориальной организации сферы обслуживания; создание условий для массового отдыха жителей района; благоустройство и озеленение территории; создание условий для жилищного строительства, переселение граждан из ветхого и аварийного жилья; сохранение благоприятной экологической обстановки);</w:t>
      </w:r>
    </w:p>
    <w:p w14:paraId="289A31A0"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улучшение демографической ситуации (повышение качества медицинского обслуживания; совершенствование системы опеки и попечительства; снижение числа разводов; профилактика и предупреждение распространения алкоголизма и наркомании);</w:t>
      </w:r>
    </w:p>
    <w:p w14:paraId="3E6E8B63" w14:textId="108DA56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развитие объектов социального обслуживания (обеспечение доступности качественного общего образования; развитие системы дополнительного образования детей; формирование системы, обеспечивающей своевременное и качественное оказание медицинской помощи населению; развивать профилактическую направленность в здравоохранении; сохранение культуры и создание привлекательного имиджа</w:t>
      </w:r>
      <w:r w:rsidR="00263CAF" w:rsidRPr="00E35505">
        <w:rPr>
          <w:rFonts w:ascii="Times New Roman" w:hAnsi="Times New Roman"/>
          <w:sz w:val="20"/>
          <w:szCs w:val="20"/>
        </w:rPr>
        <w:t xml:space="preserve"> района; развитие и пропаганда</w:t>
      </w:r>
      <w:r w:rsidRPr="00E35505">
        <w:rPr>
          <w:rFonts w:ascii="Times New Roman" w:hAnsi="Times New Roman"/>
          <w:sz w:val="20"/>
          <w:szCs w:val="20"/>
        </w:rPr>
        <w:t xml:space="preserve"> физической культуры и спорта).</w:t>
      </w:r>
    </w:p>
    <w:p w14:paraId="31E61AA6"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Основные мероприятия программы:</w:t>
      </w:r>
    </w:p>
    <w:p w14:paraId="6399294B"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увеличение объемов золотодобычи;</w:t>
      </w:r>
    </w:p>
    <w:p w14:paraId="05D21E08"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содействие в разработке месторождения «Сухой Лог»;</w:t>
      </w:r>
    </w:p>
    <w:p w14:paraId="68D6CF14"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освоение свободных от аренды участков лесного фонда;</w:t>
      </w:r>
    </w:p>
    <w:p w14:paraId="13D3189F"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строительство современных магазинов, предприятий бытового обслуживания и общественного питания, мини-заводов по переработке местного сырья;</w:t>
      </w:r>
    </w:p>
    <w:p w14:paraId="246443E3"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xml:space="preserve">- капитальный ремонт </w:t>
      </w:r>
      <w:proofErr w:type="gramStart"/>
      <w:r w:rsidR="00090F6C" w:rsidRPr="00E35505">
        <w:rPr>
          <w:rFonts w:ascii="Times New Roman" w:hAnsi="Times New Roman"/>
          <w:sz w:val="20"/>
          <w:szCs w:val="20"/>
        </w:rPr>
        <w:t>жилого фонда</w:t>
      </w:r>
      <w:proofErr w:type="gramEnd"/>
      <w:r w:rsidR="00090F6C" w:rsidRPr="00E35505">
        <w:rPr>
          <w:rFonts w:ascii="Times New Roman" w:hAnsi="Times New Roman"/>
          <w:sz w:val="20"/>
          <w:szCs w:val="20"/>
        </w:rPr>
        <w:t xml:space="preserve"> признанного пригодным для проживания и включенного в программу капитального ремонта</w:t>
      </w:r>
      <w:r w:rsidRPr="00E35505">
        <w:rPr>
          <w:rFonts w:ascii="Times New Roman" w:hAnsi="Times New Roman"/>
          <w:sz w:val="20"/>
          <w:szCs w:val="20"/>
        </w:rPr>
        <w:t>;</w:t>
      </w:r>
    </w:p>
    <w:p w14:paraId="358D10D1"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обеспечение жильем семей молодых специалистов;</w:t>
      </w:r>
    </w:p>
    <w:p w14:paraId="7FCAE1FC"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обустройство действующих полигонов размещения бытовых и промышленных отходов;</w:t>
      </w:r>
    </w:p>
    <w:p w14:paraId="254C8C5D" w14:textId="77777777" w:rsidR="003206A6" w:rsidRPr="00E35505" w:rsidRDefault="003206A6" w:rsidP="00564681">
      <w:pPr>
        <w:pStyle w:val="afff8"/>
        <w:ind w:firstLine="567"/>
        <w:jc w:val="both"/>
        <w:rPr>
          <w:rFonts w:ascii="Times New Roman" w:hAnsi="Times New Roman"/>
          <w:sz w:val="20"/>
          <w:szCs w:val="20"/>
        </w:rPr>
      </w:pPr>
      <w:r w:rsidRPr="00E35505">
        <w:rPr>
          <w:rFonts w:ascii="Times New Roman" w:hAnsi="Times New Roman"/>
          <w:sz w:val="20"/>
          <w:szCs w:val="20"/>
        </w:rPr>
        <w:t>Ожидаемые конечные результаты реализации программы:</w:t>
      </w:r>
    </w:p>
    <w:p w14:paraId="04B1A388" w14:textId="77777777" w:rsidR="003206A6" w:rsidRPr="00E35505" w:rsidRDefault="003206A6" w:rsidP="00564681">
      <w:pPr>
        <w:pStyle w:val="afff8"/>
        <w:ind w:firstLine="567"/>
        <w:jc w:val="both"/>
        <w:rPr>
          <w:rFonts w:ascii="Times New Roman" w:hAnsi="Times New Roman"/>
          <w:sz w:val="20"/>
          <w:szCs w:val="20"/>
        </w:rPr>
      </w:pPr>
      <w:r w:rsidRPr="00E35505">
        <w:rPr>
          <w:rFonts w:ascii="Times New Roman" w:hAnsi="Times New Roman"/>
          <w:sz w:val="20"/>
          <w:szCs w:val="20"/>
        </w:rPr>
        <w:t>1. Увеличение к 2029 г. выручки от реализа</w:t>
      </w:r>
      <w:r w:rsidR="003E7592" w:rsidRPr="00E35505">
        <w:rPr>
          <w:rFonts w:ascii="Times New Roman" w:hAnsi="Times New Roman"/>
          <w:sz w:val="20"/>
          <w:szCs w:val="20"/>
        </w:rPr>
        <w:t>ции работ и услуг на 41</w:t>
      </w:r>
      <w:r w:rsidRPr="00E35505">
        <w:rPr>
          <w:rFonts w:ascii="Times New Roman" w:hAnsi="Times New Roman"/>
          <w:sz w:val="20"/>
          <w:szCs w:val="20"/>
        </w:rPr>
        <w:t>% по отношению к 2017 г.;</w:t>
      </w:r>
    </w:p>
    <w:p w14:paraId="2DDB406B" w14:textId="77777777" w:rsidR="003206A6" w:rsidRPr="00E35505" w:rsidRDefault="003206A6" w:rsidP="00564681">
      <w:pPr>
        <w:pStyle w:val="afff8"/>
        <w:ind w:firstLine="567"/>
        <w:jc w:val="both"/>
        <w:rPr>
          <w:rFonts w:ascii="Times New Roman" w:hAnsi="Times New Roman"/>
          <w:sz w:val="20"/>
          <w:szCs w:val="20"/>
        </w:rPr>
      </w:pPr>
      <w:r w:rsidRPr="00E35505">
        <w:rPr>
          <w:rFonts w:ascii="Times New Roman" w:hAnsi="Times New Roman"/>
          <w:sz w:val="20"/>
          <w:szCs w:val="20"/>
        </w:rPr>
        <w:t>2. Увеличение к 2029 г. средн</w:t>
      </w:r>
      <w:r w:rsidR="003E7592" w:rsidRPr="00E35505">
        <w:rPr>
          <w:rFonts w:ascii="Times New Roman" w:hAnsi="Times New Roman"/>
          <w:sz w:val="20"/>
          <w:szCs w:val="20"/>
        </w:rPr>
        <w:t>емесячной заработной платы на 39</w:t>
      </w:r>
      <w:r w:rsidRPr="00E35505">
        <w:rPr>
          <w:rFonts w:ascii="Times New Roman" w:hAnsi="Times New Roman"/>
          <w:sz w:val="20"/>
          <w:szCs w:val="20"/>
        </w:rPr>
        <w:t>% по отношению к 2017 г.;</w:t>
      </w:r>
    </w:p>
    <w:p w14:paraId="4F43228F" w14:textId="77777777" w:rsidR="003206A6" w:rsidRPr="00E35505" w:rsidRDefault="003206A6" w:rsidP="00564681">
      <w:pPr>
        <w:pStyle w:val="afff8"/>
        <w:ind w:firstLine="567"/>
        <w:jc w:val="both"/>
        <w:rPr>
          <w:rFonts w:ascii="Times New Roman" w:hAnsi="Times New Roman"/>
          <w:sz w:val="20"/>
          <w:szCs w:val="20"/>
        </w:rPr>
      </w:pPr>
      <w:r w:rsidRPr="00E35505">
        <w:rPr>
          <w:rFonts w:ascii="Times New Roman" w:hAnsi="Times New Roman"/>
          <w:sz w:val="20"/>
          <w:szCs w:val="20"/>
        </w:rPr>
        <w:t xml:space="preserve">3. Увеличение к 2029 г. среднедушевого </w:t>
      </w:r>
      <w:r w:rsidR="003E7592" w:rsidRPr="00E35505">
        <w:rPr>
          <w:rFonts w:ascii="Times New Roman" w:hAnsi="Times New Roman"/>
          <w:sz w:val="20"/>
          <w:szCs w:val="20"/>
        </w:rPr>
        <w:t>денежного дохода населения на 25</w:t>
      </w:r>
      <w:r w:rsidRPr="00E35505">
        <w:rPr>
          <w:rFonts w:ascii="Times New Roman" w:hAnsi="Times New Roman"/>
          <w:sz w:val="20"/>
          <w:szCs w:val="20"/>
        </w:rPr>
        <w:t xml:space="preserve">% к 2017 г.; </w:t>
      </w:r>
    </w:p>
    <w:p w14:paraId="5D91B20C" w14:textId="77777777" w:rsidR="00090F6C" w:rsidRPr="00E35505" w:rsidRDefault="003206A6" w:rsidP="00564681">
      <w:pPr>
        <w:pStyle w:val="afff8"/>
        <w:ind w:firstLine="567"/>
        <w:jc w:val="both"/>
        <w:rPr>
          <w:rFonts w:ascii="Times New Roman" w:hAnsi="Times New Roman"/>
          <w:sz w:val="20"/>
          <w:szCs w:val="20"/>
        </w:rPr>
      </w:pPr>
      <w:r w:rsidRPr="00E35505">
        <w:rPr>
          <w:rFonts w:ascii="Times New Roman" w:hAnsi="Times New Roman"/>
          <w:sz w:val="20"/>
          <w:szCs w:val="20"/>
        </w:rPr>
        <w:t xml:space="preserve">4. Создание к 2029 г. </w:t>
      </w:r>
      <w:r w:rsidR="003E7592" w:rsidRPr="00E35505">
        <w:rPr>
          <w:rFonts w:ascii="Times New Roman" w:hAnsi="Times New Roman"/>
          <w:sz w:val="20"/>
          <w:szCs w:val="20"/>
        </w:rPr>
        <w:t>420</w:t>
      </w:r>
      <w:r w:rsidRPr="00E35505">
        <w:rPr>
          <w:rFonts w:ascii="Times New Roman" w:hAnsi="Times New Roman"/>
          <w:sz w:val="20"/>
          <w:szCs w:val="20"/>
        </w:rPr>
        <w:t xml:space="preserve"> дополнительных рабочих мест, в том числе: промышленность и строительство – </w:t>
      </w:r>
      <w:r w:rsidR="003E7592" w:rsidRPr="00E35505">
        <w:rPr>
          <w:rFonts w:ascii="Times New Roman" w:hAnsi="Times New Roman"/>
          <w:sz w:val="20"/>
          <w:szCs w:val="20"/>
        </w:rPr>
        <w:t xml:space="preserve">357 </w:t>
      </w:r>
    </w:p>
    <w:p w14:paraId="396857FE" w14:textId="77777777" w:rsidR="003206A6" w:rsidRPr="00E35505" w:rsidRDefault="003206A6" w:rsidP="00564681">
      <w:pPr>
        <w:pStyle w:val="afff8"/>
        <w:ind w:firstLine="567"/>
        <w:jc w:val="both"/>
        <w:rPr>
          <w:rFonts w:ascii="Times New Roman" w:hAnsi="Times New Roman"/>
          <w:sz w:val="20"/>
          <w:szCs w:val="20"/>
        </w:rPr>
      </w:pPr>
      <w:r w:rsidRPr="00E35505">
        <w:rPr>
          <w:rFonts w:ascii="Times New Roman" w:hAnsi="Times New Roman"/>
          <w:sz w:val="20"/>
          <w:szCs w:val="20"/>
        </w:rPr>
        <w:t>5. Снижение к 2029 г. уровня официально зарегистрированной безработицы до 0,2%;</w:t>
      </w:r>
    </w:p>
    <w:p w14:paraId="730478BF" w14:textId="77777777" w:rsidR="003206A6" w:rsidRPr="00E35505" w:rsidRDefault="003206A6" w:rsidP="00564681">
      <w:pPr>
        <w:pStyle w:val="afff8"/>
        <w:ind w:firstLine="567"/>
        <w:jc w:val="both"/>
        <w:rPr>
          <w:rFonts w:ascii="Times New Roman" w:hAnsi="Times New Roman"/>
          <w:sz w:val="20"/>
          <w:szCs w:val="20"/>
        </w:rPr>
      </w:pPr>
      <w:r w:rsidRPr="00E35505">
        <w:rPr>
          <w:rFonts w:ascii="Times New Roman" w:hAnsi="Times New Roman"/>
          <w:sz w:val="20"/>
          <w:szCs w:val="20"/>
        </w:rPr>
        <w:t>6. Увеличение к 2</w:t>
      </w:r>
      <w:r w:rsidR="003E7592" w:rsidRPr="00E35505">
        <w:rPr>
          <w:rFonts w:ascii="Times New Roman" w:hAnsi="Times New Roman"/>
          <w:sz w:val="20"/>
          <w:szCs w:val="20"/>
        </w:rPr>
        <w:t>029 г. строительства жилья в 1,1</w:t>
      </w:r>
      <w:r w:rsidRPr="00E35505">
        <w:rPr>
          <w:rFonts w:ascii="Times New Roman" w:hAnsi="Times New Roman"/>
          <w:sz w:val="20"/>
          <w:szCs w:val="20"/>
        </w:rPr>
        <w:t xml:space="preserve"> раза;</w:t>
      </w:r>
    </w:p>
    <w:p w14:paraId="0D99308D" w14:textId="77777777" w:rsidR="003206A6" w:rsidRPr="00E35505" w:rsidRDefault="003206A6" w:rsidP="00564681">
      <w:pPr>
        <w:pStyle w:val="afff8"/>
        <w:ind w:firstLine="567"/>
        <w:jc w:val="both"/>
        <w:rPr>
          <w:rFonts w:ascii="Times New Roman" w:hAnsi="Times New Roman"/>
          <w:sz w:val="20"/>
          <w:szCs w:val="20"/>
        </w:rPr>
      </w:pPr>
      <w:r w:rsidRPr="00E35505">
        <w:rPr>
          <w:rFonts w:ascii="Times New Roman" w:hAnsi="Times New Roman"/>
          <w:sz w:val="20"/>
          <w:szCs w:val="20"/>
        </w:rPr>
        <w:t xml:space="preserve">7. </w:t>
      </w:r>
      <w:r w:rsidR="00090F6C" w:rsidRPr="00E35505">
        <w:rPr>
          <w:rFonts w:ascii="Times New Roman" w:hAnsi="Times New Roman"/>
          <w:sz w:val="20"/>
          <w:szCs w:val="20"/>
        </w:rPr>
        <w:t>В связи с ежегодным уменьшением численности населения</w:t>
      </w:r>
      <w:r w:rsidR="003E7592" w:rsidRPr="00E35505">
        <w:rPr>
          <w:rFonts w:ascii="Times New Roman" w:hAnsi="Times New Roman"/>
          <w:sz w:val="20"/>
          <w:szCs w:val="20"/>
        </w:rPr>
        <w:t xml:space="preserve"> </w:t>
      </w:r>
      <w:r w:rsidR="00090F6C" w:rsidRPr="00E35505">
        <w:rPr>
          <w:rFonts w:ascii="Times New Roman" w:hAnsi="Times New Roman"/>
          <w:sz w:val="20"/>
          <w:szCs w:val="20"/>
        </w:rPr>
        <w:t xml:space="preserve">возможен минимальный рост доходов бюджета </w:t>
      </w:r>
      <w:r w:rsidR="003E7592" w:rsidRPr="00E35505">
        <w:rPr>
          <w:rFonts w:ascii="Times New Roman" w:hAnsi="Times New Roman"/>
          <w:sz w:val="20"/>
          <w:szCs w:val="20"/>
        </w:rPr>
        <w:t xml:space="preserve">к 2029 г. </w:t>
      </w:r>
      <w:r w:rsidRPr="00E35505">
        <w:rPr>
          <w:rFonts w:ascii="Times New Roman" w:hAnsi="Times New Roman"/>
          <w:sz w:val="20"/>
          <w:szCs w:val="20"/>
        </w:rPr>
        <w:t>по отношению к 2017 г.</w:t>
      </w:r>
    </w:p>
    <w:p w14:paraId="48E839C2"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В материалах «Схемы территориального планирования Иркутской области» предложены основные мероприятия, необходимые для повышения эффективности управления развитием территории входящих в него муниципальных образований и достижения устойчивого развития территории Иркутской области.</w:t>
      </w:r>
    </w:p>
    <w:p w14:paraId="0FFCAB96"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Основными задачами территориального планирования являются:</w:t>
      </w:r>
    </w:p>
    <w:p w14:paraId="6B4F4061"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1. Обеспечение реализации на территории Иркутской области федеральных приоритетов социально-экономического развития;</w:t>
      </w:r>
    </w:p>
    <w:p w14:paraId="5A65AD7E"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xml:space="preserve">2. Реализация мероприятий, запланированных в программах социально-экономического развития Иркутской области, </w:t>
      </w:r>
      <w:r w:rsidR="007477D8" w:rsidRPr="00E35505">
        <w:rPr>
          <w:rFonts w:ascii="Times New Roman" w:hAnsi="Times New Roman"/>
          <w:sz w:val="20"/>
          <w:szCs w:val="20"/>
        </w:rPr>
        <w:t>муниципального образования</w:t>
      </w:r>
      <w:r w:rsidRPr="00E35505">
        <w:rPr>
          <w:rFonts w:ascii="Times New Roman" w:hAnsi="Times New Roman"/>
          <w:sz w:val="20"/>
          <w:szCs w:val="20"/>
        </w:rPr>
        <w:t>, в областных долгосрочных целевых программах посредством их территориальной привязки на принципах комплексного развития территорий и повышения эффективности использования территории;</w:t>
      </w:r>
    </w:p>
    <w:p w14:paraId="09BD961D"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xml:space="preserve">3. Определение перспективного назначения территорий </w:t>
      </w:r>
      <w:r w:rsidR="007477D8" w:rsidRPr="00E35505">
        <w:rPr>
          <w:rFonts w:ascii="Times New Roman" w:hAnsi="Times New Roman"/>
          <w:sz w:val="20"/>
          <w:szCs w:val="20"/>
        </w:rPr>
        <w:t>Бодайбинского муниципального образования</w:t>
      </w:r>
      <w:r w:rsidRPr="00E35505">
        <w:rPr>
          <w:rFonts w:ascii="Times New Roman" w:hAnsi="Times New Roman"/>
          <w:sz w:val="20"/>
          <w:szCs w:val="20"/>
        </w:rPr>
        <w:t>, исходя из совокупности социальных, экономических, экологических и иных факторов.</w:t>
      </w:r>
    </w:p>
    <w:p w14:paraId="49349A1F"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На территории Бодайбинского «Схем</w:t>
      </w:r>
      <w:r w:rsidR="00DF3B9A" w:rsidRPr="00E35505">
        <w:rPr>
          <w:rFonts w:ascii="Times New Roman" w:hAnsi="Times New Roman"/>
          <w:sz w:val="20"/>
          <w:szCs w:val="20"/>
        </w:rPr>
        <w:t>ой</w:t>
      </w:r>
      <w:r w:rsidRPr="00E35505">
        <w:rPr>
          <w:rFonts w:ascii="Times New Roman" w:hAnsi="Times New Roman"/>
          <w:sz w:val="20"/>
          <w:szCs w:val="20"/>
        </w:rPr>
        <w:t xml:space="preserve"> территориального планирования Иркутской области» предусмотрены следующие мероприятия:</w:t>
      </w:r>
    </w:p>
    <w:p w14:paraId="02096AF6"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а) Промышленность</w:t>
      </w:r>
    </w:p>
    <w:p w14:paraId="3E590EB9"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освоение месторождений золота «Сухой Лог», «Чертово корыто», «</w:t>
      </w:r>
      <w:proofErr w:type="spellStart"/>
      <w:r w:rsidRPr="00E35505">
        <w:rPr>
          <w:rFonts w:ascii="Times New Roman" w:hAnsi="Times New Roman"/>
          <w:sz w:val="20"/>
          <w:szCs w:val="20"/>
        </w:rPr>
        <w:t>Вернинское</w:t>
      </w:r>
      <w:proofErr w:type="spellEnd"/>
      <w:r w:rsidRPr="00E35505">
        <w:rPr>
          <w:rFonts w:ascii="Times New Roman" w:hAnsi="Times New Roman"/>
          <w:sz w:val="20"/>
          <w:szCs w:val="20"/>
        </w:rPr>
        <w:t>»;</w:t>
      </w:r>
    </w:p>
    <w:p w14:paraId="7996A141"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строительство комплекса по добычи и переработке руды;</w:t>
      </w:r>
    </w:p>
    <w:p w14:paraId="22B5277C"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модернизация ГОКа;</w:t>
      </w:r>
    </w:p>
    <w:p w14:paraId="1AB8970B"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xml:space="preserve">- инвестиционные программы ЗАО «ЗДК </w:t>
      </w:r>
      <w:proofErr w:type="spellStart"/>
      <w:r w:rsidRPr="00E35505">
        <w:rPr>
          <w:rFonts w:ascii="Times New Roman" w:hAnsi="Times New Roman"/>
          <w:sz w:val="20"/>
          <w:szCs w:val="20"/>
        </w:rPr>
        <w:t>Лензолото</w:t>
      </w:r>
      <w:proofErr w:type="spellEnd"/>
      <w:r w:rsidRPr="00E35505">
        <w:rPr>
          <w:rFonts w:ascii="Times New Roman" w:hAnsi="Times New Roman"/>
          <w:sz w:val="20"/>
          <w:szCs w:val="20"/>
        </w:rPr>
        <w:t>» и ЗАО «Артель старателей «Витим»;</w:t>
      </w:r>
    </w:p>
    <w:p w14:paraId="3687300D"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развитие производства строительных материалов.</w:t>
      </w:r>
    </w:p>
    <w:p w14:paraId="7B4B3F41"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б) Социальное и культурно-бытовое обслуживание населения</w:t>
      </w:r>
    </w:p>
    <w:p w14:paraId="10C6AD55"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достижение уровня обслуживания, соответствующего нормативному;</w:t>
      </w:r>
    </w:p>
    <w:p w14:paraId="30F44E27"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lastRenderedPageBreak/>
        <w:t>- оптимизация размещения сети учреждений социального и культурно-бытового обслуживания с учетом специфики его планировочной и функциональной структуры;</w:t>
      </w:r>
    </w:p>
    <w:p w14:paraId="2766F175"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модернизация существующей сети учреждений социального и культурно-бытового обслуживания с реструктуризацией их работы в соответствии с потребностями населения и учетом новых технологий обслуживания и современного уровня развития общества;</w:t>
      </w:r>
    </w:p>
    <w:p w14:paraId="3349CD54"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повышение эффективности использования территорий, занятых существующими учреждениями социального и культурно-бытового обслуживания.</w:t>
      </w:r>
    </w:p>
    <w:p w14:paraId="3156CF5B"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в) Транспортная инфраструктура</w:t>
      </w:r>
    </w:p>
    <w:p w14:paraId="6A5DA69B"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создание сети благоустроенных вертолетных площадок в зоне перспективного развития туристско-рекреационного обслуживания.</w:t>
      </w:r>
    </w:p>
    <w:p w14:paraId="25CD6C44" w14:textId="77777777" w:rsidR="00776453"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г) Рекреация и туризм</w:t>
      </w:r>
    </w:p>
    <w:p w14:paraId="54BF2C04" w14:textId="77777777" w:rsidR="00F57989" w:rsidRPr="00E35505" w:rsidRDefault="00776453" w:rsidP="00564681">
      <w:pPr>
        <w:pStyle w:val="afff8"/>
        <w:ind w:firstLine="567"/>
        <w:jc w:val="both"/>
        <w:rPr>
          <w:rFonts w:ascii="Times New Roman" w:hAnsi="Times New Roman"/>
          <w:sz w:val="20"/>
          <w:szCs w:val="20"/>
        </w:rPr>
      </w:pPr>
      <w:r w:rsidRPr="00E35505">
        <w:rPr>
          <w:rFonts w:ascii="Times New Roman" w:hAnsi="Times New Roman"/>
          <w:sz w:val="20"/>
          <w:szCs w:val="20"/>
        </w:rPr>
        <w:t>- развитие спортивного, водного, горного туризма и альпинизма.</w:t>
      </w:r>
    </w:p>
    <w:p w14:paraId="450881F3" w14:textId="77777777" w:rsidR="00F57989" w:rsidRPr="00E35505" w:rsidRDefault="00F57989" w:rsidP="00564681">
      <w:pPr>
        <w:pStyle w:val="afff8"/>
        <w:ind w:firstLine="567"/>
        <w:jc w:val="both"/>
        <w:rPr>
          <w:rFonts w:ascii="Times New Roman" w:hAnsi="Times New Roman"/>
          <w:sz w:val="20"/>
          <w:szCs w:val="20"/>
        </w:rPr>
      </w:pPr>
    </w:p>
    <w:p w14:paraId="40B9BEBD" w14:textId="66763A6C" w:rsidR="000937B0" w:rsidRPr="00E35505" w:rsidRDefault="00890B82" w:rsidP="000937B0">
      <w:pPr>
        <w:pStyle w:val="afff8"/>
        <w:ind w:firstLine="567"/>
        <w:jc w:val="both"/>
        <w:rPr>
          <w:rFonts w:ascii="Times New Roman" w:hAnsi="Times New Roman"/>
          <w:sz w:val="20"/>
          <w:szCs w:val="20"/>
        </w:rPr>
      </w:pPr>
      <w:r w:rsidRPr="00E35505">
        <w:rPr>
          <w:rFonts w:ascii="Times New Roman" w:hAnsi="Times New Roman"/>
          <w:sz w:val="20"/>
          <w:szCs w:val="20"/>
        </w:rPr>
        <w:t xml:space="preserve">Раздел </w:t>
      </w:r>
      <w:r w:rsidR="003206A6" w:rsidRPr="00E35505">
        <w:rPr>
          <w:rFonts w:ascii="Times New Roman" w:hAnsi="Times New Roman"/>
          <w:sz w:val="20"/>
          <w:szCs w:val="20"/>
        </w:rPr>
        <w:t>3</w:t>
      </w:r>
      <w:r w:rsidRPr="00E35505">
        <w:rPr>
          <w:rFonts w:ascii="Times New Roman" w:hAnsi="Times New Roman"/>
          <w:sz w:val="20"/>
          <w:szCs w:val="20"/>
        </w:rPr>
        <w:t xml:space="preserve">. </w:t>
      </w:r>
      <w:r w:rsidR="00B10EA3" w:rsidRPr="00E35505">
        <w:rPr>
          <w:rFonts w:ascii="Times New Roman" w:hAnsi="Times New Roman"/>
          <w:sz w:val="20"/>
          <w:szCs w:val="20"/>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w:t>
      </w:r>
    </w:p>
    <w:p w14:paraId="3A5502B4" w14:textId="4788CEE6" w:rsidR="000365E0" w:rsidRPr="00E35505" w:rsidRDefault="000365E0" w:rsidP="000937B0">
      <w:pPr>
        <w:pStyle w:val="afff8"/>
        <w:ind w:firstLine="567"/>
        <w:jc w:val="both"/>
        <w:rPr>
          <w:rFonts w:ascii="Times New Roman" w:hAnsi="Times New Roman"/>
          <w:sz w:val="20"/>
          <w:szCs w:val="20"/>
        </w:rPr>
      </w:pPr>
    </w:p>
    <w:p w14:paraId="6A55928C" w14:textId="77777777" w:rsidR="000365E0" w:rsidRPr="00E35505" w:rsidRDefault="000365E0" w:rsidP="000937B0">
      <w:pPr>
        <w:pStyle w:val="afff8"/>
        <w:ind w:firstLine="567"/>
        <w:jc w:val="both"/>
        <w:rPr>
          <w:rFonts w:ascii="Times New Roman" w:hAnsi="Times New Roman"/>
          <w:sz w:val="20"/>
          <w:szCs w:val="20"/>
        </w:rPr>
      </w:pPr>
      <w:r w:rsidRPr="00E35505">
        <w:rPr>
          <w:rFonts w:ascii="Times New Roman" w:hAnsi="Times New Roman"/>
          <w:sz w:val="20"/>
          <w:szCs w:val="20"/>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14:paraId="6FE3F8EC" w14:textId="4D083A8C" w:rsidR="000365E0" w:rsidRPr="00E35505" w:rsidRDefault="000365E0" w:rsidP="000937B0">
      <w:pPr>
        <w:pStyle w:val="afff8"/>
        <w:ind w:firstLine="567"/>
        <w:jc w:val="both"/>
        <w:rPr>
          <w:rFonts w:ascii="Times New Roman" w:hAnsi="Times New Roman"/>
          <w:sz w:val="20"/>
          <w:szCs w:val="20"/>
        </w:rPr>
      </w:pPr>
      <w:r w:rsidRPr="00E35505">
        <w:rPr>
          <w:rFonts w:ascii="Times New Roman" w:hAnsi="Times New Roman"/>
          <w:sz w:val="20"/>
          <w:szCs w:val="20"/>
        </w:rPr>
        <w:t>Внебюджетные источники - средства муниципальных предприятий и учреждений, заемные средства, средства организаций</w:t>
      </w:r>
      <w:r w:rsidR="00263CAF" w:rsidRPr="00E35505">
        <w:rPr>
          <w:rFonts w:ascii="Times New Roman" w:hAnsi="Times New Roman"/>
          <w:sz w:val="20"/>
          <w:szCs w:val="20"/>
        </w:rPr>
        <w:t xml:space="preserve"> различных форм собственности, </w:t>
      </w:r>
      <w:r w:rsidRPr="00E35505">
        <w:rPr>
          <w:rFonts w:ascii="Times New Roman" w:hAnsi="Times New Roman"/>
          <w:sz w:val="20"/>
          <w:szCs w:val="20"/>
        </w:rPr>
        <w:t>плата за пользование услугами.</w:t>
      </w:r>
    </w:p>
    <w:p w14:paraId="17D15D70" w14:textId="77777777" w:rsidR="000365E0" w:rsidRPr="00E35505" w:rsidRDefault="000365E0" w:rsidP="000937B0">
      <w:pPr>
        <w:pStyle w:val="afff8"/>
        <w:ind w:firstLine="567"/>
        <w:jc w:val="both"/>
        <w:rPr>
          <w:rFonts w:ascii="Times New Roman" w:hAnsi="Times New Roman"/>
          <w:sz w:val="20"/>
          <w:szCs w:val="20"/>
        </w:rPr>
      </w:pPr>
      <w:r w:rsidRPr="00E35505">
        <w:rPr>
          <w:rFonts w:ascii="Times New Roman" w:hAnsi="Times New Roman"/>
          <w:sz w:val="20"/>
          <w:szCs w:val="20"/>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14:paraId="55FA5426" w14:textId="77777777" w:rsidR="000365E0" w:rsidRPr="00E35505" w:rsidRDefault="000365E0" w:rsidP="000937B0">
      <w:pPr>
        <w:pStyle w:val="afff8"/>
        <w:ind w:firstLine="567"/>
        <w:jc w:val="both"/>
        <w:rPr>
          <w:rFonts w:ascii="Times New Roman" w:hAnsi="Times New Roman"/>
          <w:sz w:val="20"/>
          <w:szCs w:val="20"/>
        </w:rPr>
      </w:pPr>
      <w:r w:rsidRPr="00E35505">
        <w:rPr>
          <w:rFonts w:ascii="Times New Roman" w:hAnsi="Times New Roman"/>
          <w:sz w:val="20"/>
          <w:szCs w:val="20"/>
        </w:rPr>
        <w:t xml:space="preserve">Финансово-экономическое обоснование программы на </w:t>
      </w:r>
      <w:r w:rsidR="00F57989" w:rsidRPr="00E35505">
        <w:rPr>
          <w:rFonts w:ascii="Times New Roman" w:hAnsi="Times New Roman"/>
          <w:sz w:val="20"/>
          <w:szCs w:val="20"/>
        </w:rPr>
        <w:t>2018</w:t>
      </w:r>
      <w:r w:rsidRPr="00E35505">
        <w:rPr>
          <w:rFonts w:ascii="Times New Roman" w:hAnsi="Times New Roman"/>
          <w:sz w:val="20"/>
          <w:szCs w:val="20"/>
        </w:rPr>
        <w:t xml:space="preserve"> - </w:t>
      </w:r>
      <w:r w:rsidR="00F57989" w:rsidRPr="00E35505">
        <w:rPr>
          <w:rFonts w:ascii="Times New Roman" w:hAnsi="Times New Roman"/>
          <w:sz w:val="20"/>
          <w:szCs w:val="20"/>
        </w:rPr>
        <w:t>2029</w:t>
      </w:r>
      <w:r w:rsidRPr="00E35505">
        <w:rPr>
          <w:rFonts w:ascii="Times New Roman" w:hAnsi="Times New Roman"/>
          <w:sz w:val="20"/>
          <w:szCs w:val="20"/>
        </w:rPr>
        <w:t xml:space="preserve"> годы будет производиться ежегодно, по мере уточнения утверждения инвестиционных программ и объемов финансирования.</w:t>
      </w:r>
    </w:p>
    <w:p w14:paraId="7F7B1410" w14:textId="77777777" w:rsidR="00890B82" w:rsidRPr="00E35505" w:rsidRDefault="00B10EA3" w:rsidP="000937B0">
      <w:pPr>
        <w:pStyle w:val="afff8"/>
        <w:ind w:firstLine="567"/>
        <w:jc w:val="both"/>
        <w:rPr>
          <w:rFonts w:ascii="Times New Roman" w:hAnsi="Times New Roman"/>
          <w:sz w:val="20"/>
          <w:szCs w:val="20"/>
        </w:rPr>
        <w:sectPr w:rsidR="00890B82" w:rsidRPr="00E35505" w:rsidSect="000937B0">
          <w:footerReference w:type="even" r:id="rId9"/>
          <w:footerReference w:type="default" r:id="rId10"/>
          <w:pgSz w:w="11907" w:h="16840" w:code="9"/>
          <w:pgMar w:top="1134" w:right="851" w:bottom="1134" w:left="1701" w:header="720" w:footer="266" w:gutter="0"/>
          <w:cols w:space="720"/>
        </w:sectPr>
      </w:pPr>
      <w:r w:rsidRPr="00E35505">
        <w:rPr>
          <w:rFonts w:ascii="Times New Roman" w:hAnsi="Times New Roman"/>
          <w:sz w:val="20"/>
          <w:szCs w:val="20"/>
        </w:rPr>
        <w:br/>
      </w:r>
    </w:p>
    <w:p w14:paraId="2FBD96FC" w14:textId="60AC3E83" w:rsidR="00D316CB" w:rsidRPr="00E35505" w:rsidRDefault="00D316CB" w:rsidP="00B275E7">
      <w:pPr>
        <w:pStyle w:val="afff8"/>
        <w:ind w:firstLine="567"/>
        <w:jc w:val="both"/>
        <w:rPr>
          <w:rFonts w:ascii="Times New Roman" w:hAnsi="Times New Roman"/>
          <w:sz w:val="20"/>
          <w:szCs w:val="20"/>
        </w:rPr>
      </w:pPr>
      <w:r w:rsidRPr="00E35505">
        <w:rPr>
          <w:rFonts w:ascii="Times New Roman" w:hAnsi="Times New Roman"/>
          <w:sz w:val="20"/>
          <w:szCs w:val="20"/>
        </w:rPr>
        <w:lastRenderedPageBreak/>
        <w:t>Раздел 4. Целевые индикаторы программы, включающие технико-экономические, финансовые и социально-экономические показатели развития социальной инфраструктуры (устанавливаются по каждому мероприятию и по каждому виду объектов социальной инфраструктуры</w:t>
      </w:r>
    </w:p>
    <w:p w14:paraId="17560E0D" w14:textId="77777777" w:rsidR="00D316CB" w:rsidRPr="00E35505" w:rsidRDefault="00D316CB" w:rsidP="00326A81">
      <w:pPr>
        <w:pStyle w:val="afc"/>
        <w:suppressAutoHyphens/>
        <w:spacing w:after="0" w:line="360" w:lineRule="auto"/>
        <w:ind w:left="0" w:firstLine="851"/>
        <w:contextualSpacing w:val="0"/>
        <w:jc w:val="center"/>
        <w:rPr>
          <w:sz w:val="20"/>
          <w:szCs w:val="20"/>
        </w:rPr>
      </w:pPr>
    </w:p>
    <w:p w14:paraId="5B65CDA8" w14:textId="77777777" w:rsidR="00D316CB" w:rsidRPr="00E35505" w:rsidRDefault="00D316CB" w:rsidP="000937B0">
      <w:pPr>
        <w:spacing w:line="360" w:lineRule="auto"/>
        <w:ind w:firstLine="567"/>
        <w:rPr>
          <w:i/>
          <w:sz w:val="20"/>
          <w:szCs w:val="20"/>
        </w:rPr>
      </w:pPr>
      <w:r w:rsidRPr="00E35505">
        <w:rPr>
          <w:i/>
          <w:sz w:val="20"/>
          <w:szCs w:val="20"/>
        </w:rPr>
        <w:t>План-график мероприятий Программы</w:t>
      </w:r>
    </w:p>
    <w:tbl>
      <w:tblPr>
        <w:tblStyle w:val="afff2"/>
        <w:tblW w:w="5000" w:type="pct"/>
        <w:tblLook w:val="04A0" w:firstRow="1" w:lastRow="0" w:firstColumn="1" w:lastColumn="0" w:noHBand="0" w:noVBand="1"/>
      </w:tblPr>
      <w:tblGrid>
        <w:gridCol w:w="4816"/>
        <w:gridCol w:w="3020"/>
        <w:gridCol w:w="6654"/>
      </w:tblGrid>
      <w:tr w:rsidR="00F47F77" w:rsidRPr="00E35505" w14:paraId="1D653E21" w14:textId="77777777" w:rsidTr="00DD13DE">
        <w:trPr>
          <w:trHeight w:val="330"/>
          <w:tblHeader/>
        </w:trPr>
        <w:tc>
          <w:tcPr>
            <w:tcW w:w="1662" w:type="pct"/>
            <w:vMerge w:val="restart"/>
            <w:vAlign w:val="center"/>
            <w:hideMark/>
          </w:tcPr>
          <w:p w14:paraId="6B8F8410" w14:textId="77777777" w:rsidR="00DD13DE" w:rsidRPr="00E35505" w:rsidRDefault="00DD13DE" w:rsidP="009D6459">
            <w:pPr>
              <w:jc w:val="center"/>
              <w:rPr>
                <w:sz w:val="20"/>
                <w:szCs w:val="20"/>
              </w:rPr>
            </w:pPr>
            <w:r w:rsidRPr="00E35505">
              <w:rPr>
                <w:sz w:val="20"/>
                <w:szCs w:val="20"/>
              </w:rPr>
              <w:t>Наименование мероприятия</w:t>
            </w:r>
          </w:p>
        </w:tc>
        <w:tc>
          <w:tcPr>
            <w:tcW w:w="1042" w:type="pct"/>
            <w:vMerge w:val="restart"/>
            <w:vAlign w:val="center"/>
            <w:hideMark/>
          </w:tcPr>
          <w:p w14:paraId="7BCA5870" w14:textId="77777777" w:rsidR="00DD13DE" w:rsidRPr="00E35505" w:rsidRDefault="00DD13DE" w:rsidP="009D6459">
            <w:pPr>
              <w:jc w:val="center"/>
              <w:rPr>
                <w:sz w:val="20"/>
                <w:szCs w:val="20"/>
              </w:rPr>
            </w:pPr>
            <w:r w:rsidRPr="00E35505">
              <w:rPr>
                <w:sz w:val="20"/>
                <w:szCs w:val="20"/>
              </w:rPr>
              <w:t>Планируемые сроки</w:t>
            </w:r>
          </w:p>
        </w:tc>
        <w:tc>
          <w:tcPr>
            <w:tcW w:w="2296" w:type="pct"/>
            <w:vMerge w:val="restart"/>
            <w:vAlign w:val="center"/>
            <w:hideMark/>
          </w:tcPr>
          <w:p w14:paraId="1CAFBFFE" w14:textId="77777777" w:rsidR="00DD13DE" w:rsidRPr="00E35505" w:rsidRDefault="00DD13DE" w:rsidP="00DD13DE">
            <w:pPr>
              <w:jc w:val="center"/>
              <w:rPr>
                <w:sz w:val="20"/>
                <w:szCs w:val="20"/>
              </w:rPr>
            </w:pPr>
            <w:r w:rsidRPr="00E35505">
              <w:rPr>
                <w:sz w:val="20"/>
                <w:szCs w:val="20"/>
              </w:rPr>
              <w:t xml:space="preserve">Источники финансирования </w:t>
            </w:r>
          </w:p>
        </w:tc>
      </w:tr>
      <w:tr w:rsidR="00F47F77" w:rsidRPr="00E35505" w14:paraId="1E86AC94" w14:textId="77777777" w:rsidTr="00DD13DE">
        <w:trPr>
          <w:trHeight w:val="600"/>
          <w:tblHeader/>
        </w:trPr>
        <w:tc>
          <w:tcPr>
            <w:tcW w:w="1662" w:type="pct"/>
            <w:vMerge/>
            <w:vAlign w:val="center"/>
            <w:hideMark/>
          </w:tcPr>
          <w:p w14:paraId="500D3D12" w14:textId="77777777" w:rsidR="00DD13DE" w:rsidRPr="00E35505" w:rsidRDefault="00DD13DE" w:rsidP="009D6459">
            <w:pPr>
              <w:jc w:val="center"/>
              <w:rPr>
                <w:sz w:val="20"/>
                <w:szCs w:val="20"/>
              </w:rPr>
            </w:pPr>
          </w:p>
        </w:tc>
        <w:tc>
          <w:tcPr>
            <w:tcW w:w="1042" w:type="pct"/>
            <w:vMerge/>
            <w:vAlign w:val="center"/>
            <w:hideMark/>
          </w:tcPr>
          <w:p w14:paraId="26ECC783" w14:textId="77777777" w:rsidR="00DD13DE" w:rsidRPr="00E35505" w:rsidRDefault="00DD13DE" w:rsidP="009D6459">
            <w:pPr>
              <w:jc w:val="center"/>
              <w:rPr>
                <w:sz w:val="20"/>
                <w:szCs w:val="20"/>
              </w:rPr>
            </w:pPr>
          </w:p>
        </w:tc>
        <w:tc>
          <w:tcPr>
            <w:tcW w:w="2296" w:type="pct"/>
            <w:vMerge/>
            <w:vAlign w:val="center"/>
            <w:hideMark/>
          </w:tcPr>
          <w:p w14:paraId="64AEBC9D" w14:textId="77777777" w:rsidR="00DD13DE" w:rsidRPr="00E35505" w:rsidRDefault="00DD13DE" w:rsidP="009D6459">
            <w:pPr>
              <w:jc w:val="center"/>
              <w:rPr>
                <w:sz w:val="20"/>
                <w:szCs w:val="20"/>
              </w:rPr>
            </w:pPr>
          </w:p>
        </w:tc>
      </w:tr>
      <w:tr w:rsidR="00F47F77" w:rsidRPr="00E35505" w14:paraId="2D523419" w14:textId="77777777" w:rsidTr="00DD13DE">
        <w:trPr>
          <w:trHeight w:val="286"/>
        </w:trPr>
        <w:tc>
          <w:tcPr>
            <w:tcW w:w="1662" w:type="pct"/>
            <w:hideMark/>
          </w:tcPr>
          <w:p w14:paraId="2F975F91" w14:textId="77777777" w:rsidR="00DD13DE" w:rsidRPr="00E35505" w:rsidRDefault="00DD13DE">
            <w:pPr>
              <w:rPr>
                <w:sz w:val="20"/>
                <w:szCs w:val="20"/>
              </w:rPr>
            </w:pPr>
            <w:r w:rsidRPr="00E35505">
              <w:rPr>
                <w:sz w:val="20"/>
                <w:szCs w:val="20"/>
              </w:rPr>
              <w:t>Капитальный ремонт жилого фонда</w:t>
            </w:r>
          </w:p>
        </w:tc>
        <w:tc>
          <w:tcPr>
            <w:tcW w:w="1042" w:type="pct"/>
            <w:vAlign w:val="center"/>
            <w:hideMark/>
          </w:tcPr>
          <w:p w14:paraId="5D3A012F" w14:textId="77777777" w:rsidR="00DD13DE" w:rsidRPr="00E35505" w:rsidRDefault="00DD13DE" w:rsidP="00EE3C81">
            <w:pPr>
              <w:jc w:val="center"/>
              <w:rPr>
                <w:sz w:val="20"/>
                <w:szCs w:val="20"/>
              </w:rPr>
            </w:pPr>
            <w:r w:rsidRPr="00E35505">
              <w:rPr>
                <w:sz w:val="20"/>
                <w:szCs w:val="20"/>
              </w:rPr>
              <w:t>2018-2029</w:t>
            </w:r>
          </w:p>
        </w:tc>
        <w:tc>
          <w:tcPr>
            <w:tcW w:w="2296" w:type="pct"/>
            <w:vAlign w:val="center"/>
            <w:hideMark/>
          </w:tcPr>
          <w:p w14:paraId="154C5B2B" w14:textId="77777777" w:rsidR="00DD13DE" w:rsidRPr="00E35505" w:rsidRDefault="00DD13DE" w:rsidP="00DD13DE">
            <w:pPr>
              <w:jc w:val="center"/>
              <w:rPr>
                <w:sz w:val="20"/>
                <w:szCs w:val="20"/>
              </w:rPr>
            </w:pPr>
            <w:r w:rsidRPr="00E35505">
              <w:rPr>
                <w:sz w:val="20"/>
                <w:szCs w:val="20"/>
              </w:rPr>
              <w:t xml:space="preserve">Софинансирование в рамках соглашений  </w:t>
            </w:r>
          </w:p>
        </w:tc>
      </w:tr>
    </w:tbl>
    <w:p w14:paraId="45A574C1" w14:textId="77777777" w:rsidR="00EE3C81" w:rsidRPr="00E35505" w:rsidRDefault="00EE3C81" w:rsidP="00D316CB">
      <w:pPr>
        <w:spacing w:line="360" w:lineRule="auto"/>
        <w:rPr>
          <w:sz w:val="20"/>
          <w:szCs w:val="20"/>
        </w:rPr>
      </w:pPr>
    </w:p>
    <w:p w14:paraId="777CE980" w14:textId="18D7607E" w:rsidR="00D316CB" w:rsidRPr="00E35505" w:rsidRDefault="00263CAF" w:rsidP="000937B0">
      <w:pPr>
        <w:spacing w:line="360" w:lineRule="auto"/>
        <w:ind w:firstLine="567"/>
        <w:rPr>
          <w:i/>
          <w:sz w:val="20"/>
          <w:szCs w:val="20"/>
        </w:rPr>
      </w:pPr>
      <w:r w:rsidRPr="00E35505">
        <w:rPr>
          <w:i/>
          <w:sz w:val="20"/>
          <w:szCs w:val="20"/>
        </w:rPr>
        <w:t xml:space="preserve">Целевые </w:t>
      </w:r>
      <w:r w:rsidR="00D316CB" w:rsidRPr="00E35505">
        <w:rPr>
          <w:i/>
          <w:sz w:val="20"/>
          <w:szCs w:val="20"/>
        </w:rPr>
        <w:t>показатели Программы</w:t>
      </w:r>
    </w:p>
    <w:tbl>
      <w:tblPr>
        <w:tblStyle w:val="afff2"/>
        <w:tblW w:w="0" w:type="auto"/>
        <w:tblLook w:val="04A0" w:firstRow="1" w:lastRow="0" w:firstColumn="1" w:lastColumn="0" w:noHBand="0" w:noVBand="1"/>
      </w:tblPr>
      <w:tblGrid>
        <w:gridCol w:w="11646"/>
        <w:gridCol w:w="872"/>
        <w:gridCol w:w="872"/>
        <w:gridCol w:w="1100"/>
      </w:tblGrid>
      <w:tr w:rsidR="00F47F77" w:rsidRPr="00E35505" w14:paraId="72B68C25" w14:textId="77777777" w:rsidTr="008522F2">
        <w:trPr>
          <w:trHeight w:val="330"/>
          <w:tblHeader/>
        </w:trPr>
        <w:tc>
          <w:tcPr>
            <w:tcW w:w="0" w:type="auto"/>
            <w:vMerge w:val="restart"/>
            <w:vAlign w:val="center"/>
            <w:hideMark/>
          </w:tcPr>
          <w:p w14:paraId="0E16C817" w14:textId="77777777" w:rsidR="007270B2" w:rsidRPr="00E35505" w:rsidRDefault="007270B2" w:rsidP="00EE3C81">
            <w:pPr>
              <w:spacing w:line="360" w:lineRule="auto"/>
              <w:jc w:val="center"/>
              <w:rPr>
                <w:sz w:val="20"/>
                <w:szCs w:val="20"/>
              </w:rPr>
            </w:pPr>
            <w:r w:rsidRPr="00E35505">
              <w:rPr>
                <w:sz w:val="20"/>
                <w:szCs w:val="20"/>
              </w:rPr>
              <w:t>Наименование мероприятия</w:t>
            </w:r>
          </w:p>
        </w:tc>
        <w:tc>
          <w:tcPr>
            <w:tcW w:w="3279" w:type="dxa"/>
            <w:gridSpan w:val="3"/>
          </w:tcPr>
          <w:p w14:paraId="1B06E61C" w14:textId="77777777" w:rsidR="007270B2" w:rsidRPr="00E35505" w:rsidRDefault="007270B2" w:rsidP="00EE3C81">
            <w:pPr>
              <w:spacing w:line="360" w:lineRule="auto"/>
              <w:jc w:val="center"/>
              <w:rPr>
                <w:sz w:val="20"/>
                <w:szCs w:val="20"/>
              </w:rPr>
            </w:pPr>
            <w:r w:rsidRPr="00E35505">
              <w:rPr>
                <w:sz w:val="20"/>
                <w:szCs w:val="20"/>
              </w:rPr>
              <w:t>Достижение показателей по годам</w:t>
            </w:r>
          </w:p>
        </w:tc>
      </w:tr>
      <w:tr w:rsidR="00F47F77" w:rsidRPr="00E35505" w14:paraId="4BF2B45E" w14:textId="77777777" w:rsidTr="008522F2">
        <w:trPr>
          <w:trHeight w:val="600"/>
          <w:tblHeader/>
        </w:trPr>
        <w:tc>
          <w:tcPr>
            <w:tcW w:w="0" w:type="auto"/>
            <w:vMerge/>
            <w:vAlign w:val="center"/>
            <w:hideMark/>
          </w:tcPr>
          <w:p w14:paraId="602B6EAF" w14:textId="77777777" w:rsidR="007270B2" w:rsidRPr="00E35505" w:rsidRDefault="007270B2" w:rsidP="00EE3C81">
            <w:pPr>
              <w:spacing w:line="360" w:lineRule="auto"/>
              <w:jc w:val="center"/>
              <w:rPr>
                <w:sz w:val="20"/>
                <w:szCs w:val="20"/>
              </w:rPr>
            </w:pPr>
          </w:p>
        </w:tc>
        <w:tc>
          <w:tcPr>
            <w:tcW w:w="0" w:type="auto"/>
            <w:vAlign w:val="center"/>
          </w:tcPr>
          <w:p w14:paraId="7D422A87" w14:textId="77777777" w:rsidR="007270B2" w:rsidRPr="00E35505" w:rsidRDefault="007270B2" w:rsidP="00EE3C81">
            <w:pPr>
              <w:spacing w:line="360" w:lineRule="auto"/>
              <w:jc w:val="center"/>
              <w:rPr>
                <w:sz w:val="20"/>
                <w:szCs w:val="20"/>
              </w:rPr>
            </w:pPr>
            <w:r w:rsidRPr="00E35505">
              <w:rPr>
                <w:sz w:val="20"/>
                <w:szCs w:val="20"/>
              </w:rPr>
              <w:t>2018-2020</w:t>
            </w:r>
          </w:p>
        </w:tc>
        <w:tc>
          <w:tcPr>
            <w:tcW w:w="0" w:type="auto"/>
            <w:vAlign w:val="center"/>
          </w:tcPr>
          <w:p w14:paraId="6E668004" w14:textId="77777777" w:rsidR="007270B2" w:rsidRPr="00E35505" w:rsidRDefault="007270B2" w:rsidP="00EE3C81">
            <w:pPr>
              <w:spacing w:line="360" w:lineRule="auto"/>
              <w:jc w:val="center"/>
              <w:rPr>
                <w:sz w:val="20"/>
                <w:szCs w:val="20"/>
              </w:rPr>
            </w:pPr>
            <w:r w:rsidRPr="00E35505">
              <w:rPr>
                <w:sz w:val="20"/>
                <w:szCs w:val="20"/>
              </w:rPr>
              <w:t>2020-2024</w:t>
            </w:r>
          </w:p>
        </w:tc>
        <w:tc>
          <w:tcPr>
            <w:tcW w:w="1093" w:type="dxa"/>
            <w:vAlign w:val="center"/>
            <w:hideMark/>
          </w:tcPr>
          <w:p w14:paraId="6D4A06C5" w14:textId="77777777" w:rsidR="007270B2" w:rsidRPr="00E35505" w:rsidRDefault="007270B2" w:rsidP="00EE3C81">
            <w:pPr>
              <w:spacing w:line="360" w:lineRule="auto"/>
              <w:jc w:val="center"/>
              <w:rPr>
                <w:sz w:val="20"/>
                <w:szCs w:val="20"/>
              </w:rPr>
            </w:pPr>
            <w:r w:rsidRPr="00E35505">
              <w:rPr>
                <w:sz w:val="20"/>
                <w:szCs w:val="20"/>
              </w:rPr>
              <w:t>2025-2029</w:t>
            </w:r>
          </w:p>
        </w:tc>
      </w:tr>
      <w:tr w:rsidR="00F47F77" w:rsidRPr="00E35505" w14:paraId="20FE7105" w14:textId="77777777" w:rsidTr="005E25CB">
        <w:trPr>
          <w:trHeight w:val="219"/>
        </w:trPr>
        <w:tc>
          <w:tcPr>
            <w:tcW w:w="0" w:type="auto"/>
            <w:hideMark/>
          </w:tcPr>
          <w:p w14:paraId="38FE5D48" w14:textId="77777777" w:rsidR="008522F2" w:rsidRPr="00E35505" w:rsidRDefault="003061A8" w:rsidP="00263CAF">
            <w:pPr>
              <w:spacing w:line="276" w:lineRule="auto"/>
              <w:jc w:val="both"/>
              <w:rPr>
                <w:sz w:val="20"/>
                <w:szCs w:val="20"/>
                <w:shd w:val="clear" w:color="auto" w:fill="FFFFFF"/>
              </w:rPr>
            </w:pPr>
            <w:r w:rsidRPr="00E35505">
              <w:rPr>
                <w:sz w:val="20"/>
                <w:szCs w:val="20"/>
                <w:shd w:val="clear" w:color="auto" w:fill="FFFFFF"/>
              </w:rPr>
              <w:t>1.</w:t>
            </w:r>
            <w:r w:rsidR="008522F2" w:rsidRPr="00E35505">
              <w:rPr>
                <w:sz w:val="20"/>
                <w:szCs w:val="20"/>
                <w:shd w:val="clear" w:color="auto" w:fill="FFFFFF"/>
              </w:rPr>
              <w:t>Обеспечение доступной среды для малоподвижных групп населения:</w:t>
            </w:r>
          </w:p>
          <w:p w14:paraId="5D3F9BBB" w14:textId="77777777" w:rsidR="00263CAF" w:rsidRPr="00E35505" w:rsidRDefault="008522F2" w:rsidP="00263CAF">
            <w:pPr>
              <w:spacing w:line="276" w:lineRule="auto"/>
              <w:jc w:val="both"/>
              <w:rPr>
                <w:spacing w:val="3"/>
                <w:sz w:val="20"/>
                <w:szCs w:val="20"/>
                <w:shd w:val="clear" w:color="auto" w:fill="FFFFFF"/>
              </w:rPr>
            </w:pPr>
            <w:r w:rsidRPr="00E35505">
              <w:rPr>
                <w:spacing w:val="3"/>
                <w:sz w:val="20"/>
                <w:szCs w:val="20"/>
                <w:shd w:val="clear" w:color="auto" w:fill="FFFFFF"/>
              </w:rPr>
              <w:t xml:space="preserve">1) Увеличение доли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г. Бодайбо </w:t>
            </w:r>
            <w:r w:rsidRPr="00E35505">
              <w:rPr>
                <w:spacing w:val="3"/>
                <w:sz w:val="20"/>
                <w:szCs w:val="20"/>
              </w:rPr>
              <w:br/>
            </w:r>
            <w:r w:rsidRPr="00E35505">
              <w:rPr>
                <w:spacing w:val="3"/>
                <w:sz w:val="20"/>
                <w:szCs w:val="20"/>
                <w:shd w:val="clear" w:color="auto" w:fill="FFFFFF"/>
              </w:rPr>
              <w:t>2) Увеличение доли инвалидов, положительно оценивающих отношение населения к проблемам инвалидов, в общей численности опрошенных инвалидов г. Бодайбо (до 52,5% к 2020 году).</w:t>
            </w:r>
          </w:p>
          <w:p w14:paraId="199D776D" w14:textId="5B52158A" w:rsidR="00263CAF" w:rsidRPr="00E35505" w:rsidRDefault="008522F2" w:rsidP="00263CAF">
            <w:pPr>
              <w:spacing w:line="276" w:lineRule="auto"/>
              <w:jc w:val="both"/>
              <w:rPr>
                <w:spacing w:val="3"/>
                <w:sz w:val="20"/>
                <w:szCs w:val="20"/>
                <w:shd w:val="clear" w:color="auto" w:fill="FFFFFF"/>
              </w:rPr>
            </w:pPr>
            <w:r w:rsidRPr="00E35505">
              <w:rPr>
                <w:spacing w:val="3"/>
                <w:sz w:val="20"/>
                <w:szCs w:val="20"/>
                <w:shd w:val="clear" w:color="auto" w:fill="FFFFFF"/>
              </w:rPr>
              <w:t>3) 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г. Бодайбо с целью размещения в информационно-телекоммуникационной сети "Интернет".</w:t>
            </w:r>
          </w:p>
          <w:p w14:paraId="114D528C" w14:textId="6ABFDAF3" w:rsidR="008522F2" w:rsidRPr="00E35505" w:rsidRDefault="008522F2" w:rsidP="00263CAF">
            <w:pPr>
              <w:spacing w:line="276" w:lineRule="auto"/>
              <w:jc w:val="both"/>
              <w:rPr>
                <w:spacing w:val="3"/>
                <w:sz w:val="20"/>
                <w:szCs w:val="20"/>
                <w:shd w:val="clear" w:color="auto" w:fill="FFFFFF"/>
              </w:rPr>
            </w:pPr>
            <w:r w:rsidRPr="00E35505">
              <w:rPr>
                <w:spacing w:val="3"/>
                <w:sz w:val="20"/>
                <w:szCs w:val="20"/>
                <w:shd w:val="clear" w:color="auto" w:fill="FFFFFF"/>
              </w:rPr>
              <w:t xml:space="preserve">4) Увеличение доли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w:t>
            </w:r>
            <w:r w:rsidR="003061A8" w:rsidRPr="00E35505">
              <w:rPr>
                <w:spacing w:val="3"/>
                <w:sz w:val="20"/>
                <w:szCs w:val="20"/>
                <w:shd w:val="clear" w:color="auto" w:fill="FFFFFF"/>
              </w:rPr>
              <w:t>г. Бодайбо</w:t>
            </w:r>
          </w:p>
          <w:p w14:paraId="5E6491F6" w14:textId="6BD3024B" w:rsidR="003061A8" w:rsidRPr="00E35505" w:rsidRDefault="003061A8" w:rsidP="00263CAF">
            <w:pPr>
              <w:spacing w:line="276" w:lineRule="auto"/>
              <w:jc w:val="both"/>
              <w:rPr>
                <w:sz w:val="20"/>
                <w:szCs w:val="20"/>
                <w:shd w:val="clear" w:color="auto" w:fill="FFFFFF"/>
              </w:rPr>
            </w:pPr>
            <w:r w:rsidRPr="00E35505">
              <w:rPr>
                <w:sz w:val="20"/>
                <w:szCs w:val="20"/>
                <w:shd w:val="clear" w:color="auto" w:fill="FFFFFF"/>
              </w:rPr>
              <w:t>2. Реа</w:t>
            </w:r>
            <w:r w:rsidR="00263CAF" w:rsidRPr="00E35505">
              <w:rPr>
                <w:sz w:val="20"/>
                <w:szCs w:val="20"/>
                <w:shd w:val="clear" w:color="auto" w:fill="FFFFFF"/>
              </w:rPr>
              <w:t>лизация федеральной программы «К</w:t>
            </w:r>
            <w:r w:rsidRPr="00E35505">
              <w:rPr>
                <w:sz w:val="20"/>
                <w:szCs w:val="20"/>
                <w:shd w:val="clear" w:color="auto" w:fill="FFFFFF"/>
              </w:rPr>
              <w:t>омфортная среда»</w:t>
            </w:r>
          </w:p>
          <w:p w14:paraId="534060AF" w14:textId="77777777" w:rsidR="003061A8" w:rsidRPr="00E35505" w:rsidRDefault="003061A8" w:rsidP="00263CAF">
            <w:pPr>
              <w:pStyle w:val="afc"/>
              <w:numPr>
                <w:ilvl w:val="0"/>
                <w:numId w:val="41"/>
              </w:numPr>
              <w:autoSpaceDE w:val="0"/>
              <w:autoSpaceDN w:val="0"/>
              <w:adjustRightInd w:val="0"/>
              <w:ind w:left="0" w:firstLine="0"/>
              <w:jc w:val="both"/>
              <w:rPr>
                <w:sz w:val="20"/>
                <w:szCs w:val="20"/>
              </w:rPr>
            </w:pPr>
            <w:r w:rsidRPr="00E35505">
              <w:rPr>
                <w:sz w:val="20"/>
                <w:szCs w:val="20"/>
              </w:rPr>
              <w:t xml:space="preserve">Количество и площадь благоустроенных дворовых территорий </w:t>
            </w:r>
            <w:proofErr w:type="gramStart"/>
            <w:r w:rsidRPr="00E35505">
              <w:rPr>
                <w:sz w:val="20"/>
                <w:szCs w:val="20"/>
              </w:rPr>
              <w:t>Ед..</w:t>
            </w:r>
            <w:proofErr w:type="gramEnd"/>
            <w:r w:rsidRPr="00E35505">
              <w:rPr>
                <w:sz w:val="20"/>
                <w:szCs w:val="20"/>
              </w:rPr>
              <w:tab/>
              <w:t xml:space="preserve">   </w:t>
            </w:r>
          </w:p>
          <w:p w14:paraId="67C9FD01" w14:textId="77777777" w:rsidR="003061A8" w:rsidRPr="00E35505" w:rsidRDefault="003061A8" w:rsidP="00263CAF">
            <w:pPr>
              <w:pStyle w:val="afc"/>
              <w:numPr>
                <w:ilvl w:val="0"/>
                <w:numId w:val="41"/>
              </w:numPr>
              <w:autoSpaceDE w:val="0"/>
              <w:autoSpaceDN w:val="0"/>
              <w:adjustRightInd w:val="0"/>
              <w:ind w:left="0" w:firstLine="0"/>
              <w:jc w:val="both"/>
              <w:rPr>
                <w:sz w:val="20"/>
                <w:szCs w:val="20"/>
              </w:rPr>
            </w:pPr>
            <w:r w:rsidRPr="00E35505">
              <w:rPr>
                <w:sz w:val="20"/>
                <w:szCs w:val="20"/>
              </w:rPr>
              <w:t>Количество благоустроенных общественных территорий</w:t>
            </w:r>
            <w:r w:rsidRPr="00E35505">
              <w:rPr>
                <w:sz w:val="20"/>
                <w:szCs w:val="20"/>
              </w:rPr>
              <w:tab/>
              <w:t>Ед.</w:t>
            </w:r>
          </w:p>
          <w:p w14:paraId="4AFBEAA0" w14:textId="77777777" w:rsidR="003061A8" w:rsidRPr="00E35505" w:rsidRDefault="003061A8" w:rsidP="00263CAF">
            <w:pPr>
              <w:pStyle w:val="afc"/>
              <w:numPr>
                <w:ilvl w:val="0"/>
                <w:numId w:val="41"/>
              </w:numPr>
              <w:autoSpaceDE w:val="0"/>
              <w:autoSpaceDN w:val="0"/>
              <w:adjustRightInd w:val="0"/>
              <w:spacing w:after="0"/>
              <w:ind w:left="0" w:firstLine="0"/>
              <w:jc w:val="both"/>
              <w:rPr>
                <w:sz w:val="20"/>
                <w:szCs w:val="20"/>
              </w:rPr>
            </w:pPr>
            <w:r w:rsidRPr="00E35505">
              <w:rPr>
                <w:sz w:val="20"/>
                <w:szCs w:val="20"/>
              </w:rPr>
              <w:t>Площадь благоустроенных общественных территорий</w:t>
            </w:r>
            <w:r w:rsidRPr="00E35505">
              <w:rPr>
                <w:sz w:val="20"/>
                <w:szCs w:val="20"/>
              </w:rPr>
              <w:tab/>
              <w:t>Га</w:t>
            </w:r>
            <w:r w:rsidRPr="00E35505">
              <w:rPr>
                <w:sz w:val="20"/>
                <w:szCs w:val="20"/>
              </w:rPr>
              <w:tab/>
              <w:t xml:space="preserve">   </w:t>
            </w:r>
          </w:p>
          <w:p w14:paraId="3D64DF1B" w14:textId="77777777" w:rsidR="0089771C" w:rsidRPr="00E35505" w:rsidRDefault="0089771C" w:rsidP="00263CAF">
            <w:pPr>
              <w:spacing w:line="276" w:lineRule="auto"/>
              <w:jc w:val="both"/>
              <w:rPr>
                <w:sz w:val="20"/>
                <w:szCs w:val="20"/>
                <w:shd w:val="clear" w:color="auto" w:fill="FFFFFF"/>
              </w:rPr>
            </w:pPr>
          </w:p>
          <w:p w14:paraId="61CFE69F" w14:textId="77777777" w:rsidR="003061A8" w:rsidRPr="00E35505" w:rsidRDefault="0089771C" w:rsidP="00263CAF">
            <w:pPr>
              <w:spacing w:line="276" w:lineRule="auto"/>
              <w:jc w:val="both"/>
              <w:rPr>
                <w:sz w:val="20"/>
                <w:szCs w:val="20"/>
                <w:shd w:val="clear" w:color="auto" w:fill="FFFFFF"/>
              </w:rPr>
            </w:pPr>
            <w:r w:rsidRPr="00E35505">
              <w:rPr>
                <w:sz w:val="20"/>
                <w:szCs w:val="20"/>
                <w:shd w:val="clear" w:color="auto" w:fill="FFFFFF"/>
              </w:rPr>
              <w:t>3. Внедрение электронных проездных для малообеспеченных групп населения, %</w:t>
            </w:r>
          </w:p>
          <w:p w14:paraId="7FCF5D77" w14:textId="77777777" w:rsidR="008522F2" w:rsidRPr="00E35505" w:rsidRDefault="008522F2" w:rsidP="00263CAF">
            <w:pPr>
              <w:spacing w:line="276" w:lineRule="auto"/>
              <w:jc w:val="both"/>
              <w:rPr>
                <w:sz w:val="20"/>
                <w:szCs w:val="20"/>
              </w:rPr>
            </w:pPr>
          </w:p>
          <w:p w14:paraId="51419A29" w14:textId="320BE528" w:rsidR="005E25CB" w:rsidRPr="00E35505" w:rsidRDefault="0089771C" w:rsidP="00263CAF">
            <w:pPr>
              <w:spacing w:line="276" w:lineRule="auto"/>
              <w:jc w:val="both"/>
              <w:rPr>
                <w:sz w:val="20"/>
                <w:szCs w:val="20"/>
                <w:shd w:val="clear" w:color="auto" w:fill="FFFFFF"/>
              </w:rPr>
            </w:pPr>
            <w:r w:rsidRPr="00E35505">
              <w:rPr>
                <w:sz w:val="20"/>
                <w:szCs w:val="20"/>
              </w:rPr>
              <w:t xml:space="preserve">4. </w:t>
            </w:r>
            <w:r w:rsidRPr="00E35505">
              <w:rPr>
                <w:sz w:val="20"/>
                <w:szCs w:val="20"/>
                <w:shd w:val="clear" w:color="auto" w:fill="FFFFFF"/>
              </w:rPr>
              <w:t xml:space="preserve">Создание благоприятного климата для туризма. </w:t>
            </w:r>
            <w:r w:rsidR="00263CAF" w:rsidRPr="00E35505">
              <w:rPr>
                <w:sz w:val="20"/>
                <w:szCs w:val="20"/>
                <w:shd w:val="clear" w:color="auto" w:fill="FFFFFF"/>
              </w:rPr>
              <w:t>Количест</w:t>
            </w:r>
            <w:r w:rsidR="005E25CB" w:rsidRPr="00E35505">
              <w:rPr>
                <w:sz w:val="20"/>
                <w:szCs w:val="20"/>
                <w:shd w:val="clear" w:color="auto" w:fill="FFFFFF"/>
              </w:rPr>
              <w:t>тво туристов в год, чел.</w:t>
            </w:r>
          </w:p>
          <w:p w14:paraId="5CC40184" w14:textId="77777777" w:rsidR="005E25CB" w:rsidRPr="00E35505" w:rsidRDefault="005E25CB" w:rsidP="00263CAF">
            <w:pPr>
              <w:spacing w:line="276" w:lineRule="auto"/>
              <w:jc w:val="both"/>
              <w:rPr>
                <w:sz w:val="20"/>
                <w:szCs w:val="20"/>
                <w:shd w:val="clear" w:color="auto" w:fill="FFFFFF"/>
              </w:rPr>
            </w:pPr>
          </w:p>
          <w:p w14:paraId="667B10FF" w14:textId="77777777" w:rsidR="005E25CB" w:rsidRPr="00E35505" w:rsidRDefault="005E25CB" w:rsidP="00263CAF">
            <w:pPr>
              <w:spacing w:line="276" w:lineRule="auto"/>
              <w:jc w:val="both"/>
              <w:rPr>
                <w:sz w:val="20"/>
                <w:szCs w:val="20"/>
                <w:shd w:val="clear" w:color="auto" w:fill="FFFFFF"/>
              </w:rPr>
            </w:pPr>
            <w:r w:rsidRPr="00E35505">
              <w:rPr>
                <w:sz w:val="20"/>
                <w:szCs w:val="20"/>
                <w:shd w:val="clear" w:color="auto" w:fill="FFFFFF"/>
              </w:rPr>
              <w:t>5. Развитие волонтерских движений. Количество волонтеров, чел</w:t>
            </w:r>
          </w:p>
          <w:p w14:paraId="1A4803FF" w14:textId="77777777" w:rsidR="005E25CB" w:rsidRPr="00E35505" w:rsidRDefault="005E25CB" w:rsidP="00263CAF">
            <w:pPr>
              <w:spacing w:line="276" w:lineRule="auto"/>
              <w:jc w:val="both"/>
              <w:rPr>
                <w:sz w:val="20"/>
                <w:szCs w:val="20"/>
                <w:shd w:val="clear" w:color="auto" w:fill="FFFFFF"/>
              </w:rPr>
            </w:pPr>
          </w:p>
          <w:p w14:paraId="57CDFCB1" w14:textId="01CDFCC3" w:rsidR="005E25CB" w:rsidRPr="00E35505" w:rsidRDefault="005E25CB" w:rsidP="00263CAF">
            <w:pPr>
              <w:spacing w:line="276" w:lineRule="auto"/>
              <w:jc w:val="both"/>
              <w:rPr>
                <w:sz w:val="20"/>
                <w:szCs w:val="20"/>
                <w:shd w:val="clear" w:color="auto" w:fill="FFFFFF"/>
              </w:rPr>
            </w:pPr>
            <w:r w:rsidRPr="00E35505">
              <w:rPr>
                <w:sz w:val="20"/>
                <w:szCs w:val="20"/>
                <w:shd w:val="clear" w:color="auto" w:fill="FFFFFF"/>
              </w:rPr>
              <w:t>6.</w:t>
            </w:r>
            <w:r w:rsidRPr="00E35505">
              <w:rPr>
                <w:sz w:val="20"/>
                <w:szCs w:val="20"/>
              </w:rPr>
              <w:t xml:space="preserve"> </w:t>
            </w:r>
            <w:r w:rsidRPr="00E35505">
              <w:rPr>
                <w:sz w:val="20"/>
                <w:szCs w:val="20"/>
                <w:shd w:val="clear" w:color="auto" w:fill="FFFFFF"/>
              </w:rPr>
              <w:t>Внедрение передовых методов в части оповещение служб ЧС о</w:t>
            </w:r>
            <w:r w:rsidR="00263CAF" w:rsidRPr="00E35505">
              <w:rPr>
                <w:sz w:val="20"/>
                <w:szCs w:val="20"/>
                <w:shd w:val="clear" w:color="auto" w:fill="FFFFFF"/>
              </w:rPr>
              <w:t>б</w:t>
            </w:r>
            <w:r w:rsidRPr="00E35505">
              <w:rPr>
                <w:sz w:val="20"/>
                <w:szCs w:val="20"/>
                <w:shd w:val="clear" w:color="auto" w:fill="FFFFFF"/>
              </w:rPr>
              <w:t xml:space="preserve"> очагах возгораний в черте </w:t>
            </w:r>
            <w:proofErr w:type="gramStart"/>
            <w:r w:rsidRPr="00E35505">
              <w:rPr>
                <w:sz w:val="20"/>
                <w:szCs w:val="20"/>
                <w:shd w:val="clear" w:color="auto" w:fill="FFFFFF"/>
              </w:rPr>
              <w:t>города,%</w:t>
            </w:r>
            <w:proofErr w:type="gramEnd"/>
          </w:p>
        </w:tc>
        <w:tc>
          <w:tcPr>
            <w:tcW w:w="0" w:type="auto"/>
            <w:vAlign w:val="center"/>
          </w:tcPr>
          <w:p w14:paraId="1463EED7" w14:textId="77777777" w:rsidR="008522F2" w:rsidRPr="00E35505" w:rsidRDefault="008522F2" w:rsidP="005E25CB">
            <w:pPr>
              <w:spacing w:line="276" w:lineRule="auto"/>
              <w:jc w:val="center"/>
              <w:rPr>
                <w:sz w:val="20"/>
                <w:szCs w:val="20"/>
              </w:rPr>
            </w:pPr>
          </w:p>
          <w:p w14:paraId="58CE6E18" w14:textId="77777777" w:rsidR="008522F2" w:rsidRPr="00E35505" w:rsidRDefault="008522F2" w:rsidP="005E25CB">
            <w:pPr>
              <w:spacing w:line="276" w:lineRule="auto"/>
              <w:jc w:val="center"/>
              <w:rPr>
                <w:sz w:val="20"/>
                <w:szCs w:val="20"/>
              </w:rPr>
            </w:pPr>
            <w:r w:rsidRPr="00E35505">
              <w:rPr>
                <w:sz w:val="20"/>
                <w:szCs w:val="20"/>
              </w:rPr>
              <w:t>30%</w:t>
            </w:r>
          </w:p>
          <w:p w14:paraId="02626D35" w14:textId="77777777" w:rsidR="008522F2" w:rsidRPr="00E35505" w:rsidRDefault="008522F2" w:rsidP="005E25CB">
            <w:pPr>
              <w:spacing w:line="276" w:lineRule="auto"/>
              <w:jc w:val="center"/>
              <w:rPr>
                <w:sz w:val="20"/>
                <w:szCs w:val="20"/>
              </w:rPr>
            </w:pPr>
          </w:p>
          <w:p w14:paraId="15043F9B" w14:textId="77777777" w:rsidR="008522F2" w:rsidRPr="00E35505" w:rsidRDefault="008522F2" w:rsidP="005E25CB">
            <w:pPr>
              <w:spacing w:line="276" w:lineRule="auto"/>
              <w:jc w:val="center"/>
              <w:rPr>
                <w:sz w:val="20"/>
                <w:szCs w:val="20"/>
              </w:rPr>
            </w:pPr>
            <w:r w:rsidRPr="00E35505">
              <w:rPr>
                <w:sz w:val="20"/>
                <w:szCs w:val="20"/>
              </w:rPr>
              <w:t>30%</w:t>
            </w:r>
          </w:p>
          <w:p w14:paraId="5F08DD60" w14:textId="77777777" w:rsidR="008522F2" w:rsidRPr="00E35505" w:rsidRDefault="008522F2" w:rsidP="005E25CB">
            <w:pPr>
              <w:spacing w:line="276" w:lineRule="auto"/>
              <w:jc w:val="center"/>
              <w:rPr>
                <w:sz w:val="20"/>
                <w:szCs w:val="20"/>
              </w:rPr>
            </w:pPr>
          </w:p>
          <w:p w14:paraId="722181F7" w14:textId="77777777" w:rsidR="008522F2" w:rsidRPr="00E35505" w:rsidRDefault="008522F2" w:rsidP="005E25CB">
            <w:pPr>
              <w:spacing w:line="276" w:lineRule="auto"/>
              <w:jc w:val="center"/>
              <w:rPr>
                <w:sz w:val="20"/>
                <w:szCs w:val="20"/>
              </w:rPr>
            </w:pPr>
            <w:r w:rsidRPr="00E35505">
              <w:rPr>
                <w:sz w:val="20"/>
                <w:szCs w:val="20"/>
              </w:rPr>
              <w:t>-</w:t>
            </w:r>
          </w:p>
          <w:p w14:paraId="0A83D59F" w14:textId="77777777" w:rsidR="008522F2" w:rsidRPr="00E35505" w:rsidRDefault="008522F2" w:rsidP="005E25CB">
            <w:pPr>
              <w:spacing w:line="276" w:lineRule="auto"/>
              <w:jc w:val="center"/>
              <w:rPr>
                <w:sz w:val="20"/>
                <w:szCs w:val="20"/>
              </w:rPr>
            </w:pPr>
          </w:p>
          <w:p w14:paraId="7EA6F605" w14:textId="77777777" w:rsidR="00DD13DE" w:rsidRPr="00E35505" w:rsidRDefault="00DD13DE" w:rsidP="005E25CB">
            <w:pPr>
              <w:spacing w:line="276" w:lineRule="auto"/>
              <w:jc w:val="center"/>
              <w:rPr>
                <w:sz w:val="20"/>
                <w:szCs w:val="20"/>
              </w:rPr>
            </w:pPr>
          </w:p>
          <w:p w14:paraId="66392609" w14:textId="77777777" w:rsidR="00DD13DE" w:rsidRPr="00E35505" w:rsidRDefault="00DD13DE" w:rsidP="005E25CB">
            <w:pPr>
              <w:spacing w:line="276" w:lineRule="auto"/>
              <w:jc w:val="center"/>
              <w:rPr>
                <w:sz w:val="20"/>
                <w:szCs w:val="20"/>
              </w:rPr>
            </w:pPr>
          </w:p>
          <w:p w14:paraId="397509CD" w14:textId="77777777" w:rsidR="003061A8" w:rsidRPr="00E35505" w:rsidRDefault="003061A8" w:rsidP="005E25CB">
            <w:pPr>
              <w:spacing w:line="276" w:lineRule="auto"/>
              <w:jc w:val="center"/>
              <w:rPr>
                <w:sz w:val="20"/>
                <w:szCs w:val="20"/>
              </w:rPr>
            </w:pPr>
            <w:r w:rsidRPr="00E35505">
              <w:rPr>
                <w:sz w:val="20"/>
                <w:szCs w:val="20"/>
              </w:rPr>
              <w:t>30%</w:t>
            </w:r>
          </w:p>
          <w:p w14:paraId="5A05D1D7" w14:textId="77777777" w:rsidR="003061A8" w:rsidRPr="00E35505" w:rsidRDefault="003061A8" w:rsidP="005E25CB">
            <w:pPr>
              <w:spacing w:line="276" w:lineRule="auto"/>
              <w:jc w:val="center"/>
              <w:rPr>
                <w:sz w:val="20"/>
                <w:szCs w:val="20"/>
              </w:rPr>
            </w:pPr>
          </w:p>
          <w:p w14:paraId="2C50132D" w14:textId="77777777" w:rsidR="00DD13DE" w:rsidRPr="00E35505" w:rsidRDefault="00DD13DE" w:rsidP="005E25CB">
            <w:pPr>
              <w:spacing w:line="276" w:lineRule="auto"/>
              <w:jc w:val="center"/>
              <w:rPr>
                <w:sz w:val="20"/>
                <w:szCs w:val="20"/>
              </w:rPr>
            </w:pPr>
          </w:p>
          <w:p w14:paraId="16FC78AC" w14:textId="77777777" w:rsidR="003061A8" w:rsidRPr="00E35505" w:rsidRDefault="003061A8" w:rsidP="005E25CB">
            <w:pPr>
              <w:spacing w:line="276" w:lineRule="auto"/>
              <w:jc w:val="center"/>
              <w:rPr>
                <w:sz w:val="20"/>
                <w:szCs w:val="20"/>
              </w:rPr>
            </w:pPr>
            <w:r w:rsidRPr="00E35505">
              <w:rPr>
                <w:sz w:val="20"/>
                <w:szCs w:val="20"/>
              </w:rPr>
              <w:t>5</w:t>
            </w:r>
          </w:p>
          <w:p w14:paraId="6EAE115C" w14:textId="77777777" w:rsidR="003061A8" w:rsidRPr="00E35505" w:rsidRDefault="003061A8" w:rsidP="005E25CB">
            <w:pPr>
              <w:spacing w:line="276" w:lineRule="auto"/>
              <w:jc w:val="center"/>
              <w:rPr>
                <w:sz w:val="20"/>
                <w:szCs w:val="20"/>
              </w:rPr>
            </w:pPr>
            <w:r w:rsidRPr="00E35505">
              <w:rPr>
                <w:sz w:val="20"/>
                <w:szCs w:val="20"/>
              </w:rPr>
              <w:t>1</w:t>
            </w:r>
          </w:p>
          <w:p w14:paraId="26DCDD13" w14:textId="77777777" w:rsidR="0089771C" w:rsidRPr="00E35505" w:rsidRDefault="0089771C" w:rsidP="005E25CB">
            <w:pPr>
              <w:spacing w:line="276" w:lineRule="auto"/>
              <w:jc w:val="center"/>
              <w:rPr>
                <w:sz w:val="20"/>
                <w:szCs w:val="20"/>
              </w:rPr>
            </w:pPr>
            <w:r w:rsidRPr="00E35505">
              <w:rPr>
                <w:sz w:val="20"/>
                <w:szCs w:val="20"/>
              </w:rPr>
              <w:t>10</w:t>
            </w:r>
          </w:p>
          <w:p w14:paraId="0219F60D" w14:textId="77777777" w:rsidR="005E25CB" w:rsidRPr="00E35505" w:rsidRDefault="005E25CB" w:rsidP="005E25CB">
            <w:pPr>
              <w:spacing w:line="276" w:lineRule="auto"/>
              <w:jc w:val="center"/>
              <w:rPr>
                <w:sz w:val="20"/>
                <w:szCs w:val="20"/>
              </w:rPr>
            </w:pPr>
          </w:p>
          <w:p w14:paraId="39010386" w14:textId="77777777" w:rsidR="00DD13DE" w:rsidRPr="00E35505" w:rsidRDefault="00DD13DE" w:rsidP="005E25CB">
            <w:pPr>
              <w:spacing w:line="276" w:lineRule="auto"/>
              <w:jc w:val="center"/>
              <w:rPr>
                <w:sz w:val="20"/>
                <w:szCs w:val="20"/>
              </w:rPr>
            </w:pPr>
            <w:r w:rsidRPr="00E35505">
              <w:rPr>
                <w:sz w:val="20"/>
                <w:szCs w:val="20"/>
              </w:rPr>
              <w:t>30</w:t>
            </w:r>
          </w:p>
          <w:p w14:paraId="76F10B5D" w14:textId="77777777" w:rsidR="00DD13DE" w:rsidRPr="00E35505" w:rsidRDefault="00DD13DE" w:rsidP="005E25CB">
            <w:pPr>
              <w:spacing w:line="276" w:lineRule="auto"/>
              <w:jc w:val="center"/>
              <w:rPr>
                <w:sz w:val="20"/>
                <w:szCs w:val="20"/>
              </w:rPr>
            </w:pPr>
          </w:p>
          <w:p w14:paraId="184DDDE8" w14:textId="77777777" w:rsidR="005E25CB" w:rsidRPr="00E35505" w:rsidRDefault="005E25CB" w:rsidP="005E25CB">
            <w:pPr>
              <w:spacing w:line="276" w:lineRule="auto"/>
              <w:jc w:val="center"/>
              <w:rPr>
                <w:sz w:val="20"/>
                <w:szCs w:val="20"/>
              </w:rPr>
            </w:pPr>
            <w:r w:rsidRPr="00E35505">
              <w:rPr>
                <w:sz w:val="20"/>
                <w:szCs w:val="20"/>
              </w:rPr>
              <w:lastRenderedPageBreak/>
              <w:t>300</w:t>
            </w:r>
          </w:p>
          <w:p w14:paraId="7E46CF24" w14:textId="77777777" w:rsidR="005E25CB" w:rsidRPr="00E35505" w:rsidRDefault="005E25CB" w:rsidP="005E25CB">
            <w:pPr>
              <w:spacing w:line="276" w:lineRule="auto"/>
              <w:jc w:val="center"/>
              <w:rPr>
                <w:sz w:val="20"/>
                <w:szCs w:val="20"/>
              </w:rPr>
            </w:pPr>
          </w:p>
          <w:p w14:paraId="7D858B50" w14:textId="77777777" w:rsidR="005E25CB" w:rsidRPr="00E35505" w:rsidRDefault="005E25CB" w:rsidP="005E25CB">
            <w:pPr>
              <w:spacing w:line="276" w:lineRule="auto"/>
              <w:jc w:val="center"/>
              <w:rPr>
                <w:sz w:val="20"/>
                <w:szCs w:val="20"/>
              </w:rPr>
            </w:pPr>
            <w:r w:rsidRPr="00E35505">
              <w:rPr>
                <w:sz w:val="20"/>
                <w:szCs w:val="20"/>
              </w:rPr>
              <w:t>100</w:t>
            </w:r>
          </w:p>
          <w:p w14:paraId="073E8A5B" w14:textId="77777777" w:rsidR="005E25CB" w:rsidRPr="00E35505" w:rsidRDefault="005E25CB" w:rsidP="005E25CB">
            <w:pPr>
              <w:spacing w:line="276" w:lineRule="auto"/>
              <w:jc w:val="center"/>
              <w:rPr>
                <w:sz w:val="20"/>
                <w:szCs w:val="20"/>
              </w:rPr>
            </w:pPr>
          </w:p>
          <w:p w14:paraId="054E7624" w14:textId="77777777" w:rsidR="005E25CB" w:rsidRPr="00E35505" w:rsidRDefault="005E25CB" w:rsidP="005E25CB">
            <w:pPr>
              <w:spacing w:line="276" w:lineRule="auto"/>
              <w:jc w:val="center"/>
              <w:rPr>
                <w:sz w:val="20"/>
                <w:szCs w:val="20"/>
              </w:rPr>
            </w:pPr>
            <w:r w:rsidRPr="00E35505">
              <w:rPr>
                <w:sz w:val="20"/>
                <w:szCs w:val="20"/>
              </w:rPr>
              <w:t>30</w:t>
            </w:r>
          </w:p>
        </w:tc>
        <w:tc>
          <w:tcPr>
            <w:tcW w:w="0" w:type="auto"/>
            <w:vAlign w:val="center"/>
          </w:tcPr>
          <w:p w14:paraId="2E16F595" w14:textId="77777777" w:rsidR="008522F2" w:rsidRPr="00E35505" w:rsidRDefault="008522F2" w:rsidP="005E25CB">
            <w:pPr>
              <w:spacing w:line="276" w:lineRule="auto"/>
              <w:jc w:val="center"/>
              <w:rPr>
                <w:sz w:val="20"/>
                <w:szCs w:val="20"/>
              </w:rPr>
            </w:pPr>
          </w:p>
          <w:p w14:paraId="41D818F0" w14:textId="77777777" w:rsidR="008522F2" w:rsidRPr="00E35505" w:rsidRDefault="008522F2" w:rsidP="005E25CB">
            <w:pPr>
              <w:spacing w:line="276" w:lineRule="auto"/>
              <w:jc w:val="center"/>
              <w:rPr>
                <w:sz w:val="20"/>
                <w:szCs w:val="20"/>
              </w:rPr>
            </w:pPr>
            <w:r w:rsidRPr="00E35505">
              <w:rPr>
                <w:sz w:val="20"/>
                <w:szCs w:val="20"/>
              </w:rPr>
              <w:t>45%</w:t>
            </w:r>
          </w:p>
          <w:p w14:paraId="1A4197CA" w14:textId="77777777" w:rsidR="008522F2" w:rsidRPr="00E35505" w:rsidRDefault="008522F2" w:rsidP="005E25CB">
            <w:pPr>
              <w:spacing w:line="276" w:lineRule="auto"/>
              <w:jc w:val="center"/>
              <w:rPr>
                <w:sz w:val="20"/>
                <w:szCs w:val="20"/>
              </w:rPr>
            </w:pPr>
          </w:p>
          <w:p w14:paraId="6168E9BC" w14:textId="77777777" w:rsidR="008522F2" w:rsidRPr="00E35505" w:rsidRDefault="008522F2" w:rsidP="005E25CB">
            <w:pPr>
              <w:spacing w:line="276" w:lineRule="auto"/>
              <w:jc w:val="center"/>
              <w:rPr>
                <w:sz w:val="20"/>
                <w:szCs w:val="20"/>
              </w:rPr>
            </w:pPr>
            <w:r w:rsidRPr="00E35505">
              <w:rPr>
                <w:sz w:val="20"/>
                <w:szCs w:val="20"/>
              </w:rPr>
              <w:t>45%</w:t>
            </w:r>
          </w:p>
          <w:p w14:paraId="10DBCAD5" w14:textId="77777777" w:rsidR="008522F2" w:rsidRPr="00E35505" w:rsidRDefault="008522F2" w:rsidP="005E25CB">
            <w:pPr>
              <w:spacing w:line="276" w:lineRule="auto"/>
              <w:jc w:val="center"/>
              <w:rPr>
                <w:sz w:val="20"/>
                <w:szCs w:val="20"/>
              </w:rPr>
            </w:pPr>
          </w:p>
          <w:p w14:paraId="5B0118AE" w14:textId="77777777" w:rsidR="008522F2" w:rsidRPr="00E35505" w:rsidRDefault="008522F2" w:rsidP="005E25CB">
            <w:pPr>
              <w:spacing w:line="276" w:lineRule="auto"/>
              <w:jc w:val="center"/>
              <w:rPr>
                <w:sz w:val="20"/>
                <w:szCs w:val="20"/>
              </w:rPr>
            </w:pPr>
            <w:r w:rsidRPr="00E35505">
              <w:rPr>
                <w:sz w:val="20"/>
                <w:szCs w:val="20"/>
              </w:rPr>
              <w:t>-</w:t>
            </w:r>
          </w:p>
          <w:p w14:paraId="541CBA1B" w14:textId="77777777" w:rsidR="003061A8" w:rsidRPr="00E35505" w:rsidRDefault="003061A8" w:rsidP="005E25CB">
            <w:pPr>
              <w:spacing w:line="276" w:lineRule="auto"/>
              <w:jc w:val="center"/>
              <w:rPr>
                <w:sz w:val="20"/>
                <w:szCs w:val="20"/>
              </w:rPr>
            </w:pPr>
          </w:p>
          <w:p w14:paraId="6D1C710D" w14:textId="77777777" w:rsidR="00DD13DE" w:rsidRPr="00E35505" w:rsidRDefault="00DD13DE" w:rsidP="005E25CB">
            <w:pPr>
              <w:spacing w:line="276" w:lineRule="auto"/>
              <w:jc w:val="center"/>
              <w:rPr>
                <w:sz w:val="20"/>
                <w:szCs w:val="20"/>
              </w:rPr>
            </w:pPr>
          </w:p>
          <w:p w14:paraId="7729F85B" w14:textId="77777777" w:rsidR="00DD13DE" w:rsidRPr="00E35505" w:rsidRDefault="00DD13DE" w:rsidP="005E25CB">
            <w:pPr>
              <w:spacing w:line="276" w:lineRule="auto"/>
              <w:jc w:val="center"/>
              <w:rPr>
                <w:sz w:val="20"/>
                <w:szCs w:val="20"/>
              </w:rPr>
            </w:pPr>
          </w:p>
          <w:p w14:paraId="2029A5FC" w14:textId="77777777" w:rsidR="003061A8" w:rsidRPr="00E35505" w:rsidRDefault="003061A8" w:rsidP="005E25CB">
            <w:pPr>
              <w:spacing w:line="276" w:lineRule="auto"/>
              <w:jc w:val="center"/>
              <w:rPr>
                <w:sz w:val="20"/>
                <w:szCs w:val="20"/>
              </w:rPr>
            </w:pPr>
            <w:r w:rsidRPr="00E35505">
              <w:rPr>
                <w:sz w:val="20"/>
                <w:szCs w:val="20"/>
              </w:rPr>
              <w:t>45%</w:t>
            </w:r>
          </w:p>
          <w:p w14:paraId="78D16FD0" w14:textId="77777777" w:rsidR="003061A8" w:rsidRPr="00E35505" w:rsidRDefault="003061A8" w:rsidP="005E25CB">
            <w:pPr>
              <w:spacing w:line="276" w:lineRule="auto"/>
              <w:jc w:val="center"/>
              <w:rPr>
                <w:sz w:val="20"/>
                <w:szCs w:val="20"/>
              </w:rPr>
            </w:pPr>
          </w:p>
          <w:p w14:paraId="15BB7268" w14:textId="77777777" w:rsidR="00DD13DE" w:rsidRPr="00E35505" w:rsidRDefault="00DD13DE" w:rsidP="005E25CB">
            <w:pPr>
              <w:spacing w:line="276" w:lineRule="auto"/>
              <w:jc w:val="center"/>
              <w:rPr>
                <w:sz w:val="20"/>
                <w:szCs w:val="20"/>
              </w:rPr>
            </w:pPr>
          </w:p>
          <w:p w14:paraId="5320AC5D" w14:textId="77777777" w:rsidR="003061A8" w:rsidRPr="00E35505" w:rsidRDefault="003061A8" w:rsidP="005E25CB">
            <w:pPr>
              <w:spacing w:line="276" w:lineRule="auto"/>
              <w:jc w:val="center"/>
              <w:rPr>
                <w:sz w:val="20"/>
                <w:szCs w:val="20"/>
              </w:rPr>
            </w:pPr>
            <w:r w:rsidRPr="00E35505">
              <w:rPr>
                <w:sz w:val="20"/>
                <w:szCs w:val="20"/>
              </w:rPr>
              <w:t>10</w:t>
            </w:r>
          </w:p>
          <w:p w14:paraId="2781488C" w14:textId="77777777" w:rsidR="003061A8" w:rsidRPr="00E35505" w:rsidRDefault="003061A8" w:rsidP="005E25CB">
            <w:pPr>
              <w:spacing w:line="276" w:lineRule="auto"/>
              <w:jc w:val="center"/>
              <w:rPr>
                <w:sz w:val="20"/>
                <w:szCs w:val="20"/>
              </w:rPr>
            </w:pPr>
            <w:r w:rsidRPr="00E35505">
              <w:rPr>
                <w:sz w:val="20"/>
                <w:szCs w:val="20"/>
              </w:rPr>
              <w:t>2</w:t>
            </w:r>
          </w:p>
          <w:p w14:paraId="25C8F7C1" w14:textId="77777777" w:rsidR="0089771C" w:rsidRPr="00E35505" w:rsidRDefault="0089771C" w:rsidP="005E25CB">
            <w:pPr>
              <w:spacing w:line="276" w:lineRule="auto"/>
              <w:jc w:val="center"/>
              <w:rPr>
                <w:sz w:val="20"/>
                <w:szCs w:val="20"/>
              </w:rPr>
            </w:pPr>
            <w:r w:rsidRPr="00E35505">
              <w:rPr>
                <w:sz w:val="20"/>
                <w:szCs w:val="20"/>
              </w:rPr>
              <w:t>30</w:t>
            </w:r>
          </w:p>
          <w:p w14:paraId="29D5793D" w14:textId="77777777" w:rsidR="005E25CB" w:rsidRPr="00E35505" w:rsidRDefault="005E25CB" w:rsidP="005E25CB">
            <w:pPr>
              <w:spacing w:line="276" w:lineRule="auto"/>
              <w:jc w:val="center"/>
              <w:rPr>
                <w:sz w:val="20"/>
                <w:szCs w:val="20"/>
              </w:rPr>
            </w:pPr>
          </w:p>
          <w:p w14:paraId="7D98CFA1" w14:textId="77777777" w:rsidR="00DD13DE" w:rsidRPr="00E35505" w:rsidRDefault="00DD13DE" w:rsidP="005E25CB">
            <w:pPr>
              <w:spacing w:line="276" w:lineRule="auto"/>
              <w:jc w:val="center"/>
              <w:rPr>
                <w:sz w:val="20"/>
                <w:szCs w:val="20"/>
              </w:rPr>
            </w:pPr>
            <w:r w:rsidRPr="00E35505">
              <w:rPr>
                <w:sz w:val="20"/>
                <w:szCs w:val="20"/>
              </w:rPr>
              <w:t>45</w:t>
            </w:r>
          </w:p>
          <w:p w14:paraId="6A6255B6" w14:textId="77777777" w:rsidR="00DD13DE" w:rsidRPr="00E35505" w:rsidRDefault="00DD13DE" w:rsidP="005E25CB">
            <w:pPr>
              <w:spacing w:line="276" w:lineRule="auto"/>
              <w:jc w:val="center"/>
              <w:rPr>
                <w:sz w:val="20"/>
                <w:szCs w:val="20"/>
              </w:rPr>
            </w:pPr>
          </w:p>
          <w:p w14:paraId="597F1BA1" w14:textId="77777777" w:rsidR="005E25CB" w:rsidRPr="00E35505" w:rsidRDefault="005E25CB" w:rsidP="005E25CB">
            <w:pPr>
              <w:spacing w:line="276" w:lineRule="auto"/>
              <w:jc w:val="center"/>
              <w:rPr>
                <w:sz w:val="20"/>
                <w:szCs w:val="20"/>
              </w:rPr>
            </w:pPr>
            <w:r w:rsidRPr="00E35505">
              <w:rPr>
                <w:sz w:val="20"/>
                <w:szCs w:val="20"/>
              </w:rPr>
              <w:lastRenderedPageBreak/>
              <w:t>500</w:t>
            </w:r>
          </w:p>
          <w:p w14:paraId="7C53DAA2" w14:textId="77777777" w:rsidR="005E25CB" w:rsidRPr="00E35505" w:rsidRDefault="005E25CB" w:rsidP="005E25CB">
            <w:pPr>
              <w:spacing w:line="276" w:lineRule="auto"/>
              <w:jc w:val="center"/>
              <w:rPr>
                <w:sz w:val="20"/>
                <w:szCs w:val="20"/>
              </w:rPr>
            </w:pPr>
          </w:p>
          <w:p w14:paraId="37F76F50" w14:textId="77777777" w:rsidR="005E25CB" w:rsidRPr="00E35505" w:rsidRDefault="005E25CB" w:rsidP="005E25CB">
            <w:pPr>
              <w:spacing w:line="276" w:lineRule="auto"/>
              <w:jc w:val="center"/>
              <w:rPr>
                <w:sz w:val="20"/>
                <w:szCs w:val="20"/>
              </w:rPr>
            </w:pPr>
            <w:r w:rsidRPr="00E35505">
              <w:rPr>
                <w:sz w:val="20"/>
                <w:szCs w:val="20"/>
              </w:rPr>
              <w:t>150</w:t>
            </w:r>
          </w:p>
          <w:p w14:paraId="2A7630A6" w14:textId="77777777" w:rsidR="005E25CB" w:rsidRPr="00E35505" w:rsidRDefault="005E25CB" w:rsidP="005E25CB">
            <w:pPr>
              <w:spacing w:line="276" w:lineRule="auto"/>
              <w:jc w:val="center"/>
              <w:rPr>
                <w:sz w:val="20"/>
                <w:szCs w:val="20"/>
              </w:rPr>
            </w:pPr>
          </w:p>
          <w:p w14:paraId="133508F4" w14:textId="77777777" w:rsidR="005E25CB" w:rsidRPr="00E35505" w:rsidRDefault="005E25CB" w:rsidP="005E25CB">
            <w:pPr>
              <w:spacing w:line="276" w:lineRule="auto"/>
              <w:jc w:val="center"/>
              <w:rPr>
                <w:sz w:val="20"/>
                <w:szCs w:val="20"/>
              </w:rPr>
            </w:pPr>
            <w:r w:rsidRPr="00E35505">
              <w:rPr>
                <w:sz w:val="20"/>
                <w:szCs w:val="20"/>
              </w:rPr>
              <w:t>45</w:t>
            </w:r>
          </w:p>
        </w:tc>
        <w:tc>
          <w:tcPr>
            <w:tcW w:w="1093" w:type="dxa"/>
            <w:vAlign w:val="center"/>
            <w:hideMark/>
          </w:tcPr>
          <w:p w14:paraId="74A53867" w14:textId="77777777" w:rsidR="008522F2" w:rsidRPr="00E35505" w:rsidRDefault="008522F2" w:rsidP="005E25CB">
            <w:pPr>
              <w:spacing w:line="276" w:lineRule="auto"/>
              <w:jc w:val="center"/>
              <w:rPr>
                <w:sz w:val="20"/>
                <w:szCs w:val="20"/>
              </w:rPr>
            </w:pPr>
          </w:p>
          <w:p w14:paraId="0171B75D" w14:textId="77777777" w:rsidR="008522F2" w:rsidRPr="00E35505" w:rsidRDefault="008522F2" w:rsidP="005E25CB">
            <w:pPr>
              <w:spacing w:line="276" w:lineRule="auto"/>
              <w:jc w:val="center"/>
              <w:rPr>
                <w:sz w:val="20"/>
                <w:szCs w:val="20"/>
              </w:rPr>
            </w:pPr>
            <w:r w:rsidRPr="00E35505">
              <w:rPr>
                <w:sz w:val="20"/>
                <w:szCs w:val="20"/>
              </w:rPr>
              <w:t>60%</w:t>
            </w:r>
          </w:p>
          <w:p w14:paraId="02942CA7" w14:textId="77777777" w:rsidR="008522F2" w:rsidRPr="00E35505" w:rsidRDefault="008522F2" w:rsidP="005E25CB">
            <w:pPr>
              <w:spacing w:line="276" w:lineRule="auto"/>
              <w:jc w:val="center"/>
              <w:rPr>
                <w:sz w:val="20"/>
                <w:szCs w:val="20"/>
              </w:rPr>
            </w:pPr>
          </w:p>
          <w:p w14:paraId="0981A930" w14:textId="77777777" w:rsidR="008522F2" w:rsidRPr="00E35505" w:rsidRDefault="008522F2" w:rsidP="005E25CB">
            <w:pPr>
              <w:spacing w:line="276" w:lineRule="auto"/>
              <w:jc w:val="center"/>
              <w:rPr>
                <w:sz w:val="20"/>
                <w:szCs w:val="20"/>
              </w:rPr>
            </w:pPr>
            <w:r w:rsidRPr="00E35505">
              <w:rPr>
                <w:sz w:val="20"/>
                <w:szCs w:val="20"/>
              </w:rPr>
              <w:t>60%</w:t>
            </w:r>
          </w:p>
          <w:p w14:paraId="4E443CFC" w14:textId="77777777" w:rsidR="008522F2" w:rsidRPr="00E35505" w:rsidRDefault="008522F2" w:rsidP="005E25CB">
            <w:pPr>
              <w:spacing w:line="276" w:lineRule="auto"/>
              <w:jc w:val="center"/>
              <w:rPr>
                <w:sz w:val="20"/>
                <w:szCs w:val="20"/>
              </w:rPr>
            </w:pPr>
          </w:p>
          <w:p w14:paraId="2AE476FF" w14:textId="77777777" w:rsidR="008522F2" w:rsidRPr="00E35505" w:rsidRDefault="008522F2" w:rsidP="005E25CB">
            <w:pPr>
              <w:spacing w:line="276" w:lineRule="auto"/>
              <w:jc w:val="center"/>
              <w:rPr>
                <w:sz w:val="20"/>
                <w:szCs w:val="20"/>
              </w:rPr>
            </w:pPr>
            <w:r w:rsidRPr="00E35505">
              <w:rPr>
                <w:sz w:val="20"/>
                <w:szCs w:val="20"/>
              </w:rPr>
              <w:t>-</w:t>
            </w:r>
          </w:p>
          <w:p w14:paraId="19B5E124" w14:textId="77777777" w:rsidR="003061A8" w:rsidRPr="00E35505" w:rsidRDefault="003061A8" w:rsidP="005E25CB">
            <w:pPr>
              <w:spacing w:line="276" w:lineRule="auto"/>
              <w:jc w:val="center"/>
              <w:rPr>
                <w:sz w:val="20"/>
                <w:szCs w:val="20"/>
              </w:rPr>
            </w:pPr>
          </w:p>
          <w:p w14:paraId="718AE702" w14:textId="77777777" w:rsidR="00DD13DE" w:rsidRPr="00E35505" w:rsidRDefault="00DD13DE" w:rsidP="005E25CB">
            <w:pPr>
              <w:spacing w:line="276" w:lineRule="auto"/>
              <w:jc w:val="center"/>
              <w:rPr>
                <w:sz w:val="20"/>
                <w:szCs w:val="20"/>
              </w:rPr>
            </w:pPr>
          </w:p>
          <w:p w14:paraId="78CD3C1F" w14:textId="77777777" w:rsidR="00DD13DE" w:rsidRPr="00E35505" w:rsidRDefault="00DD13DE" w:rsidP="005E25CB">
            <w:pPr>
              <w:spacing w:line="276" w:lineRule="auto"/>
              <w:jc w:val="center"/>
              <w:rPr>
                <w:sz w:val="20"/>
                <w:szCs w:val="20"/>
              </w:rPr>
            </w:pPr>
          </w:p>
          <w:p w14:paraId="74886FF6" w14:textId="77777777" w:rsidR="003061A8" w:rsidRPr="00E35505" w:rsidRDefault="003061A8" w:rsidP="005E25CB">
            <w:pPr>
              <w:spacing w:line="276" w:lineRule="auto"/>
              <w:jc w:val="center"/>
              <w:rPr>
                <w:sz w:val="20"/>
                <w:szCs w:val="20"/>
              </w:rPr>
            </w:pPr>
            <w:r w:rsidRPr="00E35505">
              <w:rPr>
                <w:sz w:val="20"/>
                <w:szCs w:val="20"/>
              </w:rPr>
              <w:t>55%</w:t>
            </w:r>
          </w:p>
          <w:p w14:paraId="313C3691" w14:textId="77777777" w:rsidR="003061A8" w:rsidRPr="00E35505" w:rsidRDefault="003061A8" w:rsidP="005E25CB">
            <w:pPr>
              <w:spacing w:line="276" w:lineRule="auto"/>
              <w:jc w:val="center"/>
              <w:rPr>
                <w:sz w:val="20"/>
                <w:szCs w:val="20"/>
              </w:rPr>
            </w:pPr>
          </w:p>
          <w:p w14:paraId="6E061870" w14:textId="77777777" w:rsidR="00DD13DE" w:rsidRPr="00E35505" w:rsidRDefault="00DD13DE" w:rsidP="005E25CB">
            <w:pPr>
              <w:spacing w:line="276" w:lineRule="auto"/>
              <w:jc w:val="center"/>
              <w:rPr>
                <w:sz w:val="20"/>
                <w:szCs w:val="20"/>
              </w:rPr>
            </w:pPr>
          </w:p>
          <w:p w14:paraId="7AE470A1" w14:textId="77777777" w:rsidR="003061A8" w:rsidRPr="00E35505" w:rsidRDefault="003061A8" w:rsidP="005E25CB">
            <w:pPr>
              <w:spacing w:line="276" w:lineRule="auto"/>
              <w:jc w:val="center"/>
              <w:rPr>
                <w:sz w:val="20"/>
                <w:szCs w:val="20"/>
              </w:rPr>
            </w:pPr>
            <w:r w:rsidRPr="00E35505">
              <w:rPr>
                <w:sz w:val="20"/>
                <w:szCs w:val="20"/>
              </w:rPr>
              <w:t>10</w:t>
            </w:r>
          </w:p>
          <w:p w14:paraId="28C1B8B7" w14:textId="77777777" w:rsidR="003061A8" w:rsidRPr="00E35505" w:rsidRDefault="003061A8" w:rsidP="005E25CB">
            <w:pPr>
              <w:spacing w:line="276" w:lineRule="auto"/>
              <w:jc w:val="center"/>
              <w:rPr>
                <w:sz w:val="20"/>
                <w:szCs w:val="20"/>
              </w:rPr>
            </w:pPr>
            <w:r w:rsidRPr="00E35505">
              <w:rPr>
                <w:sz w:val="20"/>
                <w:szCs w:val="20"/>
              </w:rPr>
              <w:t>2</w:t>
            </w:r>
          </w:p>
          <w:p w14:paraId="2AD8116F" w14:textId="77777777" w:rsidR="0089771C" w:rsidRPr="00E35505" w:rsidRDefault="0089771C" w:rsidP="005E25CB">
            <w:pPr>
              <w:spacing w:line="276" w:lineRule="auto"/>
              <w:jc w:val="center"/>
              <w:rPr>
                <w:sz w:val="20"/>
                <w:szCs w:val="20"/>
              </w:rPr>
            </w:pPr>
            <w:r w:rsidRPr="00E35505">
              <w:rPr>
                <w:sz w:val="20"/>
                <w:szCs w:val="20"/>
              </w:rPr>
              <w:t>70</w:t>
            </w:r>
          </w:p>
          <w:p w14:paraId="3E2197B5" w14:textId="77777777" w:rsidR="005E25CB" w:rsidRPr="00E35505" w:rsidRDefault="005E25CB" w:rsidP="005E25CB">
            <w:pPr>
              <w:spacing w:line="276" w:lineRule="auto"/>
              <w:jc w:val="center"/>
              <w:rPr>
                <w:sz w:val="20"/>
                <w:szCs w:val="20"/>
              </w:rPr>
            </w:pPr>
          </w:p>
          <w:p w14:paraId="29C5C010" w14:textId="77777777" w:rsidR="00DD13DE" w:rsidRPr="00E35505" w:rsidRDefault="00DD13DE" w:rsidP="005E25CB">
            <w:pPr>
              <w:spacing w:line="276" w:lineRule="auto"/>
              <w:jc w:val="center"/>
              <w:rPr>
                <w:sz w:val="20"/>
                <w:szCs w:val="20"/>
              </w:rPr>
            </w:pPr>
            <w:r w:rsidRPr="00E35505">
              <w:rPr>
                <w:sz w:val="20"/>
                <w:szCs w:val="20"/>
              </w:rPr>
              <w:t>60</w:t>
            </w:r>
          </w:p>
          <w:p w14:paraId="22660054" w14:textId="77777777" w:rsidR="00DD13DE" w:rsidRPr="00E35505" w:rsidRDefault="00DD13DE" w:rsidP="005E25CB">
            <w:pPr>
              <w:spacing w:line="276" w:lineRule="auto"/>
              <w:jc w:val="center"/>
              <w:rPr>
                <w:sz w:val="20"/>
                <w:szCs w:val="20"/>
              </w:rPr>
            </w:pPr>
          </w:p>
          <w:p w14:paraId="3E275A2D" w14:textId="77777777" w:rsidR="005E25CB" w:rsidRPr="00E35505" w:rsidRDefault="005E25CB" w:rsidP="005E25CB">
            <w:pPr>
              <w:spacing w:line="276" w:lineRule="auto"/>
              <w:jc w:val="center"/>
              <w:rPr>
                <w:sz w:val="20"/>
                <w:szCs w:val="20"/>
              </w:rPr>
            </w:pPr>
            <w:r w:rsidRPr="00E35505">
              <w:rPr>
                <w:sz w:val="20"/>
                <w:szCs w:val="20"/>
              </w:rPr>
              <w:lastRenderedPageBreak/>
              <w:t>800</w:t>
            </w:r>
          </w:p>
          <w:p w14:paraId="06BB4B04" w14:textId="77777777" w:rsidR="005E25CB" w:rsidRPr="00E35505" w:rsidRDefault="005E25CB" w:rsidP="005E25CB">
            <w:pPr>
              <w:spacing w:line="276" w:lineRule="auto"/>
              <w:jc w:val="center"/>
              <w:rPr>
                <w:sz w:val="20"/>
                <w:szCs w:val="20"/>
              </w:rPr>
            </w:pPr>
          </w:p>
          <w:p w14:paraId="5A3983AF" w14:textId="77777777" w:rsidR="005E25CB" w:rsidRPr="00E35505" w:rsidRDefault="005E25CB" w:rsidP="005E25CB">
            <w:pPr>
              <w:spacing w:line="276" w:lineRule="auto"/>
              <w:jc w:val="center"/>
              <w:rPr>
                <w:sz w:val="20"/>
                <w:szCs w:val="20"/>
              </w:rPr>
            </w:pPr>
            <w:r w:rsidRPr="00E35505">
              <w:rPr>
                <w:sz w:val="20"/>
                <w:szCs w:val="20"/>
              </w:rPr>
              <w:t>250</w:t>
            </w:r>
          </w:p>
          <w:p w14:paraId="6B7DC95B" w14:textId="77777777" w:rsidR="005E25CB" w:rsidRPr="00E35505" w:rsidRDefault="005E25CB" w:rsidP="005E25CB">
            <w:pPr>
              <w:spacing w:line="276" w:lineRule="auto"/>
              <w:jc w:val="center"/>
              <w:rPr>
                <w:sz w:val="20"/>
                <w:szCs w:val="20"/>
              </w:rPr>
            </w:pPr>
          </w:p>
          <w:p w14:paraId="53A2A0C4" w14:textId="77777777" w:rsidR="005E25CB" w:rsidRPr="00E35505" w:rsidRDefault="005E25CB" w:rsidP="005E25CB">
            <w:pPr>
              <w:spacing w:line="276" w:lineRule="auto"/>
              <w:jc w:val="center"/>
              <w:rPr>
                <w:sz w:val="20"/>
                <w:szCs w:val="20"/>
              </w:rPr>
            </w:pPr>
            <w:r w:rsidRPr="00E35505">
              <w:rPr>
                <w:sz w:val="20"/>
                <w:szCs w:val="20"/>
              </w:rPr>
              <w:t>55</w:t>
            </w:r>
          </w:p>
        </w:tc>
      </w:tr>
    </w:tbl>
    <w:p w14:paraId="5C42A348" w14:textId="77777777" w:rsidR="007270B2" w:rsidRPr="00E35505" w:rsidRDefault="007270B2" w:rsidP="00D316CB">
      <w:pPr>
        <w:spacing w:line="360" w:lineRule="auto"/>
        <w:rPr>
          <w:sz w:val="20"/>
          <w:szCs w:val="20"/>
        </w:rPr>
      </w:pPr>
    </w:p>
    <w:p w14:paraId="037EF287" w14:textId="77777777" w:rsidR="00D316CB" w:rsidRPr="00E35505" w:rsidRDefault="00D316CB" w:rsidP="00326A81">
      <w:pPr>
        <w:pStyle w:val="afc"/>
        <w:suppressAutoHyphens/>
        <w:spacing w:after="0" w:line="360" w:lineRule="auto"/>
        <w:ind w:left="0" w:firstLine="851"/>
        <w:contextualSpacing w:val="0"/>
        <w:jc w:val="center"/>
        <w:rPr>
          <w:sz w:val="20"/>
          <w:szCs w:val="20"/>
        </w:rPr>
        <w:sectPr w:rsidR="00D316CB" w:rsidRPr="00E35505" w:rsidSect="00D316CB">
          <w:pgSz w:w="16840" w:h="11907" w:orient="landscape" w:code="9"/>
          <w:pgMar w:top="1107" w:right="1438" w:bottom="1440" w:left="902" w:header="720" w:footer="268" w:gutter="0"/>
          <w:cols w:space="720"/>
          <w:docGrid w:linePitch="326"/>
        </w:sectPr>
      </w:pPr>
    </w:p>
    <w:p w14:paraId="382AD1B3" w14:textId="77777777" w:rsidR="00EF39FC" w:rsidRPr="00E35505" w:rsidRDefault="00D316CB" w:rsidP="00B275E7">
      <w:pPr>
        <w:pStyle w:val="afff8"/>
        <w:ind w:firstLine="567"/>
        <w:jc w:val="both"/>
        <w:rPr>
          <w:rFonts w:ascii="Times New Roman" w:hAnsi="Times New Roman"/>
          <w:sz w:val="20"/>
          <w:szCs w:val="20"/>
        </w:rPr>
      </w:pPr>
      <w:r w:rsidRPr="00E35505">
        <w:rPr>
          <w:rFonts w:ascii="Times New Roman" w:hAnsi="Times New Roman"/>
          <w:sz w:val="20"/>
          <w:szCs w:val="20"/>
        </w:rPr>
        <w:lastRenderedPageBreak/>
        <w:t>Раздел 5</w:t>
      </w:r>
      <w:r w:rsidR="00890B82" w:rsidRPr="00E35505">
        <w:rPr>
          <w:rFonts w:ascii="Times New Roman" w:hAnsi="Times New Roman"/>
          <w:sz w:val="20"/>
          <w:szCs w:val="20"/>
        </w:rPr>
        <w:t xml:space="preserve">. </w:t>
      </w:r>
      <w:r w:rsidR="00B10EA3" w:rsidRPr="00E35505">
        <w:rPr>
          <w:rFonts w:ascii="Times New Roman" w:hAnsi="Times New Roman"/>
          <w:sz w:val="20"/>
          <w:szCs w:val="20"/>
        </w:rPr>
        <w:t>Оценка эффективности мероприятий (инвестиционных проектов) по проектированию, строительству, реконструкции объе</w:t>
      </w:r>
      <w:r w:rsidR="009904FD" w:rsidRPr="00E35505">
        <w:rPr>
          <w:rFonts w:ascii="Times New Roman" w:hAnsi="Times New Roman"/>
          <w:sz w:val="20"/>
          <w:szCs w:val="20"/>
        </w:rPr>
        <w:t>ктов социальной инфраструктуры </w:t>
      </w:r>
    </w:p>
    <w:p w14:paraId="5DBBA3C1" w14:textId="77777777" w:rsidR="007235AE" w:rsidRPr="00E35505" w:rsidRDefault="007235AE" w:rsidP="00B275E7">
      <w:pPr>
        <w:pStyle w:val="afff8"/>
        <w:ind w:firstLine="567"/>
        <w:jc w:val="both"/>
        <w:rPr>
          <w:rFonts w:ascii="Times New Roman" w:hAnsi="Times New Roman"/>
          <w:sz w:val="20"/>
          <w:szCs w:val="20"/>
        </w:rPr>
      </w:pPr>
    </w:p>
    <w:p w14:paraId="6DA9DBBE" w14:textId="7DED9923"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1. Оценка эффективности реализации Программы (далее – Оценка) осуществляется заказчиком Программы ежегод</w:t>
      </w:r>
      <w:r w:rsidR="00E35505">
        <w:rPr>
          <w:rFonts w:ascii="Times New Roman" w:hAnsi="Times New Roman"/>
          <w:sz w:val="20"/>
          <w:szCs w:val="20"/>
        </w:rPr>
        <w:t xml:space="preserve">но в течение всего срока </w:t>
      </w:r>
      <w:r w:rsidRPr="00E35505">
        <w:rPr>
          <w:rFonts w:ascii="Times New Roman" w:hAnsi="Times New Roman"/>
          <w:sz w:val="20"/>
          <w:szCs w:val="20"/>
        </w:rPr>
        <w:t>ее реализации и по окончании ее реализации.</w:t>
      </w:r>
    </w:p>
    <w:p w14:paraId="286007B5"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eastAsia="Arial" w:hAnsi="Times New Roman"/>
          <w:sz w:val="20"/>
          <w:szCs w:val="20"/>
        </w:rPr>
        <w:t>2. Источником информации для проведения оценки эффективности являются отчеты</w:t>
      </w:r>
      <w:r w:rsidRPr="00E35505">
        <w:rPr>
          <w:rFonts w:ascii="Times New Roman" w:hAnsi="Times New Roman"/>
          <w:sz w:val="20"/>
          <w:szCs w:val="20"/>
        </w:rPr>
        <w:t xml:space="preserve"> исполнителей мероприятий Программы о достигнутых результатах, использовании финансовых средств за отчетный период.</w:t>
      </w:r>
    </w:p>
    <w:p w14:paraId="071462BB"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3. Оценка осуществляется по следующим критериям:</w:t>
      </w:r>
    </w:p>
    <w:p w14:paraId="341C4759"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3.1. Достижение запланированных значений целевых показателей.</w:t>
      </w:r>
    </w:p>
    <w:p w14:paraId="3BE9E9A3" w14:textId="1832FCC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Степень достижения</w:t>
      </w:r>
      <w:r w:rsidRPr="00E35505">
        <w:rPr>
          <w:rFonts w:ascii="Times New Roman" w:hAnsi="Times New Roman"/>
          <w:i/>
          <w:sz w:val="20"/>
          <w:szCs w:val="20"/>
        </w:rPr>
        <w:t xml:space="preserve"> </w:t>
      </w:r>
      <w:r w:rsidRPr="00E35505">
        <w:rPr>
          <w:rFonts w:ascii="Times New Roman" w:hAnsi="Times New Roman"/>
          <w:sz w:val="20"/>
          <w:szCs w:val="20"/>
        </w:rPr>
        <w:t>запланированных результатов по каждому целевому показателю за отчетный период (И</w:t>
      </w:r>
      <w:proofErr w:type="spellStart"/>
      <w:r w:rsidRPr="00E35505">
        <w:rPr>
          <w:rFonts w:ascii="Times New Roman" w:hAnsi="Times New Roman"/>
          <w:sz w:val="20"/>
          <w:szCs w:val="20"/>
          <w:vertAlign w:val="subscript"/>
          <w:lang w:val="en-US"/>
        </w:rPr>
        <w:t>i</w:t>
      </w:r>
      <w:proofErr w:type="spellEnd"/>
      <w:r w:rsidRPr="00E35505">
        <w:rPr>
          <w:rFonts w:ascii="Times New Roman" w:hAnsi="Times New Roman"/>
          <w:sz w:val="20"/>
          <w:szCs w:val="20"/>
        </w:rPr>
        <w:t>)</w:t>
      </w:r>
      <w:r w:rsidRPr="00E35505">
        <w:rPr>
          <w:rFonts w:ascii="Times New Roman" w:hAnsi="Times New Roman"/>
          <w:i/>
          <w:sz w:val="20"/>
          <w:szCs w:val="20"/>
        </w:rPr>
        <w:t xml:space="preserve"> </w:t>
      </w:r>
      <w:r w:rsidRPr="00E35505">
        <w:rPr>
          <w:rFonts w:ascii="Times New Roman" w:hAnsi="Times New Roman"/>
          <w:sz w:val="20"/>
          <w:szCs w:val="20"/>
        </w:rPr>
        <w:t>проводится путем сопоставления фактически достигнутого значе</w:t>
      </w:r>
      <w:r w:rsidR="00E35505">
        <w:rPr>
          <w:rFonts w:ascii="Times New Roman" w:hAnsi="Times New Roman"/>
          <w:sz w:val="20"/>
          <w:szCs w:val="20"/>
        </w:rPr>
        <w:t xml:space="preserve">ния целевого показателя </w:t>
      </w:r>
      <w:bookmarkStart w:id="3" w:name="_GoBack"/>
      <w:bookmarkEnd w:id="3"/>
      <w:r w:rsidRPr="00E35505">
        <w:rPr>
          <w:rFonts w:ascii="Times New Roman" w:hAnsi="Times New Roman"/>
          <w:sz w:val="20"/>
          <w:szCs w:val="20"/>
        </w:rPr>
        <w:t>за отчетный период (</w:t>
      </w:r>
      <w:proofErr w:type="spellStart"/>
      <w:r w:rsidRPr="00E35505">
        <w:rPr>
          <w:rFonts w:ascii="Times New Roman" w:hAnsi="Times New Roman"/>
          <w:sz w:val="20"/>
          <w:szCs w:val="20"/>
        </w:rPr>
        <w:t>И</w:t>
      </w:r>
      <w:r w:rsidRPr="00E35505">
        <w:rPr>
          <w:rFonts w:ascii="Times New Roman" w:hAnsi="Times New Roman"/>
          <w:sz w:val="20"/>
          <w:szCs w:val="20"/>
          <w:vertAlign w:val="subscript"/>
        </w:rPr>
        <w:t>факт</w:t>
      </w:r>
      <w:proofErr w:type="spellEnd"/>
      <w:r w:rsidRPr="00E35505">
        <w:rPr>
          <w:rFonts w:ascii="Times New Roman" w:hAnsi="Times New Roman"/>
          <w:sz w:val="20"/>
          <w:szCs w:val="20"/>
        </w:rPr>
        <w:t>) с его плановым значением (</w:t>
      </w:r>
      <w:proofErr w:type="spellStart"/>
      <w:r w:rsidRPr="00E35505">
        <w:rPr>
          <w:rFonts w:ascii="Times New Roman" w:hAnsi="Times New Roman"/>
          <w:sz w:val="20"/>
          <w:szCs w:val="20"/>
        </w:rPr>
        <w:t>И</w:t>
      </w:r>
      <w:r w:rsidRPr="00E35505">
        <w:rPr>
          <w:rFonts w:ascii="Times New Roman" w:hAnsi="Times New Roman"/>
          <w:sz w:val="20"/>
          <w:szCs w:val="20"/>
          <w:vertAlign w:val="subscript"/>
        </w:rPr>
        <w:t>план</w:t>
      </w:r>
      <w:proofErr w:type="spellEnd"/>
      <w:r w:rsidRPr="00E35505">
        <w:rPr>
          <w:rFonts w:ascii="Times New Roman" w:hAnsi="Times New Roman"/>
          <w:sz w:val="20"/>
          <w:szCs w:val="20"/>
        </w:rPr>
        <w:t>) по следующей формуле:</w:t>
      </w:r>
    </w:p>
    <w:p w14:paraId="17B4F6EC"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xml:space="preserve">                                                     </w:t>
      </w:r>
      <w:proofErr w:type="spellStart"/>
      <w:r w:rsidRPr="00E35505">
        <w:rPr>
          <w:rFonts w:ascii="Times New Roman" w:hAnsi="Times New Roman"/>
          <w:sz w:val="20"/>
          <w:szCs w:val="20"/>
        </w:rPr>
        <w:t>И</w:t>
      </w:r>
      <w:r w:rsidRPr="00E35505">
        <w:rPr>
          <w:rFonts w:ascii="Times New Roman" w:hAnsi="Times New Roman"/>
          <w:sz w:val="20"/>
          <w:szCs w:val="20"/>
          <w:vertAlign w:val="subscript"/>
        </w:rPr>
        <w:t>факт</w:t>
      </w:r>
      <w:proofErr w:type="spellEnd"/>
    </w:p>
    <w:p w14:paraId="14717402"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xml:space="preserve">                                           И</w:t>
      </w:r>
      <w:proofErr w:type="spellStart"/>
      <w:r w:rsidRPr="00E35505">
        <w:rPr>
          <w:rFonts w:ascii="Times New Roman" w:hAnsi="Times New Roman"/>
          <w:sz w:val="20"/>
          <w:szCs w:val="20"/>
          <w:vertAlign w:val="subscript"/>
          <w:lang w:val="en-US"/>
        </w:rPr>
        <w:t>i</w:t>
      </w:r>
      <w:proofErr w:type="spellEnd"/>
      <w:r w:rsidRPr="00E35505">
        <w:rPr>
          <w:rFonts w:ascii="Times New Roman" w:hAnsi="Times New Roman"/>
          <w:sz w:val="20"/>
          <w:szCs w:val="20"/>
        </w:rPr>
        <w:t xml:space="preserve"> = ----------,</w:t>
      </w:r>
    </w:p>
    <w:p w14:paraId="5F7C3403" w14:textId="77777777" w:rsidR="005F322D" w:rsidRPr="00E35505" w:rsidRDefault="005F322D" w:rsidP="00B275E7">
      <w:pPr>
        <w:pStyle w:val="afff8"/>
        <w:ind w:firstLine="567"/>
        <w:jc w:val="both"/>
        <w:rPr>
          <w:rFonts w:ascii="Times New Roman" w:hAnsi="Times New Roman"/>
          <w:sz w:val="20"/>
          <w:szCs w:val="20"/>
          <w:vertAlign w:val="subscript"/>
        </w:rPr>
      </w:pPr>
      <w:r w:rsidRPr="00E35505">
        <w:rPr>
          <w:rFonts w:ascii="Times New Roman" w:hAnsi="Times New Roman"/>
          <w:sz w:val="20"/>
          <w:szCs w:val="20"/>
        </w:rPr>
        <w:t xml:space="preserve">                                                     </w:t>
      </w:r>
      <w:proofErr w:type="spellStart"/>
      <w:r w:rsidRPr="00E35505">
        <w:rPr>
          <w:rFonts w:ascii="Times New Roman" w:hAnsi="Times New Roman"/>
          <w:sz w:val="20"/>
          <w:szCs w:val="20"/>
        </w:rPr>
        <w:t>И</w:t>
      </w:r>
      <w:r w:rsidRPr="00E35505">
        <w:rPr>
          <w:rFonts w:ascii="Times New Roman" w:hAnsi="Times New Roman"/>
          <w:sz w:val="20"/>
          <w:szCs w:val="20"/>
          <w:vertAlign w:val="subscript"/>
        </w:rPr>
        <w:t>план</w:t>
      </w:r>
      <w:proofErr w:type="spellEnd"/>
    </w:p>
    <w:p w14:paraId="3AE43546"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где:</w:t>
      </w:r>
    </w:p>
    <w:p w14:paraId="5FDCA4A1" w14:textId="4AE12A98" w:rsidR="005F322D" w:rsidRPr="00E35505" w:rsidRDefault="005F322D" w:rsidP="00B275E7">
      <w:pPr>
        <w:pStyle w:val="afff8"/>
        <w:ind w:firstLine="567"/>
        <w:jc w:val="both"/>
        <w:rPr>
          <w:rFonts w:ascii="Times New Roman" w:hAnsi="Times New Roman"/>
          <w:sz w:val="20"/>
          <w:szCs w:val="20"/>
          <w:vertAlign w:val="subscript"/>
        </w:rPr>
      </w:pPr>
      <w:r w:rsidRPr="00E35505">
        <w:rPr>
          <w:rFonts w:ascii="Times New Roman" w:hAnsi="Times New Roman"/>
          <w:sz w:val="20"/>
          <w:szCs w:val="20"/>
        </w:rPr>
        <w:t>И</w:t>
      </w:r>
      <w:proofErr w:type="spellStart"/>
      <w:r w:rsidRPr="00E35505">
        <w:rPr>
          <w:rFonts w:ascii="Times New Roman" w:hAnsi="Times New Roman"/>
          <w:sz w:val="20"/>
          <w:szCs w:val="20"/>
          <w:vertAlign w:val="subscript"/>
          <w:lang w:val="en-US"/>
        </w:rPr>
        <w:t>i</w:t>
      </w:r>
      <w:proofErr w:type="spellEnd"/>
      <w:r w:rsidRPr="00E35505">
        <w:rPr>
          <w:rFonts w:ascii="Times New Roman" w:hAnsi="Times New Roman"/>
          <w:sz w:val="20"/>
          <w:szCs w:val="20"/>
          <w:vertAlign w:val="subscript"/>
        </w:rPr>
        <w:t xml:space="preserve"> </w:t>
      </w:r>
      <w:r w:rsidRPr="00E35505">
        <w:rPr>
          <w:rFonts w:ascii="Times New Roman" w:hAnsi="Times New Roman"/>
          <w:sz w:val="20"/>
          <w:szCs w:val="20"/>
        </w:rPr>
        <w:t>– степень достижения планового значения целево</w:t>
      </w:r>
      <w:r w:rsidR="00E35505">
        <w:rPr>
          <w:rFonts w:ascii="Times New Roman" w:hAnsi="Times New Roman"/>
          <w:sz w:val="20"/>
          <w:szCs w:val="20"/>
        </w:rPr>
        <w:t xml:space="preserve">го показателя </w:t>
      </w:r>
      <w:r w:rsidRPr="00E35505">
        <w:rPr>
          <w:rFonts w:ascii="Times New Roman" w:hAnsi="Times New Roman"/>
          <w:sz w:val="20"/>
          <w:szCs w:val="20"/>
        </w:rPr>
        <w:t>за отчетный период;</w:t>
      </w:r>
    </w:p>
    <w:p w14:paraId="2EA4AB67" w14:textId="77777777" w:rsidR="005F322D" w:rsidRPr="00E35505" w:rsidRDefault="005F322D" w:rsidP="00B275E7">
      <w:pPr>
        <w:pStyle w:val="afff8"/>
        <w:ind w:firstLine="567"/>
        <w:jc w:val="both"/>
        <w:rPr>
          <w:rFonts w:ascii="Times New Roman" w:hAnsi="Times New Roman"/>
          <w:sz w:val="20"/>
          <w:szCs w:val="20"/>
        </w:rPr>
      </w:pPr>
      <w:proofErr w:type="spellStart"/>
      <w:r w:rsidRPr="00E35505">
        <w:rPr>
          <w:rFonts w:ascii="Times New Roman" w:hAnsi="Times New Roman"/>
          <w:sz w:val="20"/>
          <w:szCs w:val="20"/>
        </w:rPr>
        <w:t>И</w:t>
      </w:r>
      <w:r w:rsidRPr="00E35505">
        <w:rPr>
          <w:rFonts w:ascii="Times New Roman" w:hAnsi="Times New Roman"/>
          <w:sz w:val="20"/>
          <w:szCs w:val="20"/>
          <w:vertAlign w:val="subscript"/>
        </w:rPr>
        <w:t>факт</w:t>
      </w:r>
      <w:proofErr w:type="spellEnd"/>
      <w:r w:rsidRPr="00E35505">
        <w:rPr>
          <w:rFonts w:ascii="Times New Roman" w:hAnsi="Times New Roman"/>
          <w:sz w:val="20"/>
          <w:szCs w:val="20"/>
        </w:rPr>
        <w:t xml:space="preserve"> – значение показателя, фактически достигнутое на конец отчетного периода;</w:t>
      </w:r>
    </w:p>
    <w:p w14:paraId="7E504C01" w14:textId="77777777" w:rsidR="005F322D" w:rsidRPr="00E35505" w:rsidRDefault="005F322D" w:rsidP="00B275E7">
      <w:pPr>
        <w:pStyle w:val="afff8"/>
        <w:ind w:firstLine="567"/>
        <w:jc w:val="both"/>
        <w:rPr>
          <w:rFonts w:ascii="Times New Roman" w:hAnsi="Times New Roman"/>
          <w:sz w:val="20"/>
          <w:szCs w:val="20"/>
        </w:rPr>
      </w:pPr>
      <w:proofErr w:type="spellStart"/>
      <w:r w:rsidRPr="00E35505">
        <w:rPr>
          <w:rFonts w:ascii="Times New Roman" w:hAnsi="Times New Roman"/>
          <w:sz w:val="20"/>
          <w:szCs w:val="20"/>
        </w:rPr>
        <w:t>И</w:t>
      </w:r>
      <w:r w:rsidRPr="00E35505">
        <w:rPr>
          <w:rFonts w:ascii="Times New Roman" w:hAnsi="Times New Roman"/>
          <w:sz w:val="20"/>
          <w:szCs w:val="20"/>
          <w:vertAlign w:val="subscript"/>
        </w:rPr>
        <w:t>план</w:t>
      </w:r>
      <w:proofErr w:type="spellEnd"/>
      <w:r w:rsidRPr="00E35505">
        <w:rPr>
          <w:rFonts w:ascii="Times New Roman" w:hAnsi="Times New Roman"/>
          <w:sz w:val="20"/>
          <w:szCs w:val="20"/>
          <w:vertAlign w:val="subscript"/>
        </w:rPr>
        <w:t xml:space="preserve"> </w:t>
      </w:r>
      <w:proofErr w:type="gramStart"/>
      <w:r w:rsidRPr="00E35505">
        <w:rPr>
          <w:rFonts w:ascii="Times New Roman" w:hAnsi="Times New Roman"/>
          <w:sz w:val="20"/>
          <w:szCs w:val="20"/>
        </w:rPr>
        <w:t xml:space="preserve">– </w:t>
      </w:r>
      <w:r w:rsidRPr="00E35505">
        <w:rPr>
          <w:rFonts w:ascii="Times New Roman" w:hAnsi="Times New Roman"/>
          <w:sz w:val="20"/>
          <w:szCs w:val="20"/>
          <w:vertAlign w:val="subscript"/>
        </w:rPr>
        <w:t xml:space="preserve"> </w:t>
      </w:r>
      <w:r w:rsidRPr="00E35505">
        <w:rPr>
          <w:rFonts w:ascii="Times New Roman" w:hAnsi="Times New Roman"/>
          <w:sz w:val="20"/>
          <w:szCs w:val="20"/>
        </w:rPr>
        <w:t>плановое</w:t>
      </w:r>
      <w:proofErr w:type="gramEnd"/>
      <w:r w:rsidRPr="00E35505">
        <w:rPr>
          <w:rFonts w:ascii="Times New Roman" w:hAnsi="Times New Roman"/>
          <w:sz w:val="20"/>
          <w:szCs w:val="20"/>
        </w:rPr>
        <w:t xml:space="preserve"> значение целевого показателя в отчетном периоде.</w:t>
      </w:r>
    </w:p>
    <w:p w14:paraId="6980CE67" w14:textId="77777777" w:rsidR="005F322D" w:rsidRPr="00E35505" w:rsidRDefault="005F322D" w:rsidP="00B275E7">
      <w:pPr>
        <w:pStyle w:val="afff8"/>
        <w:ind w:firstLine="567"/>
        <w:jc w:val="both"/>
        <w:rPr>
          <w:rFonts w:ascii="Times New Roman" w:hAnsi="Times New Roman"/>
          <w:sz w:val="20"/>
          <w:szCs w:val="20"/>
        </w:rPr>
      </w:pPr>
      <w:proofErr w:type="spellStart"/>
      <w:r w:rsidRPr="00E35505">
        <w:rPr>
          <w:rFonts w:ascii="Times New Roman" w:hAnsi="Times New Roman"/>
          <w:sz w:val="20"/>
          <w:szCs w:val="20"/>
          <w:lang w:val="en-US"/>
        </w:rPr>
        <w:t>i</w:t>
      </w:r>
      <w:proofErr w:type="spellEnd"/>
      <w:r w:rsidRPr="00E35505">
        <w:rPr>
          <w:rFonts w:ascii="Times New Roman" w:hAnsi="Times New Roman"/>
          <w:sz w:val="20"/>
          <w:szCs w:val="20"/>
        </w:rPr>
        <w:t xml:space="preserve"> – </w:t>
      </w:r>
      <w:proofErr w:type="gramStart"/>
      <w:r w:rsidRPr="00E35505">
        <w:rPr>
          <w:rFonts w:ascii="Times New Roman" w:hAnsi="Times New Roman"/>
          <w:sz w:val="20"/>
          <w:szCs w:val="20"/>
        </w:rPr>
        <w:t>порядковый</w:t>
      </w:r>
      <w:proofErr w:type="gramEnd"/>
      <w:r w:rsidRPr="00E35505">
        <w:rPr>
          <w:rFonts w:ascii="Times New Roman" w:hAnsi="Times New Roman"/>
          <w:sz w:val="20"/>
          <w:szCs w:val="20"/>
        </w:rPr>
        <w:t xml:space="preserve"> номер целевого показателя.</w:t>
      </w:r>
    </w:p>
    <w:p w14:paraId="0D7B31FE"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xml:space="preserve">Если значение </w:t>
      </w:r>
      <w:proofErr w:type="spellStart"/>
      <w:r w:rsidRPr="00E35505">
        <w:rPr>
          <w:rFonts w:ascii="Times New Roman" w:hAnsi="Times New Roman"/>
          <w:sz w:val="20"/>
          <w:szCs w:val="20"/>
        </w:rPr>
        <w:t>Иi</w:t>
      </w:r>
      <w:proofErr w:type="spellEnd"/>
      <w:r w:rsidRPr="00E35505">
        <w:rPr>
          <w:rFonts w:ascii="Times New Roman" w:hAnsi="Times New Roman"/>
          <w:sz w:val="20"/>
          <w:szCs w:val="20"/>
        </w:rPr>
        <w:t xml:space="preserve"> превышает 1, а также в случае, если желаемой тенденцией является снижение показателя и полученное значение меньше 1, для расчета среднего значения достижения запланированных целевых показателей данное отношение принимается равным 1.</w:t>
      </w:r>
    </w:p>
    <w:p w14:paraId="4A399851"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Среднее значение достижения запланированных значений целевых показателей Программы (И) рассчитывается по формуле:</w:t>
      </w:r>
    </w:p>
    <w:p w14:paraId="1E953A5D" w14:textId="77777777" w:rsidR="005F322D" w:rsidRPr="00E35505" w:rsidRDefault="005F322D" w:rsidP="00B275E7">
      <w:pPr>
        <w:pStyle w:val="afff8"/>
        <w:ind w:firstLine="567"/>
        <w:jc w:val="both"/>
        <w:rPr>
          <w:rFonts w:ascii="Times New Roman" w:hAnsi="Times New Roman"/>
          <w:sz w:val="20"/>
          <w:szCs w:val="20"/>
        </w:rPr>
      </w:pPr>
    </w:p>
    <w:p w14:paraId="5DECBA94"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xml:space="preserve">                                                    ∑ И</w:t>
      </w:r>
      <w:proofErr w:type="spellStart"/>
      <w:r w:rsidRPr="00E35505">
        <w:rPr>
          <w:rFonts w:ascii="Times New Roman" w:hAnsi="Times New Roman"/>
          <w:sz w:val="20"/>
          <w:szCs w:val="20"/>
          <w:vertAlign w:val="subscript"/>
          <w:lang w:val="en-US"/>
        </w:rPr>
        <w:t>i</w:t>
      </w:r>
      <w:proofErr w:type="spellEnd"/>
    </w:p>
    <w:p w14:paraId="5DBEB3D4"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xml:space="preserve">                                           И = ----------,</w:t>
      </w:r>
    </w:p>
    <w:p w14:paraId="7805B3B7"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xml:space="preserve">                                                      </w:t>
      </w:r>
      <w:r w:rsidRPr="00E35505">
        <w:rPr>
          <w:rFonts w:ascii="Times New Roman" w:hAnsi="Times New Roman"/>
          <w:sz w:val="20"/>
          <w:szCs w:val="20"/>
          <w:lang w:val="en-US"/>
        </w:rPr>
        <w:t>N</w:t>
      </w:r>
    </w:p>
    <w:p w14:paraId="0DCC5C4F"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где:</w:t>
      </w:r>
    </w:p>
    <w:p w14:paraId="73FDFAAB"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И – среднее значение достижения запланированных значений целевых показателей Программы за отчетный период;</w:t>
      </w:r>
    </w:p>
    <w:p w14:paraId="71866642" w14:textId="2BEFA4E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И</w:t>
      </w:r>
      <w:proofErr w:type="spellStart"/>
      <w:r w:rsidRPr="00E35505">
        <w:rPr>
          <w:rFonts w:ascii="Times New Roman" w:hAnsi="Times New Roman"/>
          <w:sz w:val="20"/>
          <w:szCs w:val="20"/>
          <w:vertAlign w:val="subscript"/>
          <w:lang w:val="en-US"/>
        </w:rPr>
        <w:t>i</w:t>
      </w:r>
      <w:proofErr w:type="spellEnd"/>
      <w:r w:rsidRPr="00E35505">
        <w:rPr>
          <w:rFonts w:ascii="Times New Roman" w:hAnsi="Times New Roman"/>
          <w:sz w:val="20"/>
          <w:szCs w:val="20"/>
          <w:vertAlign w:val="subscript"/>
        </w:rPr>
        <w:t xml:space="preserve"> </w:t>
      </w:r>
      <w:r w:rsidRPr="00E35505">
        <w:rPr>
          <w:rFonts w:ascii="Times New Roman" w:hAnsi="Times New Roman"/>
          <w:sz w:val="20"/>
          <w:szCs w:val="20"/>
        </w:rPr>
        <w:t>– сумма оценок достижения плановых значени</w:t>
      </w:r>
      <w:r w:rsidR="00E35505">
        <w:rPr>
          <w:rFonts w:ascii="Times New Roman" w:hAnsi="Times New Roman"/>
          <w:sz w:val="20"/>
          <w:szCs w:val="20"/>
        </w:rPr>
        <w:t xml:space="preserve">й показателей </w:t>
      </w:r>
      <w:r w:rsidRPr="00E35505">
        <w:rPr>
          <w:rFonts w:ascii="Times New Roman" w:hAnsi="Times New Roman"/>
          <w:sz w:val="20"/>
          <w:szCs w:val="20"/>
        </w:rPr>
        <w:t>за отчетный период;</w:t>
      </w:r>
    </w:p>
    <w:p w14:paraId="4C0DE0CC"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lang w:val="en-US"/>
        </w:rPr>
        <w:t>N</w:t>
      </w:r>
      <w:r w:rsidRPr="00E35505">
        <w:rPr>
          <w:rFonts w:ascii="Times New Roman" w:hAnsi="Times New Roman"/>
          <w:sz w:val="20"/>
          <w:szCs w:val="20"/>
        </w:rPr>
        <w:t xml:space="preserve"> – </w:t>
      </w:r>
      <w:proofErr w:type="gramStart"/>
      <w:r w:rsidRPr="00E35505">
        <w:rPr>
          <w:rFonts w:ascii="Times New Roman" w:hAnsi="Times New Roman"/>
          <w:sz w:val="20"/>
          <w:szCs w:val="20"/>
        </w:rPr>
        <w:t>количество</w:t>
      </w:r>
      <w:proofErr w:type="gramEnd"/>
      <w:r w:rsidRPr="00E35505">
        <w:rPr>
          <w:rFonts w:ascii="Times New Roman" w:hAnsi="Times New Roman"/>
          <w:sz w:val="20"/>
          <w:szCs w:val="20"/>
        </w:rPr>
        <w:t xml:space="preserve"> целевых показателей Программы, подлежащих выполнению в отчетном периоде.</w:t>
      </w:r>
    </w:p>
    <w:p w14:paraId="4B75BE76" w14:textId="77777777" w:rsidR="005F322D" w:rsidRPr="00E35505" w:rsidRDefault="005F322D" w:rsidP="00B275E7">
      <w:pPr>
        <w:pStyle w:val="afff8"/>
        <w:ind w:firstLine="567"/>
        <w:jc w:val="both"/>
        <w:rPr>
          <w:rFonts w:ascii="Times New Roman" w:hAnsi="Times New Roman"/>
          <w:sz w:val="20"/>
          <w:szCs w:val="20"/>
        </w:rPr>
      </w:pPr>
    </w:p>
    <w:p w14:paraId="7F189239"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3.2. Соответствие объемов фактического финансирования запланированным объемам.</w:t>
      </w:r>
    </w:p>
    <w:p w14:paraId="6CAEA158"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Степень соответствия объемов фактического финансирования запланированным объемам за отчетный период (Ф) проводится путем сопоставления фактического объема финансирования за счет всех источников финансирования за отчетный период (</w:t>
      </w:r>
      <w:proofErr w:type="spellStart"/>
      <w:r w:rsidRPr="00E35505">
        <w:rPr>
          <w:rFonts w:ascii="Times New Roman" w:hAnsi="Times New Roman"/>
          <w:sz w:val="20"/>
          <w:szCs w:val="20"/>
        </w:rPr>
        <w:t>Ффакт</w:t>
      </w:r>
      <w:proofErr w:type="spellEnd"/>
      <w:r w:rsidRPr="00E35505">
        <w:rPr>
          <w:rFonts w:ascii="Times New Roman" w:hAnsi="Times New Roman"/>
          <w:sz w:val="20"/>
          <w:szCs w:val="20"/>
        </w:rPr>
        <w:t>) к запланированному объему (</w:t>
      </w:r>
      <w:proofErr w:type="spellStart"/>
      <w:r w:rsidRPr="00E35505">
        <w:rPr>
          <w:rFonts w:ascii="Times New Roman" w:hAnsi="Times New Roman"/>
          <w:sz w:val="20"/>
          <w:szCs w:val="20"/>
        </w:rPr>
        <w:t>Фплан</w:t>
      </w:r>
      <w:proofErr w:type="spellEnd"/>
      <w:r w:rsidRPr="00E35505">
        <w:rPr>
          <w:rFonts w:ascii="Times New Roman" w:hAnsi="Times New Roman"/>
          <w:sz w:val="20"/>
          <w:szCs w:val="20"/>
        </w:rPr>
        <w:t>) по следующей формуле:</w:t>
      </w:r>
    </w:p>
    <w:p w14:paraId="0270AAED" w14:textId="77777777" w:rsidR="005F322D" w:rsidRPr="00E35505" w:rsidRDefault="005F322D" w:rsidP="00B275E7">
      <w:pPr>
        <w:pStyle w:val="afff8"/>
        <w:ind w:firstLine="567"/>
        <w:jc w:val="both"/>
        <w:rPr>
          <w:rFonts w:ascii="Times New Roman" w:hAnsi="Times New Roman"/>
          <w:sz w:val="20"/>
          <w:szCs w:val="20"/>
        </w:rPr>
      </w:pPr>
    </w:p>
    <w:p w14:paraId="375A069D"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xml:space="preserve">                                                     </w:t>
      </w:r>
      <w:proofErr w:type="spellStart"/>
      <w:r w:rsidRPr="00E35505">
        <w:rPr>
          <w:rFonts w:ascii="Times New Roman" w:hAnsi="Times New Roman"/>
          <w:sz w:val="20"/>
          <w:szCs w:val="20"/>
        </w:rPr>
        <w:t>Ф</w:t>
      </w:r>
      <w:r w:rsidRPr="00E35505">
        <w:rPr>
          <w:rFonts w:ascii="Times New Roman" w:hAnsi="Times New Roman"/>
          <w:sz w:val="20"/>
          <w:szCs w:val="20"/>
          <w:vertAlign w:val="subscript"/>
        </w:rPr>
        <w:t>факт</w:t>
      </w:r>
      <w:proofErr w:type="spellEnd"/>
      <w:r w:rsidRPr="00E35505">
        <w:rPr>
          <w:rFonts w:ascii="Times New Roman" w:hAnsi="Times New Roman"/>
          <w:sz w:val="20"/>
          <w:szCs w:val="20"/>
        </w:rPr>
        <w:t xml:space="preserve"> </w:t>
      </w:r>
    </w:p>
    <w:p w14:paraId="13BC7794"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xml:space="preserve">                                           Ф = -----------,</w:t>
      </w:r>
    </w:p>
    <w:p w14:paraId="40441845"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xml:space="preserve">                                                     </w:t>
      </w:r>
      <w:proofErr w:type="spellStart"/>
      <w:r w:rsidRPr="00E35505">
        <w:rPr>
          <w:rFonts w:ascii="Times New Roman" w:hAnsi="Times New Roman"/>
          <w:sz w:val="20"/>
          <w:szCs w:val="20"/>
        </w:rPr>
        <w:t>Ф</w:t>
      </w:r>
      <w:r w:rsidRPr="00E35505">
        <w:rPr>
          <w:rFonts w:ascii="Times New Roman" w:hAnsi="Times New Roman"/>
          <w:sz w:val="20"/>
          <w:szCs w:val="20"/>
          <w:vertAlign w:val="subscript"/>
        </w:rPr>
        <w:t>план</w:t>
      </w:r>
      <w:proofErr w:type="spellEnd"/>
    </w:p>
    <w:p w14:paraId="0F63EF0E"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где:</w:t>
      </w:r>
    </w:p>
    <w:p w14:paraId="07D6935A"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Ф – степень уровня финансирования мероприятий Программы за отчетный период;</w:t>
      </w:r>
    </w:p>
    <w:p w14:paraId="4DDF9E10" w14:textId="77777777" w:rsidR="005F322D" w:rsidRPr="00E35505" w:rsidRDefault="005F322D" w:rsidP="00B275E7">
      <w:pPr>
        <w:pStyle w:val="afff8"/>
        <w:ind w:firstLine="567"/>
        <w:jc w:val="both"/>
        <w:rPr>
          <w:rFonts w:ascii="Times New Roman" w:hAnsi="Times New Roman"/>
          <w:sz w:val="20"/>
          <w:szCs w:val="20"/>
        </w:rPr>
      </w:pPr>
      <w:proofErr w:type="spellStart"/>
      <w:r w:rsidRPr="00E35505">
        <w:rPr>
          <w:rFonts w:ascii="Times New Roman" w:hAnsi="Times New Roman"/>
          <w:sz w:val="20"/>
          <w:szCs w:val="20"/>
        </w:rPr>
        <w:t>Ф</w:t>
      </w:r>
      <w:r w:rsidRPr="00E35505">
        <w:rPr>
          <w:rFonts w:ascii="Times New Roman" w:hAnsi="Times New Roman"/>
          <w:sz w:val="20"/>
          <w:szCs w:val="20"/>
          <w:vertAlign w:val="subscript"/>
        </w:rPr>
        <w:t>факт</w:t>
      </w:r>
      <w:proofErr w:type="spellEnd"/>
      <w:r w:rsidRPr="00E35505">
        <w:rPr>
          <w:rFonts w:ascii="Times New Roman" w:hAnsi="Times New Roman"/>
          <w:sz w:val="20"/>
          <w:szCs w:val="20"/>
        </w:rPr>
        <w:t xml:space="preserve"> – фактический объем финансирования мероприятий Программы            за отчетный период;</w:t>
      </w:r>
    </w:p>
    <w:p w14:paraId="16BFB8C3" w14:textId="77777777" w:rsidR="005F322D" w:rsidRPr="00E35505" w:rsidRDefault="005F322D" w:rsidP="00B275E7">
      <w:pPr>
        <w:pStyle w:val="afff8"/>
        <w:ind w:firstLine="567"/>
        <w:jc w:val="both"/>
        <w:rPr>
          <w:rFonts w:ascii="Times New Roman" w:hAnsi="Times New Roman"/>
          <w:sz w:val="20"/>
          <w:szCs w:val="20"/>
        </w:rPr>
      </w:pPr>
      <w:proofErr w:type="spellStart"/>
      <w:r w:rsidRPr="00E35505">
        <w:rPr>
          <w:rFonts w:ascii="Times New Roman" w:hAnsi="Times New Roman"/>
          <w:sz w:val="20"/>
          <w:szCs w:val="20"/>
        </w:rPr>
        <w:t>Ф</w:t>
      </w:r>
      <w:r w:rsidRPr="00E35505">
        <w:rPr>
          <w:rFonts w:ascii="Times New Roman" w:hAnsi="Times New Roman"/>
          <w:sz w:val="20"/>
          <w:szCs w:val="20"/>
          <w:vertAlign w:val="subscript"/>
        </w:rPr>
        <w:t>план</w:t>
      </w:r>
      <w:proofErr w:type="spellEnd"/>
      <w:r w:rsidRPr="00E35505">
        <w:rPr>
          <w:rFonts w:ascii="Times New Roman" w:hAnsi="Times New Roman"/>
          <w:sz w:val="20"/>
          <w:szCs w:val="20"/>
          <w:vertAlign w:val="subscript"/>
        </w:rPr>
        <w:t xml:space="preserve"> </w:t>
      </w:r>
      <w:r w:rsidRPr="00E35505">
        <w:rPr>
          <w:rFonts w:ascii="Times New Roman" w:hAnsi="Times New Roman"/>
          <w:sz w:val="20"/>
          <w:szCs w:val="20"/>
        </w:rPr>
        <w:t>– объем финансирования мероприятий, предусмотренный Программой на отчетный период.</w:t>
      </w:r>
    </w:p>
    <w:p w14:paraId="541FC85C" w14:textId="77777777" w:rsidR="005F322D" w:rsidRPr="00E35505" w:rsidRDefault="005F322D" w:rsidP="00B275E7">
      <w:pPr>
        <w:pStyle w:val="afff8"/>
        <w:ind w:firstLine="567"/>
        <w:jc w:val="both"/>
        <w:rPr>
          <w:rFonts w:ascii="Times New Roman" w:hAnsi="Times New Roman"/>
          <w:sz w:val="20"/>
          <w:szCs w:val="20"/>
        </w:rPr>
      </w:pPr>
    </w:p>
    <w:p w14:paraId="6256621D"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3.3. Выполнение запланированных мероприятий.</w:t>
      </w:r>
    </w:p>
    <w:p w14:paraId="26FED392" w14:textId="7E020A28"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Степень выполнения каждого запланированного мероприятия Программы за отчетный период (</w:t>
      </w:r>
      <w:proofErr w:type="spellStart"/>
      <w:r w:rsidRPr="00E35505">
        <w:rPr>
          <w:rFonts w:ascii="Times New Roman" w:hAnsi="Times New Roman"/>
          <w:sz w:val="20"/>
          <w:szCs w:val="20"/>
        </w:rPr>
        <w:t>Мj</w:t>
      </w:r>
      <w:proofErr w:type="spellEnd"/>
      <w:r w:rsidRPr="00E35505">
        <w:rPr>
          <w:rFonts w:ascii="Times New Roman" w:hAnsi="Times New Roman"/>
          <w:sz w:val="20"/>
          <w:szCs w:val="20"/>
        </w:rPr>
        <w:t xml:space="preserve">) определяется путем сопоставления фактически полученного результата от реализации </w:t>
      </w:r>
      <w:r w:rsidR="00E35505">
        <w:rPr>
          <w:rFonts w:ascii="Times New Roman" w:hAnsi="Times New Roman"/>
          <w:sz w:val="20"/>
          <w:szCs w:val="20"/>
        </w:rPr>
        <w:t>мероприятия (</w:t>
      </w:r>
      <w:proofErr w:type="spellStart"/>
      <w:r w:rsidR="00E35505">
        <w:rPr>
          <w:rFonts w:ascii="Times New Roman" w:hAnsi="Times New Roman"/>
          <w:sz w:val="20"/>
          <w:szCs w:val="20"/>
        </w:rPr>
        <w:t>Мфакт</w:t>
      </w:r>
      <w:proofErr w:type="spellEnd"/>
      <w:r w:rsidR="00E35505">
        <w:rPr>
          <w:rFonts w:ascii="Times New Roman" w:hAnsi="Times New Roman"/>
          <w:sz w:val="20"/>
          <w:szCs w:val="20"/>
        </w:rPr>
        <w:t xml:space="preserve">) </w:t>
      </w:r>
      <w:r w:rsidRPr="00E35505">
        <w:rPr>
          <w:rFonts w:ascii="Times New Roman" w:hAnsi="Times New Roman"/>
          <w:sz w:val="20"/>
          <w:szCs w:val="20"/>
        </w:rPr>
        <w:t>к его запланированному значению (</w:t>
      </w:r>
      <w:proofErr w:type="spellStart"/>
      <w:r w:rsidRPr="00E35505">
        <w:rPr>
          <w:rFonts w:ascii="Times New Roman" w:hAnsi="Times New Roman"/>
          <w:sz w:val="20"/>
          <w:szCs w:val="20"/>
        </w:rPr>
        <w:t>Мплан</w:t>
      </w:r>
      <w:proofErr w:type="spellEnd"/>
      <w:r w:rsidRPr="00E35505">
        <w:rPr>
          <w:rFonts w:ascii="Times New Roman" w:hAnsi="Times New Roman"/>
          <w:sz w:val="20"/>
          <w:szCs w:val="20"/>
        </w:rPr>
        <w:t>) по следующей формуле:</w:t>
      </w:r>
    </w:p>
    <w:p w14:paraId="19074422"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xml:space="preserve">                                                       </w:t>
      </w:r>
      <w:proofErr w:type="spellStart"/>
      <w:r w:rsidRPr="00E35505">
        <w:rPr>
          <w:rFonts w:ascii="Times New Roman" w:hAnsi="Times New Roman"/>
          <w:sz w:val="20"/>
          <w:szCs w:val="20"/>
        </w:rPr>
        <w:t>М</w:t>
      </w:r>
      <w:r w:rsidRPr="00E35505">
        <w:rPr>
          <w:rFonts w:ascii="Times New Roman" w:hAnsi="Times New Roman"/>
          <w:sz w:val="20"/>
          <w:szCs w:val="20"/>
          <w:vertAlign w:val="subscript"/>
        </w:rPr>
        <w:t>факт</w:t>
      </w:r>
      <w:proofErr w:type="spellEnd"/>
      <w:r w:rsidRPr="00E35505">
        <w:rPr>
          <w:rFonts w:ascii="Times New Roman" w:hAnsi="Times New Roman"/>
          <w:sz w:val="20"/>
          <w:szCs w:val="20"/>
        </w:rPr>
        <w:t xml:space="preserve"> </w:t>
      </w:r>
    </w:p>
    <w:p w14:paraId="46CD99C1"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xml:space="preserve">                                           М</w:t>
      </w:r>
      <w:r w:rsidRPr="00E35505">
        <w:rPr>
          <w:rFonts w:ascii="Times New Roman" w:hAnsi="Times New Roman"/>
          <w:sz w:val="20"/>
          <w:szCs w:val="20"/>
          <w:vertAlign w:val="subscript"/>
          <w:lang w:val="en-US"/>
        </w:rPr>
        <w:t>j</w:t>
      </w:r>
      <w:r w:rsidRPr="00E35505">
        <w:rPr>
          <w:rFonts w:ascii="Times New Roman" w:hAnsi="Times New Roman"/>
          <w:sz w:val="20"/>
          <w:szCs w:val="20"/>
        </w:rPr>
        <w:t xml:space="preserve"> = ------------,</w:t>
      </w:r>
    </w:p>
    <w:p w14:paraId="58904CF1"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xml:space="preserve">                                  </w:t>
      </w:r>
      <w:r w:rsidRPr="00E35505">
        <w:rPr>
          <w:rFonts w:ascii="Times New Roman" w:hAnsi="Times New Roman"/>
          <w:sz w:val="20"/>
          <w:szCs w:val="20"/>
        </w:rPr>
        <w:tab/>
        <w:t xml:space="preserve">               </w:t>
      </w:r>
      <w:proofErr w:type="spellStart"/>
      <w:r w:rsidRPr="00E35505">
        <w:rPr>
          <w:rFonts w:ascii="Times New Roman" w:hAnsi="Times New Roman"/>
          <w:sz w:val="20"/>
          <w:szCs w:val="20"/>
        </w:rPr>
        <w:t>М</w:t>
      </w:r>
      <w:r w:rsidRPr="00E35505">
        <w:rPr>
          <w:rFonts w:ascii="Times New Roman" w:hAnsi="Times New Roman"/>
          <w:sz w:val="20"/>
          <w:szCs w:val="20"/>
          <w:vertAlign w:val="subscript"/>
        </w:rPr>
        <w:t>план</w:t>
      </w:r>
      <w:proofErr w:type="spellEnd"/>
    </w:p>
    <w:p w14:paraId="32E48C7F"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где:</w:t>
      </w:r>
    </w:p>
    <w:p w14:paraId="04EEC0E7"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М</w:t>
      </w:r>
      <w:r w:rsidRPr="00E35505">
        <w:rPr>
          <w:rFonts w:ascii="Times New Roman" w:hAnsi="Times New Roman"/>
          <w:sz w:val="20"/>
          <w:szCs w:val="20"/>
          <w:vertAlign w:val="subscript"/>
          <w:lang w:val="en-US"/>
        </w:rPr>
        <w:t>j</w:t>
      </w:r>
      <w:r w:rsidRPr="00E35505">
        <w:rPr>
          <w:rFonts w:ascii="Times New Roman" w:hAnsi="Times New Roman"/>
          <w:sz w:val="20"/>
          <w:szCs w:val="20"/>
        </w:rPr>
        <w:t xml:space="preserve"> – показатель степени выполнения мероприятия Программы за отчетный период;</w:t>
      </w:r>
    </w:p>
    <w:p w14:paraId="566B0C73" w14:textId="77777777" w:rsidR="005F322D" w:rsidRPr="00E35505" w:rsidRDefault="005F322D" w:rsidP="00B275E7">
      <w:pPr>
        <w:pStyle w:val="afff8"/>
        <w:ind w:firstLine="567"/>
        <w:jc w:val="both"/>
        <w:rPr>
          <w:rFonts w:ascii="Times New Roman" w:hAnsi="Times New Roman"/>
          <w:sz w:val="20"/>
          <w:szCs w:val="20"/>
        </w:rPr>
      </w:pPr>
      <w:proofErr w:type="spellStart"/>
      <w:r w:rsidRPr="00E35505">
        <w:rPr>
          <w:rFonts w:ascii="Times New Roman" w:hAnsi="Times New Roman"/>
          <w:sz w:val="20"/>
          <w:szCs w:val="20"/>
        </w:rPr>
        <w:t>М</w:t>
      </w:r>
      <w:r w:rsidRPr="00E35505">
        <w:rPr>
          <w:rFonts w:ascii="Times New Roman" w:hAnsi="Times New Roman"/>
          <w:sz w:val="20"/>
          <w:szCs w:val="20"/>
          <w:vertAlign w:val="subscript"/>
        </w:rPr>
        <w:t>факт</w:t>
      </w:r>
      <w:proofErr w:type="spellEnd"/>
      <w:r w:rsidRPr="00E35505">
        <w:rPr>
          <w:rFonts w:ascii="Times New Roman" w:hAnsi="Times New Roman"/>
          <w:sz w:val="20"/>
          <w:szCs w:val="20"/>
          <w:vertAlign w:val="subscript"/>
        </w:rPr>
        <w:t xml:space="preserve"> </w:t>
      </w:r>
      <w:r w:rsidRPr="00E35505">
        <w:rPr>
          <w:rFonts w:ascii="Times New Roman" w:hAnsi="Times New Roman"/>
          <w:sz w:val="20"/>
          <w:szCs w:val="20"/>
        </w:rPr>
        <w:t>– фактически полученный результат по мероприятию за отчетный период;</w:t>
      </w:r>
    </w:p>
    <w:p w14:paraId="63C969E6" w14:textId="77777777" w:rsidR="005F322D" w:rsidRPr="00E35505" w:rsidRDefault="005F322D" w:rsidP="00B275E7">
      <w:pPr>
        <w:pStyle w:val="afff8"/>
        <w:ind w:firstLine="567"/>
        <w:jc w:val="both"/>
        <w:rPr>
          <w:rFonts w:ascii="Times New Roman" w:hAnsi="Times New Roman"/>
          <w:sz w:val="20"/>
          <w:szCs w:val="20"/>
        </w:rPr>
      </w:pPr>
      <w:proofErr w:type="spellStart"/>
      <w:r w:rsidRPr="00E35505">
        <w:rPr>
          <w:rFonts w:ascii="Times New Roman" w:hAnsi="Times New Roman"/>
          <w:sz w:val="20"/>
          <w:szCs w:val="20"/>
        </w:rPr>
        <w:t>М</w:t>
      </w:r>
      <w:r w:rsidRPr="00E35505">
        <w:rPr>
          <w:rFonts w:ascii="Times New Roman" w:hAnsi="Times New Roman"/>
          <w:sz w:val="20"/>
          <w:szCs w:val="20"/>
          <w:vertAlign w:val="subscript"/>
        </w:rPr>
        <w:t>план</w:t>
      </w:r>
      <w:proofErr w:type="spellEnd"/>
      <w:r w:rsidRPr="00E35505">
        <w:rPr>
          <w:rFonts w:ascii="Times New Roman" w:hAnsi="Times New Roman"/>
          <w:sz w:val="20"/>
          <w:szCs w:val="20"/>
          <w:vertAlign w:val="subscript"/>
        </w:rPr>
        <w:t xml:space="preserve"> </w:t>
      </w:r>
      <w:r w:rsidRPr="00E35505">
        <w:rPr>
          <w:rFonts w:ascii="Times New Roman" w:hAnsi="Times New Roman"/>
          <w:sz w:val="20"/>
          <w:szCs w:val="20"/>
        </w:rPr>
        <w:t>– предусмотренный Программой ожидаемый результат по мероприятию за отчетный период;</w:t>
      </w:r>
    </w:p>
    <w:p w14:paraId="40F07964"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lang w:val="en-US"/>
        </w:rPr>
        <w:t>j</w:t>
      </w:r>
      <w:r w:rsidRPr="00E35505">
        <w:rPr>
          <w:rFonts w:ascii="Times New Roman" w:hAnsi="Times New Roman"/>
          <w:sz w:val="20"/>
          <w:szCs w:val="20"/>
        </w:rPr>
        <w:t xml:space="preserve"> – </w:t>
      </w:r>
      <w:proofErr w:type="gramStart"/>
      <w:r w:rsidRPr="00E35505">
        <w:rPr>
          <w:rFonts w:ascii="Times New Roman" w:hAnsi="Times New Roman"/>
          <w:sz w:val="20"/>
          <w:szCs w:val="20"/>
        </w:rPr>
        <w:t>порядковый</w:t>
      </w:r>
      <w:proofErr w:type="gramEnd"/>
      <w:r w:rsidRPr="00E35505">
        <w:rPr>
          <w:rFonts w:ascii="Times New Roman" w:hAnsi="Times New Roman"/>
          <w:sz w:val="20"/>
          <w:szCs w:val="20"/>
        </w:rPr>
        <w:t xml:space="preserve"> номер мероприятия Программы.</w:t>
      </w:r>
    </w:p>
    <w:p w14:paraId="646DCD30"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xml:space="preserve">Расчет среднего показателя степени выполнения запланированных мероприятий за отчетный период (М) определяется как отношение суммы оценок степени выполнения запланированных мероприятий к их количеству. </w:t>
      </w:r>
    </w:p>
    <w:p w14:paraId="63659ECD"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xml:space="preserve">                                                      ∑ М</w:t>
      </w:r>
      <w:r w:rsidRPr="00E35505">
        <w:rPr>
          <w:rFonts w:ascii="Times New Roman" w:hAnsi="Times New Roman"/>
          <w:sz w:val="20"/>
          <w:szCs w:val="20"/>
          <w:vertAlign w:val="subscript"/>
          <w:lang w:val="en-US"/>
        </w:rPr>
        <w:t>j</w:t>
      </w:r>
    </w:p>
    <w:p w14:paraId="4C89FBAF"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lastRenderedPageBreak/>
        <w:t xml:space="preserve">                                          М = ------------</w:t>
      </w:r>
    </w:p>
    <w:p w14:paraId="648940EA"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xml:space="preserve">                                                        К</w:t>
      </w:r>
    </w:p>
    <w:p w14:paraId="008C30C5"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где:</w:t>
      </w:r>
    </w:p>
    <w:p w14:paraId="1D37AE4A"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М – среднее значение степени выполнения запланированных мероприятий Программы за отчетный период;</w:t>
      </w:r>
    </w:p>
    <w:p w14:paraId="7C26139D"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М</w:t>
      </w:r>
      <w:r w:rsidRPr="00E35505">
        <w:rPr>
          <w:rFonts w:ascii="Times New Roman" w:hAnsi="Times New Roman"/>
          <w:sz w:val="20"/>
          <w:szCs w:val="20"/>
          <w:vertAlign w:val="subscript"/>
          <w:lang w:val="en-US"/>
        </w:rPr>
        <w:t>j</w:t>
      </w:r>
      <w:r w:rsidRPr="00E35505">
        <w:rPr>
          <w:rFonts w:ascii="Times New Roman" w:hAnsi="Times New Roman"/>
          <w:sz w:val="20"/>
          <w:szCs w:val="20"/>
          <w:vertAlign w:val="subscript"/>
        </w:rPr>
        <w:t xml:space="preserve"> </w:t>
      </w:r>
      <w:r w:rsidRPr="00E35505">
        <w:rPr>
          <w:rFonts w:ascii="Times New Roman" w:hAnsi="Times New Roman"/>
          <w:sz w:val="20"/>
          <w:szCs w:val="20"/>
        </w:rPr>
        <w:t>– сумма оценок степени выполнения запланированных мероприятий Программы за отчетный период;</w:t>
      </w:r>
    </w:p>
    <w:p w14:paraId="5BCB655B" w14:textId="3D84EB28"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К – количество мероприятий Программы, подл</w:t>
      </w:r>
      <w:r w:rsidR="00E35505">
        <w:rPr>
          <w:rFonts w:ascii="Times New Roman" w:hAnsi="Times New Roman"/>
          <w:sz w:val="20"/>
          <w:szCs w:val="20"/>
        </w:rPr>
        <w:t xml:space="preserve">ежащих выполнению </w:t>
      </w:r>
      <w:r w:rsidRPr="00E35505">
        <w:rPr>
          <w:rFonts w:ascii="Times New Roman" w:hAnsi="Times New Roman"/>
          <w:sz w:val="20"/>
          <w:szCs w:val="20"/>
        </w:rPr>
        <w:t>в отчетном периоде.</w:t>
      </w:r>
    </w:p>
    <w:p w14:paraId="24FC4B45"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4. При проведении Оценки определяется показатель эффективности использования финансовых средств (Э), как отношение среднего показателя степени выполнения запланированных мероприятий (М) к степени уровня финансирования (Ф).</w:t>
      </w:r>
    </w:p>
    <w:p w14:paraId="7DE06F87"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xml:space="preserve">                                                      М</w:t>
      </w:r>
    </w:p>
    <w:p w14:paraId="2623899A"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xml:space="preserve">                                            Э = --------</w:t>
      </w:r>
    </w:p>
    <w:p w14:paraId="3C62A0A7"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xml:space="preserve">                                                      Ф</w:t>
      </w:r>
    </w:p>
    <w:p w14:paraId="2EB9F9FD"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где:</w:t>
      </w:r>
    </w:p>
    <w:p w14:paraId="2FB83827" w14:textId="1DB3ADD9"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xml:space="preserve">Э – эффективность использования финансовых </w:t>
      </w:r>
      <w:r w:rsidR="00E35505">
        <w:rPr>
          <w:rFonts w:ascii="Times New Roman" w:hAnsi="Times New Roman"/>
          <w:sz w:val="20"/>
          <w:szCs w:val="20"/>
        </w:rPr>
        <w:t xml:space="preserve">средств Программы </w:t>
      </w:r>
      <w:r w:rsidRPr="00E35505">
        <w:rPr>
          <w:rFonts w:ascii="Times New Roman" w:hAnsi="Times New Roman"/>
          <w:sz w:val="20"/>
          <w:szCs w:val="20"/>
        </w:rPr>
        <w:t>за отчетный период;</w:t>
      </w:r>
    </w:p>
    <w:p w14:paraId="494EF075"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М – среднее значение степени выполнения запланированных мероприятий Программы за отчетный период;</w:t>
      </w:r>
    </w:p>
    <w:p w14:paraId="746B8C7F"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Ф – степень уровня финансирования мероприятий Программы в отчетном периоде.</w:t>
      </w:r>
    </w:p>
    <w:p w14:paraId="5CF9D5BA"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xml:space="preserve">5.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(И) и показателя эффективности использования финансовых средств Программы (Э) по следующей формуле: </w:t>
      </w:r>
    </w:p>
    <w:p w14:paraId="7789287E" w14:textId="77777777" w:rsidR="005F322D" w:rsidRPr="00E35505" w:rsidRDefault="005F322D" w:rsidP="00B275E7">
      <w:pPr>
        <w:pStyle w:val="afff8"/>
        <w:ind w:firstLine="567"/>
        <w:jc w:val="both"/>
        <w:rPr>
          <w:rFonts w:ascii="Times New Roman" w:hAnsi="Times New Roman"/>
          <w:sz w:val="20"/>
          <w:szCs w:val="20"/>
        </w:rPr>
      </w:pPr>
    </w:p>
    <w:p w14:paraId="63E36780"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xml:space="preserve">                                           П =   И x Э</w:t>
      </w:r>
    </w:p>
    <w:p w14:paraId="260691E9"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где:</w:t>
      </w:r>
    </w:p>
    <w:p w14:paraId="65186D83"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xml:space="preserve">П – показатель эффективности реализации Программы за отчетный период; </w:t>
      </w:r>
    </w:p>
    <w:p w14:paraId="752E1A92"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И – среднее значение достижения запланированных значений целевых показателей Программы за отчетный период;</w:t>
      </w:r>
    </w:p>
    <w:p w14:paraId="04BE4708" w14:textId="49C2DACC"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Э – эффективность использования финансовых ср</w:t>
      </w:r>
      <w:r w:rsidR="00E35505">
        <w:rPr>
          <w:rFonts w:ascii="Times New Roman" w:hAnsi="Times New Roman"/>
          <w:sz w:val="20"/>
          <w:szCs w:val="20"/>
        </w:rPr>
        <w:t xml:space="preserve">едств Программы </w:t>
      </w:r>
      <w:r w:rsidRPr="00E35505">
        <w:rPr>
          <w:rFonts w:ascii="Times New Roman" w:hAnsi="Times New Roman"/>
          <w:sz w:val="20"/>
          <w:szCs w:val="20"/>
        </w:rPr>
        <w:t>в отчетном периоде.</w:t>
      </w:r>
    </w:p>
    <w:p w14:paraId="12B7B847" w14:textId="54E19825"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6. Вывод об эффективности реализации Программы фор</w:t>
      </w:r>
      <w:r w:rsidR="00E35505">
        <w:rPr>
          <w:rFonts w:ascii="Times New Roman" w:hAnsi="Times New Roman"/>
          <w:sz w:val="20"/>
          <w:szCs w:val="20"/>
        </w:rPr>
        <w:t xml:space="preserve">мируется </w:t>
      </w:r>
      <w:r w:rsidRPr="00E35505">
        <w:rPr>
          <w:rFonts w:ascii="Times New Roman" w:hAnsi="Times New Roman"/>
          <w:sz w:val="20"/>
          <w:szCs w:val="20"/>
        </w:rPr>
        <w:t>на основании значений П.</w:t>
      </w:r>
    </w:p>
    <w:p w14:paraId="2D254260"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Реализация Программы признается:</w:t>
      </w:r>
    </w:p>
    <w:p w14:paraId="09703AC4" w14:textId="77777777"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с высоким уровнем эффективности, если значение П больше либо равно 0,9;</w:t>
      </w:r>
    </w:p>
    <w:p w14:paraId="318B152B" w14:textId="170A834C" w:rsidR="005F322D"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со средним уровнем эффективности, если значение П</w:t>
      </w:r>
      <w:r w:rsidR="00E35505">
        <w:rPr>
          <w:rFonts w:ascii="Times New Roman" w:hAnsi="Times New Roman"/>
          <w:sz w:val="20"/>
          <w:szCs w:val="20"/>
        </w:rPr>
        <w:t xml:space="preserve"> меньше 0,9, </w:t>
      </w:r>
      <w:r w:rsidRPr="00E35505">
        <w:rPr>
          <w:rFonts w:ascii="Times New Roman" w:hAnsi="Times New Roman"/>
          <w:sz w:val="20"/>
          <w:szCs w:val="20"/>
        </w:rPr>
        <w:t>но больше либо равно 0,7.</w:t>
      </w:r>
    </w:p>
    <w:p w14:paraId="3FB7F3A7" w14:textId="77777777" w:rsidR="00B53570" w:rsidRPr="00E35505" w:rsidRDefault="005F322D" w:rsidP="00B275E7">
      <w:pPr>
        <w:pStyle w:val="afff8"/>
        <w:ind w:firstLine="567"/>
        <w:jc w:val="both"/>
        <w:rPr>
          <w:rFonts w:ascii="Times New Roman" w:hAnsi="Times New Roman"/>
          <w:sz w:val="20"/>
          <w:szCs w:val="20"/>
        </w:rPr>
      </w:pPr>
      <w:r w:rsidRPr="00E35505">
        <w:rPr>
          <w:rFonts w:ascii="Times New Roman" w:hAnsi="Times New Roman"/>
          <w:sz w:val="20"/>
          <w:szCs w:val="20"/>
        </w:rPr>
        <w:t xml:space="preserve">В остальных случаях реализация Программы признается с низким уровнем эффективности. </w:t>
      </w:r>
    </w:p>
    <w:p w14:paraId="3BB24DCF" w14:textId="77777777" w:rsidR="00E35505" w:rsidRDefault="00E35505" w:rsidP="00D20479">
      <w:pPr>
        <w:pStyle w:val="afff8"/>
        <w:ind w:firstLine="567"/>
        <w:jc w:val="both"/>
        <w:rPr>
          <w:rFonts w:ascii="Times New Roman" w:hAnsi="Times New Roman"/>
          <w:sz w:val="20"/>
          <w:szCs w:val="20"/>
        </w:rPr>
      </w:pPr>
    </w:p>
    <w:p w14:paraId="03849206" w14:textId="77777777" w:rsidR="00D20479" w:rsidRPr="00E35505" w:rsidRDefault="00D316CB" w:rsidP="00D20479">
      <w:pPr>
        <w:pStyle w:val="afff8"/>
        <w:ind w:firstLine="567"/>
        <w:jc w:val="both"/>
        <w:rPr>
          <w:rFonts w:ascii="Times New Roman" w:hAnsi="Times New Roman"/>
          <w:sz w:val="20"/>
          <w:szCs w:val="20"/>
        </w:rPr>
      </w:pPr>
      <w:r w:rsidRPr="00E35505">
        <w:rPr>
          <w:rFonts w:ascii="Times New Roman" w:hAnsi="Times New Roman"/>
          <w:sz w:val="20"/>
          <w:szCs w:val="20"/>
        </w:rPr>
        <w:t>Раздел 6</w:t>
      </w:r>
      <w:r w:rsidR="00890B82" w:rsidRPr="00E35505">
        <w:rPr>
          <w:rFonts w:ascii="Times New Roman" w:hAnsi="Times New Roman"/>
          <w:sz w:val="20"/>
          <w:szCs w:val="20"/>
        </w:rPr>
        <w:t xml:space="preserve">. </w:t>
      </w:r>
      <w:r w:rsidR="00B10EA3" w:rsidRPr="00E35505">
        <w:rPr>
          <w:rFonts w:ascii="Times New Roman" w:hAnsi="Times New Roman"/>
          <w:sz w:val="20"/>
          <w:szCs w:val="20"/>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p>
    <w:p w14:paraId="3B420907" w14:textId="0257509B" w:rsidR="00890B82" w:rsidRPr="00E35505" w:rsidRDefault="00890B82" w:rsidP="00D20479">
      <w:pPr>
        <w:pStyle w:val="afff8"/>
        <w:ind w:firstLine="567"/>
        <w:jc w:val="both"/>
        <w:rPr>
          <w:rFonts w:ascii="Times New Roman" w:hAnsi="Times New Roman"/>
          <w:sz w:val="20"/>
          <w:szCs w:val="20"/>
        </w:rPr>
      </w:pPr>
    </w:p>
    <w:p w14:paraId="6F611D5E" w14:textId="48EA5254" w:rsidR="00865FB0" w:rsidRPr="00E35505" w:rsidRDefault="00393D59" w:rsidP="00D20479">
      <w:pPr>
        <w:pStyle w:val="afff8"/>
        <w:ind w:firstLine="567"/>
        <w:jc w:val="both"/>
        <w:rPr>
          <w:rFonts w:ascii="Times New Roman" w:hAnsi="Times New Roman"/>
          <w:sz w:val="20"/>
          <w:szCs w:val="20"/>
        </w:rPr>
      </w:pPr>
      <w:r w:rsidRPr="00E35505">
        <w:rPr>
          <w:rFonts w:ascii="Times New Roman" w:hAnsi="Times New Roman"/>
          <w:sz w:val="20"/>
          <w:szCs w:val="20"/>
        </w:rPr>
        <w:t xml:space="preserve">Для более </w:t>
      </w:r>
      <w:r w:rsidR="006F247F" w:rsidRPr="00E35505">
        <w:rPr>
          <w:rFonts w:ascii="Times New Roman" w:hAnsi="Times New Roman"/>
          <w:sz w:val="20"/>
          <w:szCs w:val="20"/>
        </w:rPr>
        <w:t xml:space="preserve">качественного функционирования </w:t>
      </w:r>
      <w:r w:rsidRPr="00E35505">
        <w:rPr>
          <w:rFonts w:ascii="Times New Roman" w:hAnsi="Times New Roman"/>
          <w:sz w:val="20"/>
          <w:szCs w:val="20"/>
        </w:rPr>
        <w:t>обеспечения деятельности в сфере проектирования, строительства, реконструкции объектов социальной инфраструктуры на протяжении срока действия программы необходимо проводить корректировку Правил землепользования и застройки муниципального</w:t>
      </w:r>
      <w:r w:rsidRPr="00E35505">
        <w:rPr>
          <w:sz w:val="20"/>
          <w:szCs w:val="20"/>
        </w:rPr>
        <w:t xml:space="preserve"> </w:t>
      </w:r>
      <w:r w:rsidRPr="00E35505">
        <w:rPr>
          <w:rFonts w:ascii="Times New Roman" w:hAnsi="Times New Roman"/>
          <w:sz w:val="20"/>
          <w:szCs w:val="20"/>
        </w:rPr>
        <w:t>образования.</w:t>
      </w:r>
    </w:p>
    <w:sectPr w:rsidR="00865FB0" w:rsidRPr="00E35505" w:rsidSect="00294F0E">
      <w:headerReference w:type="even" r:id="rId11"/>
      <w:headerReference w:type="default" r:id="rId12"/>
      <w:type w:val="oddPage"/>
      <w:pgSz w:w="11907" w:h="16840" w:code="9"/>
      <w:pgMar w:top="1134" w:right="567"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3FC52" w14:textId="77777777" w:rsidR="0027275F" w:rsidRDefault="0027275F">
      <w:r>
        <w:separator/>
      </w:r>
    </w:p>
  </w:endnote>
  <w:endnote w:type="continuationSeparator" w:id="0">
    <w:p w14:paraId="4A47C78B" w14:textId="77777777" w:rsidR="0027275F" w:rsidRDefault="0027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charset w:val="CC"/>
    <w:family w:val="swiss"/>
    <w:pitch w:val="variable"/>
    <w:sig w:usb0="00000287"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lvetica_Condenced-Normal">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B37C4" w14:textId="77777777" w:rsidR="008C1A43" w:rsidRDefault="008C1A43">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5</w:t>
    </w:r>
    <w:r>
      <w:rPr>
        <w:rStyle w:val="ad"/>
      </w:rPr>
      <w:fldChar w:fldCharType="end"/>
    </w:r>
  </w:p>
  <w:p w14:paraId="17073AB7" w14:textId="77777777" w:rsidR="008C1A43" w:rsidRDefault="008C1A4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858C8" w14:textId="65758903" w:rsidR="008C1A43" w:rsidRDefault="008C1A43">
    <w:pPr>
      <w:pStyle w:val="ac"/>
      <w:jc w:val="right"/>
    </w:pPr>
  </w:p>
  <w:p w14:paraId="7892B9DC" w14:textId="77777777" w:rsidR="008C1A43" w:rsidRDefault="008C1A4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01834" w14:textId="77777777" w:rsidR="0027275F" w:rsidRDefault="0027275F">
      <w:r>
        <w:separator/>
      </w:r>
    </w:p>
  </w:footnote>
  <w:footnote w:type="continuationSeparator" w:id="0">
    <w:p w14:paraId="70F7054D" w14:textId="77777777" w:rsidR="0027275F" w:rsidRDefault="00272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679DC" w14:textId="77777777" w:rsidR="008C1A43" w:rsidRDefault="008C1A43">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DBDDB11" w14:textId="77777777" w:rsidR="008C1A43" w:rsidRDefault="008C1A4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AAB59" w14:textId="77777777" w:rsidR="008C1A43" w:rsidRDefault="008C1A43">
    <w:pPr>
      <w:pStyle w:val="aa"/>
      <w:framePr w:wrap="around" w:vAnchor="text" w:hAnchor="margin" w:xAlign="center" w:y="1"/>
      <w:rPr>
        <w:rStyle w:val="ad"/>
      </w:rPr>
    </w:pPr>
  </w:p>
  <w:p w14:paraId="62AC5C5B" w14:textId="77777777" w:rsidR="008C1A43" w:rsidRDefault="008C1A4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14984_"/>
      </v:shape>
    </w:pict>
  </w:numPicBullet>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6A527C0"/>
    <w:multiLevelType w:val="hybridMultilevel"/>
    <w:tmpl w:val="5E5EA47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4">
    <w:nsid w:val="07D4064D"/>
    <w:multiLevelType w:val="hybridMultilevel"/>
    <w:tmpl w:val="4028CDA6"/>
    <w:lvl w:ilvl="0" w:tplc="FFFFFFFF">
      <w:start w:val="1"/>
      <w:numFmt w:val="decimal"/>
      <w:pStyle w:val="a"/>
      <w:lvlText w:val="%1."/>
      <w:lvlJc w:val="left"/>
      <w:pPr>
        <w:tabs>
          <w:tab w:val="num" w:pos="1800"/>
        </w:tabs>
        <w:ind w:left="1800" w:hanging="360"/>
      </w:pPr>
      <w:rPr>
        <w:rFonts w:hint="default"/>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C665DA5"/>
    <w:multiLevelType w:val="hybridMultilevel"/>
    <w:tmpl w:val="7A720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7A2C9F"/>
    <w:multiLevelType w:val="hybridMultilevel"/>
    <w:tmpl w:val="01F80764"/>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3FC5496"/>
    <w:multiLevelType w:val="hybridMultilevel"/>
    <w:tmpl w:val="AB124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4F5422"/>
    <w:multiLevelType w:val="hybridMultilevel"/>
    <w:tmpl w:val="EDA8D3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F1F20C0"/>
    <w:multiLevelType w:val="hybridMultilevel"/>
    <w:tmpl w:val="AD286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11">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9F1344A"/>
    <w:multiLevelType w:val="hybridMultilevel"/>
    <w:tmpl w:val="FBD011B2"/>
    <w:lvl w:ilvl="0" w:tplc="D95E91B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BAB6F7A"/>
    <w:multiLevelType w:val="hybridMultilevel"/>
    <w:tmpl w:val="314C92B2"/>
    <w:lvl w:ilvl="0" w:tplc="55D8B264">
      <w:start w:val="1"/>
      <w:numFmt w:val="decimal"/>
      <w:pStyle w:val="20"/>
      <w:lvlText w:val="%1."/>
      <w:lvlJc w:val="left"/>
      <w:pPr>
        <w:tabs>
          <w:tab w:val="num" w:pos="360"/>
        </w:tabs>
        <w:ind w:left="360" w:hanging="360"/>
      </w:p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4">
    <w:nsid w:val="2C9F12FC"/>
    <w:multiLevelType w:val="hybridMultilevel"/>
    <w:tmpl w:val="3490E8B8"/>
    <w:lvl w:ilvl="0" w:tplc="9CE0BF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16">
    <w:nsid w:val="2CB259F2"/>
    <w:multiLevelType w:val="hybridMultilevel"/>
    <w:tmpl w:val="15C8F8E8"/>
    <w:lvl w:ilvl="0" w:tplc="FFFFFFFF">
      <w:start w:val="1"/>
      <w:numFmt w:val="decimal"/>
      <w:pStyle w:val="a1"/>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nsid w:val="2E0A61F2"/>
    <w:multiLevelType w:val="hybridMultilevel"/>
    <w:tmpl w:val="833C2A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1D4463C"/>
    <w:multiLevelType w:val="hybridMultilevel"/>
    <w:tmpl w:val="82DCB5D6"/>
    <w:lvl w:ilvl="0" w:tplc="7B82CCA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44B50E3"/>
    <w:multiLevelType w:val="hybridMultilevel"/>
    <w:tmpl w:val="6B5ACA70"/>
    <w:lvl w:ilvl="0" w:tplc="BCF8F376">
      <w:start w:val="1"/>
      <w:numFmt w:val="decimal"/>
      <w:lvlText w:val="%1."/>
      <w:lvlJc w:val="left"/>
      <w:pPr>
        <w:tabs>
          <w:tab w:val="num" w:pos="1695"/>
        </w:tabs>
        <w:ind w:left="1695" w:hanging="975"/>
      </w:pPr>
      <w:rPr>
        <w:rFonts w:hint="default"/>
      </w:rPr>
    </w:lvl>
    <w:lvl w:ilvl="1" w:tplc="BA18D4C2" w:tentative="1">
      <w:start w:val="1"/>
      <w:numFmt w:val="lowerLetter"/>
      <w:lvlText w:val="%2."/>
      <w:lvlJc w:val="left"/>
      <w:pPr>
        <w:tabs>
          <w:tab w:val="num" w:pos="1800"/>
        </w:tabs>
        <w:ind w:left="1800" w:hanging="360"/>
      </w:pPr>
    </w:lvl>
    <w:lvl w:ilvl="2" w:tplc="BBAC65CE" w:tentative="1">
      <w:start w:val="1"/>
      <w:numFmt w:val="lowerRoman"/>
      <w:lvlText w:val="%3."/>
      <w:lvlJc w:val="right"/>
      <w:pPr>
        <w:tabs>
          <w:tab w:val="num" w:pos="2520"/>
        </w:tabs>
        <w:ind w:left="2520" w:hanging="180"/>
      </w:pPr>
    </w:lvl>
    <w:lvl w:ilvl="3" w:tplc="192E447E" w:tentative="1">
      <w:start w:val="1"/>
      <w:numFmt w:val="decimal"/>
      <w:lvlText w:val="%4."/>
      <w:lvlJc w:val="left"/>
      <w:pPr>
        <w:tabs>
          <w:tab w:val="num" w:pos="3240"/>
        </w:tabs>
        <w:ind w:left="3240" w:hanging="360"/>
      </w:pPr>
    </w:lvl>
    <w:lvl w:ilvl="4" w:tplc="E250A544" w:tentative="1">
      <w:start w:val="1"/>
      <w:numFmt w:val="lowerLetter"/>
      <w:lvlText w:val="%5."/>
      <w:lvlJc w:val="left"/>
      <w:pPr>
        <w:tabs>
          <w:tab w:val="num" w:pos="3960"/>
        </w:tabs>
        <w:ind w:left="3960" w:hanging="360"/>
      </w:pPr>
    </w:lvl>
    <w:lvl w:ilvl="5" w:tplc="A07A0C0E" w:tentative="1">
      <w:start w:val="1"/>
      <w:numFmt w:val="lowerRoman"/>
      <w:lvlText w:val="%6."/>
      <w:lvlJc w:val="right"/>
      <w:pPr>
        <w:tabs>
          <w:tab w:val="num" w:pos="4680"/>
        </w:tabs>
        <w:ind w:left="4680" w:hanging="180"/>
      </w:pPr>
    </w:lvl>
    <w:lvl w:ilvl="6" w:tplc="F326B35E" w:tentative="1">
      <w:start w:val="1"/>
      <w:numFmt w:val="decimal"/>
      <w:lvlText w:val="%7."/>
      <w:lvlJc w:val="left"/>
      <w:pPr>
        <w:tabs>
          <w:tab w:val="num" w:pos="5400"/>
        </w:tabs>
        <w:ind w:left="5400" w:hanging="360"/>
      </w:pPr>
    </w:lvl>
    <w:lvl w:ilvl="7" w:tplc="B2620A3A" w:tentative="1">
      <w:start w:val="1"/>
      <w:numFmt w:val="lowerLetter"/>
      <w:lvlText w:val="%8."/>
      <w:lvlJc w:val="left"/>
      <w:pPr>
        <w:tabs>
          <w:tab w:val="num" w:pos="6120"/>
        </w:tabs>
        <w:ind w:left="6120" w:hanging="360"/>
      </w:pPr>
    </w:lvl>
    <w:lvl w:ilvl="8" w:tplc="CF1AB86C" w:tentative="1">
      <w:start w:val="1"/>
      <w:numFmt w:val="lowerRoman"/>
      <w:lvlText w:val="%9."/>
      <w:lvlJc w:val="right"/>
      <w:pPr>
        <w:tabs>
          <w:tab w:val="num" w:pos="6840"/>
        </w:tabs>
        <w:ind w:left="6840" w:hanging="180"/>
      </w:pPr>
    </w:lvl>
  </w:abstractNum>
  <w:abstractNum w:abstractNumId="20">
    <w:nsid w:val="38345307"/>
    <w:multiLevelType w:val="multilevel"/>
    <w:tmpl w:val="54D4E514"/>
    <w:lvl w:ilvl="0">
      <w:start w:val="1"/>
      <w:numFmt w:val="decimal"/>
      <w:pStyle w:val="S1"/>
      <w:lvlText w:val="%1"/>
      <w:lvlJc w:val="left"/>
      <w:pPr>
        <w:tabs>
          <w:tab w:val="num" w:pos="360"/>
        </w:tabs>
        <w:ind w:left="360" w:hanging="360"/>
      </w:pPr>
      <w:rPr>
        <w:rFonts w:hint="default"/>
        <w:b/>
      </w:rPr>
    </w:lvl>
    <w:lvl w:ilvl="1">
      <w:start w:val="1"/>
      <w:numFmt w:val="decimal"/>
      <w:pStyle w:val="S1"/>
      <w:lvlText w:val="%1.%2"/>
      <w:lvlJc w:val="left"/>
      <w:pPr>
        <w:tabs>
          <w:tab w:val="num" w:pos="720"/>
        </w:tabs>
        <w:ind w:left="720" w:hanging="360"/>
      </w:pPr>
      <w:rPr>
        <w:rFonts w:hint="default"/>
        <w:b/>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A90733B"/>
    <w:multiLevelType w:val="hybridMultilevel"/>
    <w:tmpl w:val="FEE67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AD005D0"/>
    <w:multiLevelType w:val="singleLevel"/>
    <w:tmpl w:val="99FA8632"/>
    <w:lvl w:ilvl="0">
      <w:start w:val="1"/>
      <w:numFmt w:val="bullet"/>
      <w:lvlText w:val="―"/>
      <w:lvlJc w:val="left"/>
      <w:pPr>
        <w:tabs>
          <w:tab w:val="num" w:pos="360"/>
        </w:tabs>
        <w:ind w:left="360" w:hanging="360"/>
      </w:pPr>
      <w:rPr>
        <w:rFonts w:ascii="Times New Roman" w:hAnsi="Times New Roman" w:cs="Times New Roman" w:hint="default"/>
        <w:sz w:val="16"/>
        <w:szCs w:val="16"/>
      </w:rPr>
    </w:lvl>
  </w:abstractNum>
  <w:abstractNum w:abstractNumId="23">
    <w:nsid w:val="3B630478"/>
    <w:multiLevelType w:val="hybridMultilevel"/>
    <w:tmpl w:val="2656036E"/>
    <w:lvl w:ilvl="0" w:tplc="FFFFFFFF">
      <w:numFmt w:val="bullet"/>
      <w:lvlText w:val="-"/>
      <w:lvlJc w:val="left"/>
      <w:pPr>
        <w:tabs>
          <w:tab w:val="num" w:pos="710"/>
        </w:tabs>
        <w:ind w:left="710" w:hanging="284"/>
      </w:pPr>
      <w:rPr>
        <w:rFonts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24">
    <w:nsid w:val="3EC66428"/>
    <w:multiLevelType w:val="hybridMultilevel"/>
    <w:tmpl w:val="2A4AE5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3AB30B9"/>
    <w:multiLevelType w:val="hybridMultilevel"/>
    <w:tmpl w:val="D47C3A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94051A0"/>
    <w:multiLevelType w:val="multilevel"/>
    <w:tmpl w:val="6C767A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AAD0D1C"/>
    <w:multiLevelType w:val="singleLevel"/>
    <w:tmpl w:val="289A1D6E"/>
    <w:lvl w:ilvl="0">
      <w:numFmt w:val="bullet"/>
      <w:lvlText w:val="–"/>
      <w:lvlJc w:val="left"/>
      <w:pPr>
        <w:tabs>
          <w:tab w:val="num" w:pos="927"/>
        </w:tabs>
        <w:ind w:left="927" w:hanging="360"/>
      </w:pPr>
      <w:rPr>
        <w:rFonts w:hint="default"/>
      </w:rPr>
    </w:lvl>
  </w:abstractNum>
  <w:abstractNum w:abstractNumId="28">
    <w:nsid w:val="4CF21C32"/>
    <w:multiLevelType w:val="hybridMultilevel"/>
    <w:tmpl w:val="D440172A"/>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9">
    <w:nsid w:val="4D6D1D21"/>
    <w:multiLevelType w:val="hybridMultilevel"/>
    <w:tmpl w:val="8EDE4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8F166A"/>
    <w:multiLevelType w:val="hybridMultilevel"/>
    <w:tmpl w:val="877C0B0C"/>
    <w:lvl w:ilvl="0" w:tplc="FFFFFFFF">
      <w:start w:val="1"/>
      <w:numFmt w:val="bullet"/>
      <w:pStyle w:val="a2"/>
      <w:lvlText w:val=""/>
      <w:lvlJc w:val="left"/>
      <w:pPr>
        <w:tabs>
          <w:tab w:val="num" w:pos="964"/>
        </w:tabs>
        <w:ind w:left="964" w:hanging="39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EE02200"/>
    <w:multiLevelType w:val="singleLevel"/>
    <w:tmpl w:val="ECFE6290"/>
    <w:lvl w:ilvl="0">
      <w:start w:val="1"/>
      <w:numFmt w:val="bullet"/>
      <w:pStyle w:val="1"/>
      <w:lvlText w:val=""/>
      <w:lvlJc w:val="left"/>
      <w:pPr>
        <w:tabs>
          <w:tab w:val="num" w:pos="927"/>
        </w:tabs>
        <w:ind w:left="567" w:firstLine="0"/>
      </w:pPr>
      <w:rPr>
        <w:rFonts w:ascii="Symbol" w:hAnsi="Symbol" w:hint="default"/>
      </w:rPr>
    </w:lvl>
  </w:abstractNum>
  <w:abstractNum w:abstractNumId="32">
    <w:nsid w:val="50201834"/>
    <w:multiLevelType w:val="hybridMultilevel"/>
    <w:tmpl w:val="FDE61540"/>
    <w:lvl w:ilvl="0" w:tplc="78829E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D00C2"/>
    <w:multiLevelType w:val="hybridMultilevel"/>
    <w:tmpl w:val="A23C7F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8A0636"/>
    <w:multiLevelType w:val="hybridMultilevel"/>
    <w:tmpl w:val="4DC854CA"/>
    <w:lvl w:ilvl="0" w:tplc="FFFFFFFF">
      <w:start w:val="4"/>
      <w:numFmt w:val="decimal"/>
      <w:pStyle w:val="10"/>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5">
    <w:nsid w:val="600272AD"/>
    <w:multiLevelType w:val="multilevel"/>
    <w:tmpl w:val="ACA26226"/>
    <w:lvl w:ilvl="0">
      <w:start w:val="1"/>
      <w:numFmt w:val="decimal"/>
      <w:lvlText w:val="%1."/>
      <w:lvlJc w:val="left"/>
      <w:pPr>
        <w:ind w:left="720" w:hanging="360"/>
      </w:pPr>
    </w:lvl>
    <w:lvl w:ilvl="1">
      <w:start w:val="1"/>
      <w:numFmt w:val="decimal"/>
      <w:isLgl/>
      <w:lvlText w:val="%1.%2"/>
      <w:lvlJc w:val="left"/>
      <w:pPr>
        <w:ind w:left="1080" w:hanging="525"/>
      </w:pPr>
      <w:rPr>
        <w:rFonts w:hint="default"/>
      </w:rPr>
    </w:lvl>
    <w:lvl w:ilvl="2">
      <w:start w:val="2"/>
      <w:numFmt w:val="decimal"/>
      <w:isLgl/>
      <w:lvlText w:val="%1.%2.%3"/>
      <w:lvlJc w:val="left"/>
      <w:pPr>
        <w:ind w:left="1470"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41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360" w:hanging="1440"/>
      </w:pPr>
      <w:rPr>
        <w:rFonts w:hint="default"/>
      </w:rPr>
    </w:lvl>
  </w:abstractNum>
  <w:abstractNum w:abstractNumId="36">
    <w:nsid w:val="65EC6CE9"/>
    <w:multiLevelType w:val="hybridMultilevel"/>
    <w:tmpl w:val="E0C80E3E"/>
    <w:lvl w:ilvl="0" w:tplc="865E394A">
      <w:start w:val="1"/>
      <w:numFmt w:val="bullet"/>
      <w:pStyle w:val="a3"/>
      <w:lvlText w:val=""/>
      <w:lvlJc w:val="left"/>
      <w:pPr>
        <w:tabs>
          <w:tab w:val="num" w:pos="2149"/>
        </w:tabs>
        <w:ind w:left="2149" w:hanging="360"/>
      </w:pPr>
      <w:rPr>
        <w:rFonts w:ascii="Symbol" w:hAnsi="Symbol" w:hint="default"/>
      </w:rPr>
    </w:lvl>
    <w:lvl w:ilvl="1" w:tplc="2A58E36C">
      <w:start w:val="1"/>
      <w:numFmt w:val="bullet"/>
      <w:lvlText w:val="o"/>
      <w:lvlJc w:val="left"/>
      <w:pPr>
        <w:tabs>
          <w:tab w:val="num" w:pos="2160"/>
        </w:tabs>
        <w:ind w:left="2160" w:hanging="360"/>
      </w:pPr>
      <w:rPr>
        <w:rFonts w:ascii="Courier New" w:hAnsi="Courier New" w:cs="Courier New" w:hint="default"/>
      </w:rPr>
    </w:lvl>
    <w:lvl w:ilvl="2" w:tplc="2BCECC00">
      <w:start w:val="1"/>
      <w:numFmt w:val="bullet"/>
      <w:lvlText w:val=""/>
      <w:lvlJc w:val="left"/>
      <w:pPr>
        <w:tabs>
          <w:tab w:val="num" w:pos="2880"/>
        </w:tabs>
        <w:ind w:left="2880" w:hanging="360"/>
      </w:pPr>
      <w:rPr>
        <w:rFonts w:ascii="Wingdings" w:hAnsi="Wingdings" w:hint="default"/>
      </w:rPr>
    </w:lvl>
    <w:lvl w:ilvl="3" w:tplc="B1CC59D6">
      <w:start w:val="1"/>
      <w:numFmt w:val="bullet"/>
      <w:lvlText w:val=""/>
      <w:lvlJc w:val="left"/>
      <w:pPr>
        <w:tabs>
          <w:tab w:val="num" w:pos="3600"/>
        </w:tabs>
        <w:ind w:left="3600" w:hanging="360"/>
      </w:pPr>
      <w:rPr>
        <w:rFonts w:ascii="Symbol" w:hAnsi="Symbol" w:hint="default"/>
      </w:rPr>
    </w:lvl>
    <w:lvl w:ilvl="4" w:tplc="C178936E">
      <w:start w:val="1"/>
      <w:numFmt w:val="bullet"/>
      <w:lvlText w:val="o"/>
      <w:lvlJc w:val="left"/>
      <w:pPr>
        <w:tabs>
          <w:tab w:val="num" w:pos="4320"/>
        </w:tabs>
        <w:ind w:left="4320" w:hanging="360"/>
      </w:pPr>
      <w:rPr>
        <w:rFonts w:ascii="Courier New" w:hAnsi="Courier New" w:cs="Courier New" w:hint="default"/>
      </w:rPr>
    </w:lvl>
    <w:lvl w:ilvl="5" w:tplc="8A42765A" w:tentative="1">
      <w:start w:val="1"/>
      <w:numFmt w:val="bullet"/>
      <w:lvlText w:val=""/>
      <w:lvlJc w:val="left"/>
      <w:pPr>
        <w:tabs>
          <w:tab w:val="num" w:pos="5040"/>
        </w:tabs>
        <w:ind w:left="5040" w:hanging="360"/>
      </w:pPr>
      <w:rPr>
        <w:rFonts w:ascii="Wingdings" w:hAnsi="Wingdings" w:hint="default"/>
      </w:rPr>
    </w:lvl>
    <w:lvl w:ilvl="6" w:tplc="DC08C5E0" w:tentative="1">
      <w:start w:val="1"/>
      <w:numFmt w:val="bullet"/>
      <w:lvlText w:val=""/>
      <w:lvlJc w:val="left"/>
      <w:pPr>
        <w:tabs>
          <w:tab w:val="num" w:pos="5760"/>
        </w:tabs>
        <w:ind w:left="5760" w:hanging="360"/>
      </w:pPr>
      <w:rPr>
        <w:rFonts w:ascii="Symbol" w:hAnsi="Symbol" w:hint="default"/>
      </w:rPr>
    </w:lvl>
    <w:lvl w:ilvl="7" w:tplc="ADEEF20E" w:tentative="1">
      <w:start w:val="1"/>
      <w:numFmt w:val="bullet"/>
      <w:lvlText w:val="o"/>
      <w:lvlJc w:val="left"/>
      <w:pPr>
        <w:tabs>
          <w:tab w:val="num" w:pos="6480"/>
        </w:tabs>
        <w:ind w:left="6480" w:hanging="360"/>
      </w:pPr>
      <w:rPr>
        <w:rFonts w:ascii="Courier New" w:hAnsi="Courier New" w:cs="Courier New" w:hint="default"/>
      </w:rPr>
    </w:lvl>
    <w:lvl w:ilvl="8" w:tplc="A4FCE528" w:tentative="1">
      <w:start w:val="1"/>
      <w:numFmt w:val="bullet"/>
      <w:lvlText w:val=""/>
      <w:lvlJc w:val="left"/>
      <w:pPr>
        <w:tabs>
          <w:tab w:val="num" w:pos="7200"/>
        </w:tabs>
        <w:ind w:left="7200" w:hanging="360"/>
      </w:pPr>
      <w:rPr>
        <w:rFonts w:ascii="Wingdings" w:hAnsi="Wingdings" w:hint="default"/>
      </w:rPr>
    </w:lvl>
  </w:abstractNum>
  <w:abstractNum w:abstractNumId="37">
    <w:nsid w:val="6D3A137B"/>
    <w:multiLevelType w:val="hybridMultilevel"/>
    <w:tmpl w:val="A07E8DFC"/>
    <w:lvl w:ilvl="0" w:tplc="FFFFFFFF">
      <w:start w:val="1"/>
      <w:numFmt w:val="bullet"/>
      <w:pStyle w:val="a4"/>
      <w:lvlText w:val=""/>
      <w:lvlJc w:val="left"/>
      <w:pPr>
        <w:tabs>
          <w:tab w:val="num" w:pos="0"/>
        </w:tabs>
        <w:ind w:left="357" w:firstLine="712"/>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8">
    <w:nsid w:val="6F2B124C"/>
    <w:multiLevelType w:val="hybridMultilevel"/>
    <w:tmpl w:val="3F3890D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6FF905B3"/>
    <w:multiLevelType w:val="hybridMultilevel"/>
    <w:tmpl w:val="A75271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0"/>
  </w:num>
  <w:num w:numId="3">
    <w:abstractNumId w:val="20"/>
  </w:num>
  <w:num w:numId="4">
    <w:abstractNumId w:val="36"/>
  </w:num>
  <w:num w:numId="5">
    <w:abstractNumId w:val="24"/>
  </w:num>
  <w:num w:numId="6">
    <w:abstractNumId w:val="39"/>
  </w:num>
  <w:num w:numId="7">
    <w:abstractNumId w:val="38"/>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21"/>
  </w:num>
  <w:num w:numId="12">
    <w:abstractNumId w:val="28"/>
  </w:num>
  <w:num w:numId="13">
    <w:abstractNumId w:val="32"/>
  </w:num>
  <w:num w:numId="14">
    <w:abstractNumId w:val="35"/>
  </w:num>
  <w:num w:numId="15">
    <w:abstractNumId w:val="34"/>
  </w:num>
  <w:num w:numId="16">
    <w:abstractNumId w:val="16"/>
  </w:num>
  <w:num w:numId="17">
    <w:abstractNumId w:val="37"/>
  </w:num>
  <w:num w:numId="18">
    <w:abstractNumId w:val="30"/>
  </w:num>
  <w:num w:numId="19">
    <w:abstractNumId w:val="5"/>
  </w:num>
  <w:num w:numId="20">
    <w:abstractNumId w:val="15"/>
  </w:num>
  <w:num w:numId="21">
    <w:abstractNumId w:val="13"/>
  </w:num>
  <w:num w:numId="22">
    <w:abstractNumId w:val="27"/>
  </w:num>
  <w:num w:numId="23">
    <w:abstractNumId w:val="4"/>
  </w:num>
  <w:num w:numId="24">
    <w:abstractNumId w:val="31"/>
  </w:num>
  <w:num w:numId="25">
    <w:abstractNumId w:val="9"/>
  </w:num>
  <w:num w:numId="26">
    <w:abstractNumId w:val="25"/>
  </w:num>
  <w:num w:numId="27">
    <w:abstractNumId w:val="23"/>
  </w:num>
  <w:num w:numId="28">
    <w:abstractNumId w:val="22"/>
  </w:num>
  <w:num w:numId="29">
    <w:abstractNumId w:val="19"/>
  </w:num>
  <w:num w:numId="30">
    <w:abstractNumId w:val="11"/>
  </w:num>
  <w:num w:numId="31">
    <w:abstractNumId w:val="2"/>
  </w:num>
  <w:num w:numId="32">
    <w:abstractNumId w:val="8"/>
  </w:num>
  <w:num w:numId="33">
    <w:abstractNumId w:val="29"/>
  </w:num>
  <w:num w:numId="34">
    <w:abstractNumId w:val="12"/>
  </w:num>
  <w:num w:numId="35">
    <w:abstractNumId w:val="17"/>
  </w:num>
  <w:num w:numId="36">
    <w:abstractNumId w:val="10"/>
  </w:num>
  <w:num w:numId="37">
    <w:abstractNumId w:val="14"/>
  </w:num>
  <w:num w:numId="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36"/>
    <w:rsid w:val="00000804"/>
    <w:rsid w:val="00001B89"/>
    <w:rsid w:val="0000396A"/>
    <w:rsid w:val="00012443"/>
    <w:rsid w:val="0002660B"/>
    <w:rsid w:val="00027449"/>
    <w:rsid w:val="00031F26"/>
    <w:rsid w:val="000345FC"/>
    <w:rsid w:val="000365E0"/>
    <w:rsid w:val="00043734"/>
    <w:rsid w:val="00050ED6"/>
    <w:rsid w:val="0005291B"/>
    <w:rsid w:val="00056822"/>
    <w:rsid w:val="0006029D"/>
    <w:rsid w:val="00064B92"/>
    <w:rsid w:val="00072BCE"/>
    <w:rsid w:val="00077398"/>
    <w:rsid w:val="00077E9B"/>
    <w:rsid w:val="00090D8B"/>
    <w:rsid w:val="00090F6C"/>
    <w:rsid w:val="00092449"/>
    <w:rsid w:val="000937B0"/>
    <w:rsid w:val="000948C7"/>
    <w:rsid w:val="0009698D"/>
    <w:rsid w:val="00096B0B"/>
    <w:rsid w:val="000A299C"/>
    <w:rsid w:val="000B157A"/>
    <w:rsid w:val="000B1F5F"/>
    <w:rsid w:val="000B3E67"/>
    <w:rsid w:val="000C4CE3"/>
    <w:rsid w:val="000D2CA4"/>
    <w:rsid w:val="000D438E"/>
    <w:rsid w:val="000D637E"/>
    <w:rsid w:val="000E1376"/>
    <w:rsid w:val="000E2CB2"/>
    <w:rsid w:val="000F1E7B"/>
    <w:rsid w:val="00111C90"/>
    <w:rsid w:val="00112AF2"/>
    <w:rsid w:val="00117993"/>
    <w:rsid w:val="00120A5A"/>
    <w:rsid w:val="00121782"/>
    <w:rsid w:val="001228C1"/>
    <w:rsid w:val="00122A6D"/>
    <w:rsid w:val="0012588D"/>
    <w:rsid w:val="001313FC"/>
    <w:rsid w:val="00135DF8"/>
    <w:rsid w:val="001375A5"/>
    <w:rsid w:val="00141AD0"/>
    <w:rsid w:val="00146FAA"/>
    <w:rsid w:val="00157270"/>
    <w:rsid w:val="0016245F"/>
    <w:rsid w:val="00163321"/>
    <w:rsid w:val="00165C42"/>
    <w:rsid w:val="00170CFA"/>
    <w:rsid w:val="001805E1"/>
    <w:rsid w:val="00181313"/>
    <w:rsid w:val="00190207"/>
    <w:rsid w:val="0019410B"/>
    <w:rsid w:val="001B4612"/>
    <w:rsid w:val="001B4A37"/>
    <w:rsid w:val="001C3B4F"/>
    <w:rsid w:val="001E6830"/>
    <w:rsid w:val="00203B86"/>
    <w:rsid w:val="002107CF"/>
    <w:rsid w:val="002208B5"/>
    <w:rsid w:val="00220C9E"/>
    <w:rsid w:val="00222C06"/>
    <w:rsid w:val="002265BA"/>
    <w:rsid w:val="002367AA"/>
    <w:rsid w:val="002422E1"/>
    <w:rsid w:val="00252240"/>
    <w:rsid w:val="00252CE1"/>
    <w:rsid w:val="00252E71"/>
    <w:rsid w:val="002538BB"/>
    <w:rsid w:val="002609DB"/>
    <w:rsid w:val="00261B6F"/>
    <w:rsid w:val="00263CAF"/>
    <w:rsid w:val="00270B19"/>
    <w:rsid w:val="0027167B"/>
    <w:rsid w:val="0027275F"/>
    <w:rsid w:val="00276E21"/>
    <w:rsid w:val="0029186D"/>
    <w:rsid w:val="00294F0E"/>
    <w:rsid w:val="002A2A65"/>
    <w:rsid w:val="002A2C3E"/>
    <w:rsid w:val="002A316F"/>
    <w:rsid w:val="002B6F4C"/>
    <w:rsid w:val="002B7616"/>
    <w:rsid w:val="002C0D30"/>
    <w:rsid w:val="002D2134"/>
    <w:rsid w:val="002E51A5"/>
    <w:rsid w:val="002F6EA8"/>
    <w:rsid w:val="003061A8"/>
    <w:rsid w:val="00315A6F"/>
    <w:rsid w:val="003206A6"/>
    <w:rsid w:val="003220DE"/>
    <w:rsid w:val="00326A81"/>
    <w:rsid w:val="0033223A"/>
    <w:rsid w:val="00343A84"/>
    <w:rsid w:val="003457C5"/>
    <w:rsid w:val="00356F70"/>
    <w:rsid w:val="003666EF"/>
    <w:rsid w:val="00370E99"/>
    <w:rsid w:val="00373694"/>
    <w:rsid w:val="00393574"/>
    <w:rsid w:val="00393D59"/>
    <w:rsid w:val="00397B39"/>
    <w:rsid w:val="003C0E90"/>
    <w:rsid w:val="003C536C"/>
    <w:rsid w:val="003C6B34"/>
    <w:rsid w:val="003D2032"/>
    <w:rsid w:val="003E7592"/>
    <w:rsid w:val="004021AE"/>
    <w:rsid w:val="00402230"/>
    <w:rsid w:val="0041436B"/>
    <w:rsid w:val="004147D8"/>
    <w:rsid w:val="0041675D"/>
    <w:rsid w:val="00421471"/>
    <w:rsid w:val="004234B1"/>
    <w:rsid w:val="004242A7"/>
    <w:rsid w:val="00435BCE"/>
    <w:rsid w:val="00444944"/>
    <w:rsid w:val="00446928"/>
    <w:rsid w:val="00457C4D"/>
    <w:rsid w:val="0046721A"/>
    <w:rsid w:val="00471928"/>
    <w:rsid w:val="00471A3C"/>
    <w:rsid w:val="00475083"/>
    <w:rsid w:val="00490CC9"/>
    <w:rsid w:val="00494906"/>
    <w:rsid w:val="004A0FCE"/>
    <w:rsid w:val="004A7DB8"/>
    <w:rsid w:val="004B19C2"/>
    <w:rsid w:val="004B307C"/>
    <w:rsid w:val="004C47E5"/>
    <w:rsid w:val="004C5E21"/>
    <w:rsid w:val="004C6D4A"/>
    <w:rsid w:val="004D6662"/>
    <w:rsid w:val="004D7262"/>
    <w:rsid w:val="004D7CB2"/>
    <w:rsid w:val="004F2548"/>
    <w:rsid w:val="004F7C1B"/>
    <w:rsid w:val="005121CC"/>
    <w:rsid w:val="00517F91"/>
    <w:rsid w:val="00520E27"/>
    <w:rsid w:val="005219BA"/>
    <w:rsid w:val="00540ECF"/>
    <w:rsid w:val="00541ED8"/>
    <w:rsid w:val="00547011"/>
    <w:rsid w:val="00551AF2"/>
    <w:rsid w:val="00564681"/>
    <w:rsid w:val="005709C0"/>
    <w:rsid w:val="00580E80"/>
    <w:rsid w:val="00594B7D"/>
    <w:rsid w:val="005A4B18"/>
    <w:rsid w:val="005B2A76"/>
    <w:rsid w:val="005B41C3"/>
    <w:rsid w:val="005C6336"/>
    <w:rsid w:val="005D4E93"/>
    <w:rsid w:val="005D5562"/>
    <w:rsid w:val="005E2001"/>
    <w:rsid w:val="005E25CB"/>
    <w:rsid w:val="005F322D"/>
    <w:rsid w:val="005F6516"/>
    <w:rsid w:val="005F7AE9"/>
    <w:rsid w:val="0060647C"/>
    <w:rsid w:val="0062309C"/>
    <w:rsid w:val="00636A8F"/>
    <w:rsid w:val="00637D39"/>
    <w:rsid w:val="006440A5"/>
    <w:rsid w:val="00682C12"/>
    <w:rsid w:val="006A0493"/>
    <w:rsid w:val="006A0A17"/>
    <w:rsid w:val="006A333F"/>
    <w:rsid w:val="006A3E33"/>
    <w:rsid w:val="006A65AE"/>
    <w:rsid w:val="006A6DF2"/>
    <w:rsid w:val="006B4F5C"/>
    <w:rsid w:val="006C6790"/>
    <w:rsid w:val="006D0CEC"/>
    <w:rsid w:val="006E6D3F"/>
    <w:rsid w:val="006F139B"/>
    <w:rsid w:val="006F247F"/>
    <w:rsid w:val="006F644A"/>
    <w:rsid w:val="00712CB3"/>
    <w:rsid w:val="007142FB"/>
    <w:rsid w:val="007144FC"/>
    <w:rsid w:val="007235AE"/>
    <w:rsid w:val="007270B2"/>
    <w:rsid w:val="00733D02"/>
    <w:rsid w:val="007477D8"/>
    <w:rsid w:val="00752291"/>
    <w:rsid w:val="00765035"/>
    <w:rsid w:val="0077385B"/>
    <w:rsid w:val="00776453"/>
    <w:rsid w:val="007963FB"/>
    <w:rsid w:val="00797C75"/>
    <w:rsid w:val="007A3049"/>
    <w:rsid w:val="007A6BA2"/>
    <w:rsid w:val="007B3C71"/>
    <w:rsid w:val="007B649C"/>
    <w:rsid w:val="007B6A9B"/>
    <w:rsid w:val="007C08DB"/>
    <w:rsid w:val="007C69EA"/>
    <w:rsid w:val="007C7FC6"/>
    <w:rsid w:val="007D4A98"/>
    <w:rsid w:val="007D4D1E"/>
    <w:rsid w:val="007D66BA"/>
    <w:rsid w:val="007E7FE9"/>
    <w:rsid w:val="007F14C0"/>
    <w:rsid w:val="007F4390"/>
    <w:rsid w:val="007F597A"/>
    <w:rsid w:val="007F7C3B"/>
    <w:rsid w:val="008116F2"/>
    <w:rsid w:val="00820778"/>
    <w:rsid w:val="00821043"/>
    <w:rsid w:val="008343DE"/>
    <w:rsid w:val="00834AED"/>
    <w:rsid w:val="00843AF8"/>
    <w:rsid w:val="00845A23"/>
    <w:rsid w:val="00846AC9"/>
    <w:rsid w:val="008522F2"/>
    <w:rsid w:val="00865FB0"/>
    <w:rsid w:val="00876D33"/>
    <w:rsid w:val="00890B82"/>
    <w:rsid w:val="0089771C"/>
    <w:rsid w:val="008A046F"/>
    <w:rsid w:val="008A26E8"/>
    <w:rsid w:val="008B3116"/>
    <w:rsid w:val="008B3BEA"/>
    <w:rsid w:val="008C1A43"/>
    <w:rsid w:val="008C1CEE"/>
    <w:rsid w:val="008C6F8E"/>
    <w:rsid w:val="008C7C73"/>
    <w:rsid w:val="008D36CB"/>
    <w:rsid w:val="008D414F"/>
    <w:rsid w:val="008D4971"/>
    <w:rsid w:val="008E491A"/>
    <w:rsid w:val="008F0D57"/>
    <w:rsid w:val="008F29F3"/>
    <w:rsid w:val="008F2FCB"/>
    <w:rsid w:val="009007BF"/>
    <w:rsid w:val="0090108A"/>
    <w:rsid w:val="00915CC8"/>
    <w:rsid w:val="00917E6D"/>
    <w:rsid w:val="00920141"/>
    <w:rsid w:val="009321FE"/>
    <w:rsid w:val="00936AB2"/>
    <w:rsid w:val="00947C05"/>
    <w:rsid w:val="009731D3"/>
    <w:rsid w:val="00982748"/>
    <w:rsid w:val="009904FD"/>
    <w:rsid w:val="00994253"/>
    <w:rsid w:val="009A0C7C"/>
    <w:rsid w:val="009D6459"/>
    <w:rsid w:val="009D654C"/>
    <w:rsid w:val="009D7176"/>
    <w:rsid w:val="009E577C"/>
    <w:rsid w:val="009E6DD5"/>
    <w:rsid w:val="009E73C0"/>
    <w:rsid w:val="009F1925"/>
    <w:rsid w:val="009F734E"/>
    <w:rsid w:val="00A033AD"/>
    <w:rsid w:val="00A05DA6"/>
    <w:rsid w:val="00A30CD1"/>
    <w:rsid w:val="00A3239B"/>
    <w:rsid w:val="00A369F9"/>
    <w:rsid w:val="00A4280E"/>
    <w:rsid w:val="00A443D5"/>
    <w:rsid w:val="00A45640"/>
    <w:rsid w:val="00A616A1"/>
    <w:rsid w:val="00A6196E"/>
    <w:rsid w:val="00A9005C"/>
    <w:rsid w:val="00AA280B"/>
    <w:rsid w:val="00AC1FD1"/>
    <w:rsid w:val="00AC488C"/>
    <w:rsid w:val="00AC4928"/>
    <w:rsid w:val="00AC6FC7"/>
    <w:rsid w:val="00AD0153"/>
    <w:rsid w:val="00AD61CB"/>
    <w:rsid w:val="00AE459E"/>
    <w:rsid w:val="00AE4D7D"/>
    <w:rsid w:val="00AF42BA"/>
    <w:rsid w:val="00B10EA3"/>
    <w:rsid w:val="00B168B9"/>
    <w:rsid w:val="00B219BA"/>
    <w:rsid w:val="00B22660"/>
    <w:rsid w:val="00B24D19"/>
    <w:rsid w:val="00B275E7"/>
    <w:rsid w:val="00B41539"/>
    <w:rsid w:val="00B437D3"/>
    <w:rsid w:val="00B47B9C"/>
    <w:rsid w:val="00B53570"/>
    <w:rsid w:val="00B55B7A"/>
    <w:rsid w:val="00B56442"/>
    <w:rsid w:val="00B61C11"/>
    <w:rsid w:val="00B86969"/>
    <w:rsid w:val="00B879AE"/>
    <w:rsid w:val="00B9207C"/>
    <w:rsid w:val="00B924F8"/>
    <w:rsid w:val="00B9588A"/>
    <w:rsid w:val="00BB4AD5"/>
    <w:rsid w:val="00BC0398"/>
    <w:rsid w:val="00BC3352"/>
    <w:rsid w:val="00BC6529"/>
    <w:rsid w:val="00BC722E"/>
    <w:rsid w:val="00BD1EDC"/>
    <w:rsid w:val="00BD24A1"/>
    <w:rsid w:val="00BD4421"/>
    <w:rsid w:val="00BE6283"/>
    <w:rsid w:val="00BF50F8"/>
    <w:rsid w:val="00C03819"/>
    <w:rsid w:val="00C10578"/>
    <w:rsid w:val="00C1239F"/>
    <w:rsid w:val="00C13626"/>
    <w:rsid w:val="00C16F88"/>
    <w:rsid w:val="00C23213"/>
    <w:rsid w:val="00C23EFD"/>
    <w:rsid w:val="00C247D7"/>
    <w:rsid w:val="00C262B6"/>
    <w:rsid w:val="00C35055"/>
    <w:rsid w:val="00C50BDC"/>
    <w:rsid w:val="00C55767"/>
    <w:rsid w:val="00C602C7"/>
    <w:rsid w:val="00C66B62"/>
    <w:rsid w:val="00C73586"/>
    <w:rsid w:val="00C8318B"/>
    <w:rsid w:val="00CA3FA0"/>
    <w:rsid w:val="00CB1D21"/>
    <w:rsid w:val="00CC1386"/>
    <w:rsid w:val="00CC62A9"/>
    <w:rsid w:val="00CE77AE"/>
    <w:rsid w:val="00D04EE8"/>
    <w:rsid w:val="00D1144E"/>
    <w:rsid w:val="00D119AC"/>
    <w:rsid w:val="00D14F44"/>
    <w:rsid w:val="00D14F62"/>
    <w:rsid w:val="00D20479"/>
    <w:rsid w:val="00D25438"/>
    <w:rsid w:val="00D307F8"/>
    <w:rsid w:val="00D316CB"/>
    <w:rsid w:val="00D31E2C"/>
    <w:rsid w:val="00D336B2"/>
    <w:rsid w:val="00D35AE8"/>
    <w:rsid w:val="00D37441"/>
    <w:rsid w:val="00D453DD"/>
    <w:rsid w:val="00D52047"/>
    <w:rsid w:val="00D7108F"/>
    <w:rsid w:val="00D74FDB"/>
    <w:rsid w:val="00D81428"/>
    <w:rsid w:val="00D82005"/>
    <w:rsid w:val="00D90F46"/>
    <w:rsid w:val="00D97708"/>
    <w:rsid w:val="00DA5834"/>
    <w:rsid w:val="00DB3EED"/>
    <w:rsid w:val="00DB4BCC"/>
    <w:rsid w:val="00DC2B78"/>
    <w:rsid w:val="00DC7160"/>
    <w:rsid w:val="00DD13DE"/>
    <w:rsid w:val="00DE3239"/>
    <w:rsid w:val="00DF3B9A"/>
    <w:rsid w:val="00E03E2B"/>
    <w:rsid w:val="00E04856"/>
    <w:rsid w:val="00E074B9"/>
    <w:rsid w:val="00E07A29"/>
    <w:rsid w:val="00E11C99"/>
    <w:rsid w:val="00E13137"/>
    <w:rsid w:val="00E14BA5"/>
    <w:rsid w:val="00E3099F"/>
    <w:rsid w:val="00E35505"/>
    <w:rsid w:val="00E360EE"/>
    <w:rsid w:val="00E51C30"/>
    <w:rsid w:val="00E5741A"/>
    <w:rsid w:val="00E641F7"/>
    <w:rsid w:val="00E73027"/>
    <w:rsid w:val="00E77001"/>
    <w:rsid w:val="00E84B9F"/>
    <w:rsid w:val="00E87BB8"/>
    <w:rsid w:val="00EA0A0B"/>
    <w:rsid w:val="00EA5F7C"/>
    <w:rsid w:val="00EA7BC9"/>
    <w:rsid w:val="00EB3F74"/>
    <w:rsid w:val="00EB65CB"/>
    <w:rsid w:val="00EC6F3E"/>
    <w:rsid w:val="00ED0B1B"/>
    <w:rsid w:val="00ED30D1"/>
    <w:rsid w:val="00ED5C9C"/>
    <w:rsid w:val="00ED6F05"/>
    <w:rsid w:val="00EE3C81"/>
    <w:rsid w:val="00EE4EE7"/>
    <w:rsid w:val="00EF39FC"/>
    <w:rsid w:val="00EF435C"/>
    <w:rsid w:val="00EF6C44"/>
    <w:rsid w:val="00F00677"/>
    <w:rsid w:val="00F121C3"/>
    <w:rsid w:val="00F15D09"/>
    <w:rsid w:val="00F36E58"/>
    <w:rsid w:val="00F42D7E"/>
    <w:rsid w:val="00F47F77"/>
    <w:rsid w:val="00F56112"/>
    <w:rsid w:val="00F57989"/>
    <w:rsid w:val="00F57F8E"/>
    <w:rsid w:val="00F61F1E"/>
    <w:rsid w:val="00F63132"/>
    <w:rsid w:val="00F9311F"/>
    <w:rsid w:val="00F93640"/>
    <w:rsid w:val="00F95935"/>
    <w:rsid w:val="00FB015D"/>
    <w:rsid w:val="00FB3274"/>
    <w:rsid w:val="00FC4013"/>
    <w:rsid w:val="00FE4365"/>
    <w:rsid w:val="00FE7C1E"/>
    <w:rsid w:val="00FF1B5C"/>
    <w:rsid w:val="00FF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CB600BF"/>
  <w15:docId w15:val="{44874F40-A87B-4F24-967C-DFDC8AC3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B4BCC"/>
    <w:rPr>
      <w:sz w:val="24"/>
      <w:szCs w:val="24"/>
    </w:rPr>
  </w:style>
  <w:style w:type="paragraph" w:styleId="11">
    <w:name w:val="heading 1"/>
    <w:basedOn w:val="a5"/>
    <w:next w:val="a5"/>
    <w:link w:val="12"/>
    <w:qFormat/>
    <w:rsid w:val="00DB4BCC"/>
    <w:pPr>
      <w:widowControl w:val="0"/>
      <w:spacing w:before="108" w:after="108"/>
      <w:jc w:val="center"/>
      <w:outlineLvl w:val="0"/>
    </w:pPr>
    <w:rPr>
      <w:rFonts w:ascii="Arial" w:hAnsi="Arial"/>
      <w:b/>
      <w:color w:val="000080"/>
      <w:sz w:val="20"/>
      <w:szCs w:val="20"/>
    </w:rPr>
  </w:style>
  <w:style w:type="paragraph" w:styleId="21">
    <w:name w:val="heading 2"/>
    <w:basedOn w:val="a5"/>
    <w:next w:val="a5"/>
    <w:link w:val="22"/>
    <w:qFormat/>
    <w:rsid w:val="00DB4BCC"/>
    <w:pPr>
      <w:keepNext/>
      <w:jc w:val="center"/>
      <w:outlineLvl w:val="1"/>
    </w:pPr>
    <w:rPr>
      <w:b/>
    </w:rPr>
  </w:style>
  <w:style w:type="paragraph" w:styleId="30">
    <w:name w:val="heading 3"/>
    <w:basedOn w:val="a5"/>
    <w:next w:val="a5"/>
    <w:link w:val="31"/>
    <w:uiPriority w:val="99"/>
    <w:qFormat/>
    <w:rsid w:val="00DB4BCC"/>
    <w:pPr>
      <w:keepNext/>
      <w:jc w:val="center"/>
      <w:outlineLvl w:val="2"/>
    </w:pPr>
    <w:rPr>
      <w:b/>
      <w:sz w:val="28"/>
    </w:rPr>
  </w:style>
  <w:style w:type="paragraph" w:styleId="4">
    <w:name w:val="heading 4"/>
    <w:basedOn w:val="a5"/>
    <w:next w:val="a5"/>
    <w:link w:val="40"/>
    <w:qFormat/>
    <w:rsid w:val="00DB4BCC"/>
    <w:pPr>
      <w:keepNext/>
      <w:jc w:val="center"/>
      <w:outlineLvl w:val="3"/>
    </w:pPr>
    <w:rPr>
      <w:b/>
      <w:sz w:val="36"/>
    </w:rPr>
  </w:style>
  <w:style w:type="paragraph" w:styleId="5">
    <w:name w:val="heading 5"/>
    <w:basedOn w:val="a5"/>
    <w:next w:val="a5"/>
    <w:link w:val="50"/>
    <w:qFormat/>
    <w:rsid w:val="00DB4BCC"/>
    <w:pPr>
      <w:keepNext/>
      <w:outlineLvl w:val="4"/>
    </w:pPr>
    <w:rPr>
      <w:b/>
      <w:sz w:val="20"/>
    </w:rPr>
  </w:style>
  <w:style w:type="paragraph" w:styleId="6">
    <w:name w:val="heading 6"/>
    <w:basedOn w:val="a5"/>
    <w:next w:val="a5"/>
    <w:link w:val="60"/>
    <w:qFormat/>
    <w:rsid w:val="00DB4BCC"/>
    <w:pPr>
      <w:keepNext/>
      <w:jc w:val="center"/>
      <w:outlineLvl w:val="5"/>
    </w:pPr>
    <w:rPr>
      <w:b/>
      <w:sz w:val="20"/>
    </w:rPr>
  </w:style>
  <w:style w:type="paragraph" w:styleId="7">
    <w:name w:val="heading 7"/>
    <w:basedOn w:val="a5"/>
    <w:next w:val="a5"/>
    <w:link w:val="70"/>
    <w:qFormat/>
    <w:rsid w:val="00DB4BCC"/>
    <w:pPr>
      <w:keepNext/>
      <w:jc w:val="center"/>
      <w:outlineLvl w:val="6"/>
    </w:pPr>
    <w:rPr>
      <w:b/>
      <w:u w:val="single"/>
    </w:rPr>
  </w:style>
  <w:style w:type="paragraph" w:styleId="8">
    <w:name w:val="heading 8"/>
    <w:basedOn w:val="a5"/>
    <w:next w:val="a5"/>
    <w:link w:val="80"/>
    <w:qFormat/>
    <w:rsid w:val="00DB4BCC"/>
    <w:pPr>
      <w:keepNext/>
      <w:numPr>
        <w:numId w:val="1"/>
      </w:numPr>
      <w:jc w:val="center"/>
      <w:outlineLvl w:val="7"/>
    </w:pPr>
    <w:rPr>
      <w:b/>
    </w:rPr>
  </w:style>
  <w:style w:type="paragraph" w:styleId="9">
    <w:name w:val="heading 9"/>
    <w:basedOn w:val="a5"/>
    <w:next w:val="a5"/>
    <w:link w:val="90"/>
    <w:qFormat/>
    <w:rsid w:val="00DB4BCC"/>
    <w:p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link w:val="11"/>
    <w:rsid w:val="003C0E90"/>
    <w:rPr>
      <w:rFonts w:ascii="Arial" w:hAnsi="Arial"/>
      <w:b/>
      <w:color w:val="000080"/>
    </w:rPr>
  </w:style>
  <w:style w:type="character" w:customStyle="1" w:styleId="22">
    <w:name w:val="Заголовок 2 Знак"/>
    <w:link w:val="21"/>
    <w:rsid w:val="003C0E90"/>
    <w:rPr>
      <w:b/>
      <w:sz w:val="24"/>
      <w:szCs w:val="24"/>
    </w:rPr>
  </w:style>
  <w:style w:type="character" w:customStyle="1" w:styleId="31">
    <w:name w:val="Заголовок 3 Знак"/>
    <w:link w:val="30"/>
    <w:uiPriority w:val="99"/>
    <w:rsid w:val="003C0E90"/>
    <w:rPr>
      <w:b/>
      <w:sz w:val="28"/>
      <w:szCs w:val="24"/>
    </w:rPr>
  </w:style>
  <w:style w:type="character" w:customStyle="1" w:styleId="40">
    <w:name w:val="Заголовок 4 Знак"/>
    <w:link w:val="4"/>
    <w:rsid w:val="003C0E90"/>
    <w:rPr>
      <w:b/>
      <w:sz w:val="36"/>
      <w:szCs w:val="24"/>
    </w:rPr>
  </w:style>
  <w:style w:type="character" w:customStyle="1" w:styleId="50">
    <w:name w:val="Заголовок 5 Знак"/>
    <w:link w:val="5"/>
    <w:rsid w:val="003C0E90"/>
    <w:rPr>
      <w:b/>
      <w:szCs w:val="24"/>
    </w:rPr>
  </w:style>
  <w:style w:type="paragraph" w:customStyle="1" w:styleId="a9">
    <w:name w:val="Таблицы (моноширинный)"/>
    <w:basedOn w:val="a5"/>
    <w:next w:val="a5"/>
    <w:rsid w:val="00DB4BCC"/>
    <w:pPr>
      <w:widowControl w:val="0"/>
      <w:jc w:val="both"/>
    </w:pPr>
    <w:rPr>
      <w:rFonts w:ascii="Courier New" w:hAnsi="Courier New"/>
      <w:sz w:val="20"/>
      <w:szCs w:val="20"/>
    </w:rPr>
  </w:style>
  <w:style w:type="paragraph" w:styleId="aa">
    <w:name w:val="header"/>
    <w:basedOn w:val="a5"/>
    <w:link w:val="ab"/>
    <w:rsid w:val="00DB4BCC"/>
    <w:pPr>
      <w:tabs>
        <w:tab w:val="center" w:pos="4677"/>
        <w:tab w:val="right" w:pos="9355"/>
      </w:tabs>
    </w:pPr>
  </w:style>
  <w:style w:type="character" w:customStyle="1" w:styleId="ab">
    <w:name w:val="Верхний колонтитул Знак"/>
    <w:link w:val="aa"/>
    <w:rsid w:val="003C0E90"/>
    <w:rPr>
      <w:sz w:val="24"/>
      <w:szCs w:val="24"/>
    </w:rPr>
  </w:style>
  <w:style w:type="paragraph" w:styleId="32">
    <w:name w:val="Body Text Indent 3"/>
    <w:basedOn w:val="a5"/>
    <w:link w:val="33"/>
    <w:rsid w:val="00DB4BCC"/>
    <w:pPr>
      <w:spacing w:line="360" w:lineRule="auto"/>
      <w:ind w:firstLine="720"/>
      <w:jc w:val="both"/>
    </w:pPr>
    <w:rPr>
      <w:sz w:val="28"/>
    </w:rPr>
  </w:style>
  <w:style w:type="paragraph" w:styleId="34">
    <w:name w:val="Body Text 3"/>
    <w:basedOn w:val="a5"/>
    <w:link w:val="35"/>
    <w:uiPriority w:val="99"/>
    <w:rsid w:val="00DB4BCC"/>
    <w:pPr>
      <w:spacing w:after="120"/>
    </w:pPr>
    <w:rPr>
      <w:sz w:val="16"/>
      <w:szCs w:val="16"/>
    </w:rPr>
  </w:style>
  <w:style w:type="character" w:customStyle="1" w:styleId="35">
    <w:name w:val="Основной текст 3 Знак"/>
    <w:link w:val="34"/>
    <w:uiPriority w:val="99"/>
    <w:rsid w:val="003C0E90"/>
    <w:rPr>
      <w:sz w:val="16"/>
      <w:szCs w:val="16"/>
    </w:rPr>
  </w:style>
  <w:style w:type="paragraph" w:styleId="23">
    <w:name w:val="Body Text Indent 2"/>
    <w:basedOn w:val="a5"/>
    <w:link w:val="24"/>
    <w:rsid w:val="00DB4BCC"/>
    <w:pPr>
      <w:spacing w:after="120" w:line="480" w:lineRule="auto"/>
      <w:ind w:left="283"/>
    </w:pPr>
  </w:style>
  <w:style w:type="paragraph" w:styleId="25">
    <w:name w:val="Body Text 2"/>
    <w:basedOn w:val="a5"/>
    <w:link w:val="26"/>
    <w:rsid w:val="00DB4BCC"/>
    <w:pPr>
      <w:spacing w:after="120" w:line="480" w:lineRule="auto"/>
    </w:pPr>
  </w:style>
  <w:style w:type="character" w:customStyle="1" w:styleId="26">
    <w:name w:val="Основной текст 2 Знак"/>
    <w:link w:val="25"/>
    <w:rsid w:val="003C0E90"/>
    <w:rPr>
      <w:sz w:val="24"/>
      <w:szCs w:val="24"/>
    </w:rPr>
  </w:style>
  <w:style w:type="paragraph" w:styleId="ac">
    <w:name w:val="footer"/>
    <w:basedOn w:val="a5"/>
    <w:uiPriority w:val="99"/>
    <w:rsid w:val="00DB4BCC"/>
    <w:pPr>
      <w:tabs>
        <w:tab w:val="center" w:pos="4153"/>
        <w:tab w:val="right" w:pos="8306"/>
      </w:tabs>
    </w:pPr>
    <w:rPr>
      <w:sz w:val="20"/>
      <w:szCs w:val="20"/>
    </w:rPr>
  </w:style>
  <w:style w:type="character" w:styleId="ad">
    <w:name w:val="page number"/>
    <w:basedOn w:val="a6"/>
    <w:rsid w:val="00DB4BCC"/>
  </w:style>
  <w:style w:type="paragraph" w:styleId="ae">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5"/>
    <w:link w:val="af"/>
    <w:uiPriority w:val="99"/>
    <w:rsid w:val="00DB4BCC"/>
    <w:pPr>
      <w:spacing w:after="120"/>
      <w:ind w:left="283"/>
    </w:pPr>
  </w:style>
  <w:style w:type="character" w:customStyle="1" w:styleId="af">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ae"/>
    <w:uiPriority w:val="99"/>
    <w:rsid w:val="003C0E90"/>
    <w:rPr>
      <w:sz w:val="24"/>
      <w:szCs w:val="24"/>
    </w:rPr>
  </w:style>
  <w:style w:type="paragraph" w:styleId="af0">
    <w:name w:val="Body Text"/>
    <w:aliases w:val="Заголовок главы"/>
    <w:basedOn w:val="a5"/>
    <w:link w:val="13"/>
    <w:uiPriority w:val="99"/>
    <w:rsid w:val="00DB4BCC"/>
    <w:pPr>
      <w:spacing w:after="120"/>
    </w:pPr>
  </w:style>
  <w:style w:type="character" w:customStyle="1" w:styleId="13">
    <w:name w:val="Основной текст Знак1"/>
    <w:aliases w:val="Заголовок главы Знак1"/>
    <w:link w:val="af0"/>
    <w:rsid w:val="003C0E90"/>
    <w:rPr>
      <w:sz w:val="24"/>
      <w:szCs w:val="24"/>
    </w:rPr>
  </w:style>
  <w:style w:type="paragraph" w:styleId="af1">
    <w:name w:val="Block Text"/>
    <w:basedOn w:val="a5"/>
    <w:rsid w:val="00DB4BCC"/>
    <w:pPr>
      <w:ind w:left="113" w:right="113"/>
      <w:jc w:val="center"/>
    </w:pPr>
    <w:rPr>
      <w:sz w:val="20"/>
    </w:rPr>
  </w:style>
  <w:style w:type="paragraph" w:styleId="af2">
    <w:name w:val="Title"/>
    <w:aliases w:val=" Знак15 Знак,Знак14 Знак, Знак15,Знак14 Знак Знак Знак Знак"/>
    <w:basedOn w:val="a5"/>
    <w:link w:val="af3"/>
    <w:qFormat/>
    <w:rsid w:val="00DB4BCC"/>
    <w:pPr>
      <w:jc w:val="center"/>
    </w:pPr>
    <w:rPr>
      <w:b/>
      <w:szCs w:val="20"/>
    </w:rPr>
  </w:style>
  <w:style w:type="character" w:customStyle="1" w:styleId="af3">
    <w:name w:val="Название Знак"/>
    <w:aliases w:val=" Знак15 Знак Знак,Знак14 Знак Знак1, Знак15 Знак2,Знак14 Знак Знак Знак Знак Знак"/>
    <w:link w:val="af2"/>
    <w:rsid w:val="003C0E90"/>
    <w:rPr>
      <w:b/>
      <w:sz w:val="24"/>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5"/>
    <w:rsid w:val="00DB4BCC"/>
    <w:pPr>
      <w:spacing w:line="360" w:lineRule="auto"/>
      <w:jc w:val="both"/>
    </w:pPr>
    <w:rPr>
      <w:szCs w:val="20"/>
    </w:rPr>
  </w:style>
  <w:style w:type="paragraph" w:customStyle="1" w:styleId="af4">
    <w:name w:val="Знак"/>
    <w:basedOn w:val="a5"/>
    <w:rsid w:val="00DB4BCC"/>
    <w:pPr>
      <w:spacing w:before="100" w:beforeAutospacing="1" w:after="100" w:afterAutospacing="1"/>
    </w:pPr>
    <w:rPr>
      <w:rFonts w:ascii="Tahoma" w:hAnsi="Tahoma"/>
      <w:sz w:val="20"/>
      <w:szCs w:val="20"/>
      <w:lang w:val="en-US" w:eastAsia="en-US"/>
    </w:rPr>
  </w:style>
  <w:style w:type="paragraph" w:styleId="af5">
    <w:name w:val="Document Map"/>
    <w:basedOn w:val="a5"/>
    <w:link w:val="af6"/>
    <w:rsid w:val="00DB4BCC"/>
    <w:pPr>
      <w:shd w:val="clear" w:color="auto" w:fill="000080"/>
    </w:pPr>
    <w:rPr>
      <w:rFonts w:ascii="Tahoma" w:hAnsi="Tahoma"/>
    </w:rPr>
  </w:style>
  <w:style w:type="paragraph" w:styleId="af7">
    <w:name w:val="Balloon Text"/>
    <w:basedOn w:val="a5"/>
    <w:link w:val="af8"/>
    <w:rsid w:val="00DB4BCC"/>
    <w:rPr>
      <w:rFonts w:ascii="Tahoma" w:hAnsi="Tahoma"/>
      <w:sz w:val="16"/>
      <w:szCs w:val="16"/>
    </w:rPr>
  </w:style>
  <w:style w:type="character" w:customStyle="1" w:styleId="af8">
    <w:name w:val="Текст выноски Знак"/>
    <w:link w:val="af7"/>
    <w:rsid w:val="003C0E90"/>
    <w:rPr>
      <w:rFonts w:ascii="Tahoma" w:hAnsi="Tahoma" w:cs="Tahoma"/>
      <w:sz w:val="16"/>
      <w:szCs w:val="16"/>
    </w:rPr>
  </w:style>
  <w:style w:type="paragraph" w:customStyle="1" w:styleId="ConsPlusNonformat">
    <w:name w:val="ConsPlusNonformat"/>
    <w:rsid w:val="00DB4BCC"/>
    <w:pPr>
      <w:widowControl w:val="0"/>
      <w:autoSpaceDE w:val="0"/>
      <w:autoSpaceDN w:val="0"/>
      <w:adjustRightInd w:val="0"/>
    </w:pPr>
    <w:rPr>
      <w:rFonts w:ascii="Courier New" w:hAnsi="Courier New" w:cs="Courier New"/>
    </w:rPr>
  </w:style>
  <w:style w:type="paragraph" w:styleId="2">
    <w:name w:val="List Bullet 2"/>
    <w:basedOn w:val="a5"/>
    <w:autoRedefine/>
    <w:rsid w:val="00DB4BCC"/>
    <w:pPr>
      <w:numPr>
        <w:numId w:val="2"/>
      </w:numPr>
    </w:pPr>
    <w:rPr>
      <w:sz w:val="20"/>
    </w:rPr>
  </w:style>
  <w:style w:type="paragraph" w:styleId="af9">
    <w:name w:val="caption"/>
    <w:basedOn w:val="a5"/>
    <w:next w:val="a5"/>
    <w:qFormat/>
    <w:rsid w:val="00DB4BCC"/>
    <w:pPr>
      <w:tabs>
        <w:tab w:val="left" w:pos="6390"/>
      </w:tabs>
      <w:ind w:right="-142"/>
      <w:jc w:val="center"/>
    </w:pPr>
    <w:rPr>
      <w:b/>
      <w:sz w:val="28"/>
    </w:rPr>
  </w:style>
  <w:style w:type="paragraph" w:customStyle="1" w:styleId="210">
    <w:name w:val="Основной текст 21"/>
    <w:basedOn w:val="a5"/>
    <w:rsid w:val="00DB4BCC"/>
    <w:pPr>
      <w:widowControl w:val="0"/>
      <w:suppressAutoHyphens/>
      <w:spacing w:after="120" w:line="480" w:lineRule="auto"/>
      <w:jc w:val="both"/>
      <w:textAlignment w:val="baseline"/>
    </w:pPr>
    <w:rPr>
      <w:sz w:val="20"/>
    </w:rPr>
  </w:style>
  <w:style w:type="character" w:customStyle="1" w:styleId="afa">
    <w:name w:val="Нижний колонтитул Знак"/>
    <w:basedOn w:val="a6"/>
    <w:uiPriority w:val="99"/>
    <w:rsid w:val="00DB4BCC"/>
  </w:style>
  <w:style w:type="paragraph" w:styleId="afb">
    <w:name w:val="Normal (Web)"/>
    <w:aliases w:val="Обычный (Web),Обычный (Web)1"/>
    <w:basedOn w:val="a5"/>
    <w:qFormat/>
    <w:rsid w:val="005B41C3"/>
    <w:pPr>
      <w:spacing w:before="100" w:beforeAutospacing="1" w:after="100" w:afterAutospacing="1"/>
    </w:pPr>
  </w:style>
  <w:style w:type="character" w:customStyle="1" w:styleId="220">
    <w:name w:val="Основной текст 2 Знак2"/>
    <w:rsid w:val="005F6516"/>
    <w:rPr>
      <w:sz w:val="24"/>
      <w:szCs w:val="24"/>
      <w:lang w:eastAsia="ar-SA"/>
    </w:rPr>
  </w:style>
  <w:style w:type="paragraph" w:styleId="afc">
    <w:name w:val="List Paragraph"/>
    <w:basedOn w:val="a5"/>
    <w:link w:val="afd"/>
    <w:uiPriority w:val="34"/>
    <w:qFormat/>
    <w:rsid w:val="0046721A"/>
    <w:pPr>
      <w:spacing w:after="200" w:line="276" w:lineRule="auto"/>
      <w:ind w:left="720"/>
      <w:contextualSpacing/>
    </w:pPr>
    <w:rPr>
      <w:rFonts w:eastAsia="Calibri"/>
      <w:kern w:val="2"/>
      <w:lang w:eastAsia="en-US"/>
    </w:rPr>
  </w:style>
  <w:style w:type="paragraph" w:customStyle="1" w:styleId="41">
    <w:name w:val="Красная строка4"/>
    <w:basedOn w:val="af0"/>
    <w:rsid w:val="007C69EA"/>
    <w:pPr>
      <w:suppressAutoHyphens/>
      <w:ind w:firstLine="210"/>
    </w:pPr>
    <w:rPr>
      <w:szCs w:val="20"/>
      <w:lang w:eastAsia="ar-SA"/>
    </w:rPr>
  </w:style>
  <w:style w:type="paragraph" w:customStyle="1" w:styleId="afe">
    <w:name w:val="Содержимое таблицы"/>
    <w:basedOn w:val="a5"/>
    <w:rsid w:val="00220C9E"/>
    <w:pPr>
      <w:suppressLineNumbers/>
      <w:suppressAutoHyphens/>
      <w:overflowPunct w:val="0"/>
      <w:autoSpaceDE w:val="0"/>
      <w:textAlignment w:val="baseline"/>
    </w:pPr>
    <w:rPr>
      <w:sz w:val="20"/>
      <w:szCs w:val="20"/>
      <w:lang w:eastAsia="ar-SA"/>
    </w:rPr>
  </w:style>
  <w:style w:type="paragraph" w:customStyle="1" w:styleId="14">
    <w:name w:val="Название объекта1"/>
    <w:basedOn w:val="a5"/>
    <w:rsid w:val="00F00677"/>
    <w:pPr>
      <w:suppressAutoHyphens/>
      <w:overflowPunct w:val="0"/>
      <w:autoSpaceDE w:val="0"/>
      <w:spacing w:line="100" w:lineRule="atLeast"/>
      <w:textAlignment w:val="baseline"/>
    </w:pPr>
    <w:rPr>
      <w:rFonts w:eastAsia="Calibri"/>
      <w:b/>
      <w:bCs/>
      <w:color w:val="4F81BD"/>
      <w:sz w:val="18"/>
      <w:szCs w:val="18"/>
      <w:lang w:eastAsia="ar-SA"/>
    </w:rPr>
  </w:style>
  <w:style w:type="character" w:styleId="aff">
    <w:name w:val="Hyperlink"/>
    <w:unhideWhenUsed/>
    <w:rsid w:val="00117993"/>
    <w:rPr>
      <w:color w:val="0000FF"/>
      <w:u w:val="single"/>
    </w:rPr>
  </w:style>
  <w:style w:type="paragraph" w:styleId="aff0">
    <w:name w:val="Subtitle"/>
    <w:aliases w:val="заголовок 2"/>
    <w:basedOn w:val="27"/>
    <w:next w:val="27"/>
    <w:link w:val="aff1"/>
    <w:qFormat/>
    <w:rsid w:val="003C0E90"/>
    <w:pPr>
      <w:spacing w:after="300" w:line="276" w:lineRule="auto"/>
      <w:jc w:val="center"/>
      <w:outlineLvl w:val="1"/>
    </w:pPr>
    <w:rPr>
      <w:b/>
      <w:szCs w:val="24"/>
    </w:rPr>
  </w:style>
  <w:style w:type="paragraph" w:styleId="27">
    <w:name w:val="toc 2"/>
    <w:basedOn w:val="a5"/>
    <w:next w:val="a5"/>
    <w:autoRedefine/>
    <w:unhideWhenUsed/>
    <w:qFormat/>
    <w:rsid w:val="003C0E90"/>
    <w:pPr>
      <w:tabs>
        <w:tab w:val="right" w:leader="dot" w:pos="10206"/>
      </w:tabs>
      <w:spacing w:line="360" w:lineRule="auto"/>
      <w:ind w:firstLine="567"/>
      <w:contextualSpacing/>
      <w:jc w:val="both"/>
    </w:pPr>
    <w:rPr>
      <w:szCs w:val="20"/>
      <w:lang w:eastAsia="en-US"/>
    </w:rPr>
  </w:style>
  <w:style w:type="character" w:customStyle="1" w:styleId="aff1">
    <w:name w:val="Подзаголовок Знак"/>
    <w:aliases w:val="заголовок 2 Знак"/>
    <w:link w:val="aff0"/>
    <w:rsid w:val="003C0E90"/>
    <w:rPr>
      <w:b/>
      <w:sz w:val="24"/>
      <w:szCs w:val="24"/>
      <w:lang w:eastAsia="en-US"/>
    </w:rPr>
  </w:style>
  <w:style w:type="character" w:customStyle="1" w:styleId="aff2">
    <w:name w:val="Основной текст Знак"/>
    <w:aliases w:val="Заголовок главы Знак"/>
    <w:uiPriority w:val="99"/>
    <w:rsid w:val="003C0E90"/>
    <w:rPr>
      <w:rFonts w:ascii="Calibri" w:hAnsi="Calibri" w:cs="Times New Roman"/>
      <w:sz w:val="24"/>
      <w:lang w:eastAsia="ru-RU"/>
    </w:rPr>
  </w:style>
  <w:style w:type="paragraph" w:styleId="15">
    <w:name w:val="toc 1"/>
    <w:basedOn w:val="a5"/>
    <w:next w:val="a5"/>
    <w:autoRedefine/>
    <w:unhideWhenUsed/>
    <w:qFormat/>
    <w:rsid w:val="003C0E90"/>
    <w:pPr>
      <w:tabs>
        <w:tab w:val="right" w:leader="dot" w:pos="10195"/>
      </w:tabs>
      <w:spacing w:line="360" w:lineRule="auto"/>
    </w:pPr>
    <w:rPr>
      <w:noProof/>
    </w:rPr>
  </w:style>
  <w:style w:type="paragraph" w:styleId="aff3">
    <w:name w:val="TOC Heading"/>
    <w:basedOn w:val="11"/>
    <w:next w:val="a5"/>
    <w:uiPriority w:val="39"/>
    <w:qFormat/>
    <w:rsid w:val="003C0E90"/>
    <w:pPr>
      <w:keepNext/>
      <w:keepLines/>
      <w:widowControl/>
      <w:spacing w:before="480" w:after="0" w:line="276" w:lineRule="auto"/>
      <w:contextualSpacing/>
      <w:jc w:val="left"/>
      <w:outlineLvl w:val="9"/>
    </w:pPr>
    <w:rPr>
      <w:rFonts w:ascii="Cambria" w:hAnsi="Cambria"/>
      <w:bCs/>
      <w:color w:val="365F91"/>
      <w:sz w:val="28"/>
      <w:szCs w:val="28"/>
      <w:lang w:eastAsia="en-US"/>
    </w:rPr>
  </w:style>
  <w:style w:type="paragraph" w:styleId="36">
    <w:name w:val="toc 3"/>
    <w:basedOn w:val="a5"/>
    <w:next w:val="a5"/>
    <w:autoRedefine/>
    <w:unhideWhenUsed/>
    <w:qFormat/>
    <w:rsid w:val="003C0E90"/>
    <w:pPr>
      <w:tabs>
        <w:tab w:val="right" w:leader="dot" w:pos="10206"/>
      </w:tabs>
      <w:spacing w:line="360" w:lineRule="auto"/>
      <w:ind w:left="992" w:firstLine="57"/>
    </w:pPr>
    <w:rPr>
      <w:szCs w:val="20"/>
    </w:rPr>
  </w:style>
  <w:style w:type="paragraph" w:customStyle="1" w:styleId="Style2">
    <w:name w:val="Style2"/>
    <w:basedOn w:val="a5"/>
    <w:rsid w:val="003C0E90"/>
    <w:pPr>
      <w:widowControl w:val="0"/>
      <w:autoSpaceDE w:val="0"/>
      <w:autoSpaceDN w:val="0"/>
      <w:adjustRightInd w:val="0"/>
      <w:spacing w:line="410" w:lineRule="exact"/>
      <w:ind w:firstLine="468"/>
      <w:jc w:val="both"/>
    </w:pPr>
    <w:rPr>
      <w:rFonts w:ascii="MS Reference Sans Serif" w:hAnsi="MS Reference Sans Serif"/>
    </w:rPr>
  </w:style>
  <w:style w:type="paragraph" w:customStyle="1" w:styleId="Style3">
    <w:name w:val="Style3"/>
    <w:basedOn w:val="a5"/>
    <w:rsid w:val="003C0E90"/>
    <w:pPr>
      <w:widowControl w:val="0"/>
      <w:autoSpaceDE w:val="0"/>
      <w:autoSpaceDN w:val="0"/>
      <w:adjustRightInd w:val="0"/>
      <w:spacing w:line="410" w:lineRule="exact"/>
      <w:jc w:val="center"/>
    </w:pPr>
    <w:rPr>
      <w:rFonts w:ascii="MS Reference Sans Serif" w:hAnsi="MS Reference Sans Serif"/>
    </w:rPr>
  </w:style>
  <w:style w:type="paragraph" w:customStyle="1" w:styleId="Style4">
    <w:name w:val="Style4"/>
    <w:basedOn w:val="a5"/>
    <w:rsid w:val="003C0E90"/>
    <w:pPr>
      <w:widowControl w:val="0"/>
      <w:autoSpaceDE w:val="0"/>
      <w:autoSpaceDN w:val="0"/>
      <w:adjustRightInd w:val="0"/>
      <w:spacing w:line="411" w:lineRule="exact"/>
      <w:ind w:firstLine="540"/>
      <w:jc w:val="center"/>
    </w:pPr>
    <w:rPr>
      <w:rFonts w:ascii="MS Reference Sans Serif" w:hAnsi="MS Reference Sans Serif"/>
    </w:rPr>
  </w:style>
  <w:style w:type="paragraph" w:customStyle="1" w:styleId="Style5">
    <w:name w:val="Style5"/>
    <w:basedOn w:val="a5"/>
    <w:rsid w:val="003C0E90"/>
    <w:pPr>
      <w:widowControl w:val="0"/>
      <w:autoSpaceDE w:val="0"/>
      <w:autoSpaceDN w:val="0"/>
      <w:adjustRightInd w:val="0"/>
      <w:spacing w:line="410" w:lineRule="exact"/>
      <w:ind w:hanging="331"/>
      <w:jc w:val="center"/>
    </w:pPr>
    <w:rPr>
      <w:rFonts w:ascii="MS Reference Sans Serif" w:hAnsi="MS Reference Sans Serif"/>
    </w:rPr>
  </w:style>
  <w:style w:type="paragraph" w:customStyle="1" w:styleId="Style6">
    <w:name w:val="Style6"/>
    <w:basedOn w:val="a5"/>
    <w:rsid w:val="003C0E90"/>
    <w:pPr>
      <w:widowControl w:val="0"/>
      <w:autoSpaceDE w:val="0"/>
      <w:autoSpaceDN w:val="0"/>
      <w:adjustRightInd w:val="0"/>
      <w:spacing w:line="410" w:lineRule="exact"/>
      <w:jc w:val="center"/>
    </w:pPr>
    <w:rPr>
      <w:rFonts w:ascii="MS Reference Sans Serif" w:hAnsi="MS Reference Sans Serif"/>
    </w:rPr>
  </w:style>
  <w:style w:type="character" w:customStyle="1" w:styleId="FontStyle13">
    <w:name w:val="Font Style13"/>
    <w:rsid w:val="003C0E90"/>
    <w:rPr>
      <w:rFonts w:ascii="MS Reference Sans Serif" w:hAnsi="MS Reference Sans Serif" w:cs="MS Reference Sans Serif"/>
      <w:sz w:val="20"/>
      <w:szCs w:val="20"/>
    </w:rPr>
  </w:style>
  <w:style w:type="paragraph" w:customStyle="1" w:styleId="Style1">
    <w:name w:val="Style1"/>
    <w:basedOn w:val="a5"/>
    <w:rsid w:val="003C0E90"/>
    <w:pPr>
      <w:widowControl w:val="0"/>
      <w:autoSpaceDE w:val="0"/>
      <w:autoSpaceDN w:val="0"/>
      <w:adjustRightInd w:val="0"/>
      <w:spacing w:line="410" w:lineRule="exact"/>
      <w:ind w:firstLine="468"/>
      <w:jc w:val="both"/>
    </w:pPr>
    <w:rPr>
      <w:rFonts w:ascii="MS Reference Sans Serif" w:hAnsi="MS Reference Sans Serif"/>
    </w:rPr>
  </w:style>
  <w:style w:type="character" w:customStyle="1" w:styleId="FontStyle11">
    <w:name w:val="Font Style11"/>
    <w:rsid w:val="003C0E90"/>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C0E90"/>
    <w:rPr>
      <w:rFonts w:ascii="MS Reference Sans Serif" w:hAnsi="MS Reference Sans Serif" w:cs="MS Reference Sans Serif"/>
      <w:sz w:val="20"/>
      <w:szCs w:val="20"/>
    </w:rPr>
  </w:style>
  <w:style w:type="character" w:customStyle="1" w:styleId="FontStyle14">
    <w:name w:val="Font Style14"/>
    <w:rsid w:val="003C0E90"/>
    <w:rPr>
      <w:rFonts w:ascii="MS Reference Sans Serif" w:hAnsi="MS Reference Sans Serif" w:cs="MS Reference Sans Serif"/>
      <w:sz w:val="30"/>
      <w:szCs w:val="30"/>
    </w:rPr>
  </w:style>
  <w:style w:type="character" w:customStyle="1" w:styleId="FontStyle15">
    <w:name w:val="Font Style15"/>
    <w:rsid w:val="003C0E90"/>
    <w:rPr>
      <w:rFonts w:ascii="MS Reference Sans Serif" w:hAnsi="MS Reference Sans Serif" w:cs="MS Reference Sans Serif"/>
      <w:b/>
      <w:bCs/>
      <w:sz w:val="30"/>
      <w:szCs w:val="30"/>
    </w:rPr>
  </w:style>
  <w:style w:type="paragraph" w:customStyle="1" w:styleId="Style7">
    <w:name w:val="Style7"/>
    <w:basedOn w:val="a5"/>
    <w:rsid w:val="003C0E90"/>
    <w:pPr>
      <w:widowControl w:val="0"/>
      <w:autoSpaceDE w:val="0"/>
      <w:autoSpaceDN w:val="0"/>
      <w:adjustRightInd w:val="0"/>
      <w:jc w:val="center"/>
    </w:pPr>
    <w:rPr>
      <w:rFonts w:ascii="MS Reference Sans Serif" w:hAnsi="MS Reference Sans Serif"/>
    </w:rPr>
  </w:style>
  <w:style w:type="character" w:customStyle="1" w:styleId="FontStyle21">
    <w:name w:val="Font Style21"/>
    <w:uiPriority w:val="99"/>
    <w:rsid w:val="003C0E90"/>
    <w:rPr>
      <w:rFonts w:ascii="MS Reference Sans Serif" w:hAnsi="MS Reference Sans Serif" w:cs="MS Reference Sans Serif"/>
      <w:b/>
      <w:bCs/>
      <w:sz w:val="18"/>
      <w:szCs w:val="18"/>
    </w:rPr>
  </w:style>
  <w:style w:type="paragraph" w:customStyle="1" w:styleId="Style8">
    <w:name w:val="Style8"/>
    <w:basedOn w:val="a5"/>
    <w:rsid w:val="003C0E90"/>
    <w:pPr>
      <w:widowControl w:val="0"/>
      <w:autoSpaceDE w:val="0"/>
      <w:autoSpaceDN w:val="0"/>
      <w:adjustRightInd w:val="0"/>
      <w:spacing w:line="216" w:lineRule="exact"/>
      <w:ind w:firstLine="122"/>
      <w:jc w:val="center"/>
    </w:pPr>
    <w:rPr>
      <w:rFonts w:ascii="MS Reference Sans Serif" w:hAnsi="MS Reference Sans Serif"/>
    </w:rPr>
  </w:style>
  <w:style w:type="character" w:customStyle="1" w:styleId="FontStyle18">
    <w:name w:val="Font Style18"/>
    <w:rsid w:val="003C0E90"/>
    <w:rPr>
      <w:rFonts w:ascii="MS Reference Sans Serif" w:hAnsi="MS Reference Sans Serif" w:cs="MS Reference Sans Serif"/>
      <w:sz w:val="20"/>
      <w:szCs w:val="20"/>
    </w:rPr>
  </w:style>
  <w:style w:type="character" w:customStyle="1" w:styleId="FontStyle20">
    <w:name w:val="Font Style20"/>
    <w:uiPriority w:val="99"/>
    <w:rsid w:val="003C0E90"/>
    <w:rPr>
      <w:rFonts w:ascii="Consolas" w:hAnsi="Consolas" w:cs="Consolas"/>
      <w:b/>
      <w:bCs/>
      <w:sz w:val="22"/>
      <w:szCs w:val="22"/>
    </w:rPr>
  </w:style>
  <w:style w:type="paragraph" w:customStyle="1" w:styleId="Style11">
    <w:name w:val="Style11"/>
    <w:basedOn w:val="a5"/>
    <w:uiPriority w:val="99"/>
    <w:rsid w:val="003C0E90"/>
    <w:pPr>
      <w:widowControl w:val="0"/>
      <w:autoSpaceDE w:val="0"/>
      <w:autoSpaceDN w:val="0"/>
      <w:adjustRightInd w:val="0"/>
      <w:spacing w:line="274" w:lineRule="exact"/>
      <w:jc w:val="both"/>
    </w:pPr>
    <w:rPr>
      <w:rFonts w:ascii="MS Reference Sans Serif" w:hAnsi="MS Reference Sans Serif"/>
    </w:rPr>
  </w:style>
  <w:style w:type="paragraph" w:customStyle="1" w:styleId="Style13">
    <w:name w:val="Style13"/>
    <w:basedOn w:val="a5"/>
    <w:uiPriority w:val="99"/>
    <w:rsid w:val="003C0E90"/>
    <w:pPr>
      <w:widowControl w:val="0"/>
      <w:autoSpaceDE w:val="0"/>
      <w:autoSpaceDN w:val="0"/>
      <w:adjustRightInd w:val="0"/>
      <w:spacing w:line="277" w:lineRule="exact"/>
      <w:jc w:val="center"/>
    </w:pPr>
    <w:rPr>
      <w:rFonts w:ascii="MS Reference Sans Serif" w:hAnsi="MS Reference Sans Serif"/>
    </w:rPr>
  </w:style>
  <w:style w:type="paragraph" w:customStyle="1" w:styleId="Style12">
    <w:name w:val="Style12"/>
    <w:basedOn w:val="a5"/>
    <w:rsid w:val="003C0E90"/>
    <w:pPr>
      <w:widowControl w:val="0"/>
      <w:autoSpaceDE w:val="0"/>
      <w:autoSpaceDN w:val="0"/>
      <w:adjustRightInd w:val="0"/>
      <w:spacing w:line="281" w:lineRule="exact"/>
      <w:ind w:hanging="94"/>
      <w:jc w:val="both"/>
    </w:pPr>
    <w:rPr>
      <w:rFonts w:ascii="MS Reference Sans Serif" w:hAnsi="MS Reference Sans Serif"/>
    </w:rPr>
  </w:style>
  <w:style w:type="character" w:customStyle="1" w:styleId="FontStyle16">
    <w:name w:val="Font Style16"/>
    <w:rsid w:val="003C0E90"/>
    <w:rPr>
      <w:rFonts w:ascii="MS Reference Sans Serif" w:hAnsi="MS Reference Sans Serif" w:cs="MS Reference Sans Serif"/>
      <w:sz w:val="18"/>
      <w:szCs w:val="18"/>
    </w:rPr>
  </w:style>
  <w:style w:type="paragraph" w:customStyle="1" w:styleId="Style9">
    <w:name w:val="Style9"/>
    <w:basedOn w:val="a5"/>
    <w:rsid w:val="003C0E90"/>
    <w:pPr>
      <w:widowControl w:val="0"/>
      <w:autoSpaceDE w:val="0"/>
      <w:autoSpaceDN w:val="0"/>
      <w:adjustRightInd w:val="0"/>
      <w:spacing w:line="238" w:lineRule="exact"/>
      <w:jc w:val="center"/>
    </w:pPr>
    <w:rPr>
      <w:rFonts w:ascii="MS Reference Sans Serif" w:hAnsi="MS Reference Sans Serif"/>
    </w:rPr>
  </w:style>
  <w:style w:type="character" w:customStyle="1" w:styleId="FontStyle17">
    <w:name w:val="Font Style17"/>
    <w:rsid w:val="003C0E90"/>
    <w:rPr>
      <w:rFonts w:ascii="MS Reference Sans Serif" w:hAnsi="MS Reference Sans Serif" w:cs="MS Reference Sans Serif"/>
      <w:b/>
      <w:bCs/>
      <w:spacing w:val="10"/>
      <w:sz w:val="14"/>
      <w:szCs w:val="14"/>
    </w:rPr>
  </w:style>
  <w:style w:type="character" w:customStyle="1" w:styleId="FontStyle19">
    <w:name w:val="Font Style19"/>
    <w:uiPriority w:val="99"/>
    <w:rsid w:val="003C0E90"/>
    <w:rPr>
      <w:rFonts w:ascii="MS Reference Sans Serif" w:hAnsi="MS Reference Sans Serif" w:cs="MS Reference Sans Serif"/>
      <w:sz w:val="18"/>
      <w:szCs w:val="18"/>
    </w:rPr>
  </w:style>
  <w:style w:type="character" w:customStyle="1" w:styleId="FontStyle22">
    <w:name w:val="Font Style22"/>
    <w:uiPriority w:val="99"/>
    <w:rsid w:val="003C0E90"/>
    <w:rPr>
      <w:rFonts w:ascii="MS Reference Sans Serif" w:hAnsi="MS Reference Sans Serif" w:cs="MS Reference Sans Serif"/>
      <w:b/>
      <w:bCs/>
      <w:sz w:val="18"/>
      <w:szCs w:val="18"/>
    </w:rPr>
  </w:style>
  <w:style w:type="paragraph" w:customStyle="1" w:styleId="Style10">
    <w:name w:val="Style10"/>
    <w:basedOn w:val="a5"/>
    <w:uiPriority w:val="99"/>
    <w:rsid w:val="003C0E90"/>
    <w:pPr>
      <w:widowControl w:val="0"/>
      <w:autoSpaceDE w:val="0"/>
      <w:autoSpaceDN w:val="0"/>
      <w:adjustRightInd w:val="0"/>
      <w:jc w:val="center"/>
    </w:pPr>
    <w:rPr>
      <w:rFonts w:ascii="Garamond" w:hAnsi="Garamond"/>
    </w:rPr>
  </w:style>
  <w:style w:type="character" w:customStyle="1" w:styleId="FontStyle23">
    <w:name w:val="Font Style23"/>
    <w:uiPriority w:val="99"/>
    <w:rsid w:val="003C0E90"/>
    <w:rPr>
      <w:rFonts w:ascii="Verdana" w:hAnsi="Verdana" w:cs="Verdana"/>
      <w:i/>
      <w:iCs/>
      <w:sz w:val="20"/>
      <w:szCs w:val="20"/>
    </w:rPr>
  </w:style>
  <w:style w:type="character" w:customStyle="1" w:styleId="FontStyle24">
    <w:name w:val="Font Style24"/>
    <w:uiPriority w:val="99"/>
    <w:rsid w:val="003C0E90"/>
    <w:rPr>
      <w:rFonts w:ascii="MS Reference Sans Serif" w:hAnsi="MS Reference Sans Serif" w:cs="MS Reference Sans Serif"/>
      <w:b/>
      <w:bCs/>
      <w:sz w:val="52"/>
      <w:szCs w:val="52"/>
    </w:rPr>
  </w:style>
  <w:style w:type="character" w:customStyle="1" w:styleId="FontStyle25">
    <w:name w:val="Font Style25"/>
    <w:uiPriority w:val="99"/>
    <w:rsid w:val="003C0E90"/>
    <w:rPr>
      <w:rFonts w:ascii="MS Reference Sans Serif" w:hAnsi="MS Reference Sans Serif" w:cs="MS Reference Sans Serif"/>
      <w:b/>
      <w:bCs/>
      <w:w w:val="20"/>
      <w:sz w:val="20"/>
      <w:szCs w:val="20"/>
    </w:rPr>
  </w:style>
  <w:style w:type="paragraph" w:customStyle="1" w:styleId="S1">
    <w:name w:val="S_Заголовок 1"/>
    <w:basedOn w:val="a5"/>
    <w:rsid w:val="003C0E90"/>
    <w:pPr>
      <w:numPr>
        <w:numId w:val="3"/>
      </w:numPr>
      <w:tabs>
        <w:tab w:val="clear" w:pos="360"/>
        <w:tab w:val="num" w:pos="720"/>
      </w:tabs>
      <w:ind w:left="720"/>
      <w:jc w:val="center"/>
    </w:pPr>
    <w:rPr>
      <w:b/>
      <w:caps/>
    </w:rPr>
  </w:style>
  <w:style w:type="paragraph" w:customStyle="1" w:styleId="S2">
    <w:name w:val="S_Заголовок 2"/>
    <w:basedOn w:val="21"/>
    <w:rsid w:val="003C0E90"/>
    <w:pPr>
      <w:keepNext w:val="0"/>
      <w:tabs>
        <w:tab w:val="num" w:pos="720"/>
      </w:tabs>
      <w:spacing w:after="300"/>
      <w:ind w:left="720" w:hanging="360"/>
      <w:jc w:val="both"/>
    </w:pPr>
  </w:style>
  <w:style w:type="paragraph" w:customStyle="1" w:styleId="S3">
    <w:name w:val="S_Заголовок 3"/>
    <w:basedOn w:val="30"/>
    <w:rsid w:val="003C0E90"/>
    <w:pPr>
      <w:keepNext w:val="0"/>
      <w:tabs>
        <w:tab w:val="num" w:pos="1980"/>
      </w:tabs>
      <w:spacing w:line="360" w:lineRule="auto"/>
      <w:ind w:left="1980" w:hanging="720"/>
    </w:pPr>
    <w:rPr>
      <w:b w:val="0"/>
      <w:sz w:val="24"/>
      <w:u w:val="single"/>
    </w:rPr>
  </w:style>
  <w:style w:type="paragraph" w:customStyle="1" w:styleId="S4">
    <w:name w:val="S_Заголовок 4"/>
    <w:basedOn w:val="4"/>
    <w:rsid w:val="003C0E90"/>
    <w:pPr>
      <w:keepNext w:val="0"/>
      <w:tabs>
        <w:tab w:val="num" w:pos="1800"/>
      </w:tabs>
      <w:ind w:left="1800" w:hanging="720"/>
    </w:pPr>
    <w:rPr>
      <w:b w:val="0"/>
      <w:i/>
      <w:sz w:val="24"/>
    </w:rPr>
  </w:style>
  <w:style w:type="paragraph" w:customStyle="1" w:styleId="S">
    <w:name w:val="S_Обычный"/>
    <w:basedOn w:val="a5"/>
    <w:link w:val="S0"/>
    <w:qFormat/>
    <w:rsid w:val="003C0E90"/>
    <w:pPr>
      <w:spacing w:line="360" w:lineRule="auto"/>
      <w:ind w:firstLine="709"/>
      <w:jc w:val="both"/>
    </w:pPr>
  </w:style>
  <w:style w:type="character" w:customStyle="1" w:styleId="S0">
    <w:name w:val="S_Обычный Знак"/>
    <w:link w:val="S"/>
    <w:rsid w:val="003C0E90"/>
    <w:rPr>
      <w:sz w:val="24"/>
      <w:szCs w:val="24"/>
    </w:rPr>
  </w:style>
  <w:style w:type="paragraph" w:customStyle="1" w:styleId="S5">
    <w:name w:val="S_Титульный"/>
    <w:basedOn w:val="a5"/>
    <w:rsid w:val="003C0E90"/>
    <w:pPr>
      <w:spacing w:line="360" w:lineRule="auto"/>
      <w:ind w:left="3060"/>
      <w:jc w:val="right"/>
    </w:pPr>
    <w:rPr>
      <w:b/>
      <w:caps/>
    </w:rPr>
  </w:style>
  <w:style w:type="character" w:styleId="aff4">
    <w:name w:val="Intense Reference"/>
    <w:uiPriority w:val="32"/>
    <w:qFormat/>
    <w:rsid w:val="003C0E90"/>
    <w:rPr>
      <w:b/>
      <w:bCs/>
      <w:smallCaps/>
      <w:color w:val="C0504D"/>
      <w:spacing w:val="5"/>
      <w:u w:val="single"/>
    </w:rPr>
  </w:style>
  <w:style w:type="paragraph" w:customStyle="1" w:styleId="16">
    <w:name w:val="Обычный1"/>
    <w:rsid w:val="003C0E90"/>
    <w:rPr>
      <w:sz w:val="24"/>
    </w:rPr>
  </w:style>
  <w:style w:type="paragraph" w:customStyle="1" w:styleId="aff5">
    <w:name w:val="Обычный в таблице"/>
    <w:basedOn w:val="a5"/>
    <w:link w:val="aff6"/>
    <w:rsid w:val="003C0E90"/>
    <w:pPr>
      <w:spacing w:line="360" w:lineRule="auto"/>
      <w:ind w:hanging="6"/>
      <w:jc w:val="center"/>
    </w:pPr>
  </w:style>
  <w:style w:type="character" w:customStyle="1" w:styleId="aff6">
    <w:name w:val="Обычный в таблице Знак"/>
    <w:link w:val="aff5"/>
    <w:rsid w:val="003C0E90"/>
    <w:rPr>
      <w:sz w:val="24"/>
      <w:szCs w:val="24"/>
    </w:rPr>
  </w:style>
  <w:style w:type="paragraph" w:styleId="a3">
    <w:name w:val="List Bullet"/>
    <w:aliases w:val="Маркированный"/>
    <w:basedOn w:val="a5"/>
    <w:link w:val="aff7"/>
    <w:autoRedefine/>
    <w:rsid w:val="003C0E90"/>
    <w:pPr>
      <w:numPr>
        <w:numId w:val="4"/>
      </w:numPr>
      <w:spacing w:line="360" w:lineRule="auto"/>
      <w:jc w:val="both"/>
    </w:pPr>
    <w:rPr>
      <w:color w:val="333399"/>
      <w:w w:val="109"/>
    </w:rPr>
  </w:style>
  <w:style w:type="paragraph" w:customStyle="1" w:styleId="S6">
    <w:name w:val="S_Маркированный"/>
    <w:basedOn w:val="a3"/>
    <w:link w:val="S7"/>
    <w:rsid w:val="003C0E90"/>
    <w:pPr>
      <w:tabs>
        <w:tab w:val="left" w:pos="992"/>
      </w:tabs>
      <w:spacing w:line="240" w:lineRule="auto"/>
    </w:pPr>
    <w:rPr>
      <w:color w:val="auto"/>
    </w:rPr>
  </w:style>
  <w:style w:type="character" w:customStyle="1" w:styleId="S7">
    <w:name w:val="S_Маркированный Знак"/>
    <w:link w:val="S6"/>
    <w:rsid w:val="003C0E90"/>
    <w:rPr>
      <w:w w:val="109"/>
      <w:sz w:val="24"/>
      <w:szCs w:val="24"/>
      <w:lang w:val="ru-RU" w:eastAsia="ru-RU" w:bidi="ar-SA"/>
    </w:rPr>
  </w:style>
  <w:style w:type="paragraph" w:customStyle="1" w:styleId="aff8">
    <w:name w:val="Абзац рядовой"/>
    <w:basedOn w:val="a5"/>
    <w:link w:val="aff9"/>
    <w:autoRedefine/>
    <w:rsid w:val="003C0E90"/>
    <w:pPr>
      <w:jc w:val="both"/>
    </w:pPr>
    <w:rPr>
      <w:sz w:val="28"/>
      <w:szCs w:val="28"/>
    </w:rPr>
  </w:style>
  <w:style w:type="character" w:customStyle="1" w:styleId="aff9">
    <w:name w:val="Абзац рядовой Знак"/>
    <w:link w:val="aff8"/>
    <w:rsid w:val="003C0E90"/>
    <w:rPr>
      <w:sz w:val="28"/>
      <w:szCs w:val="28"/>
    </w:rPr>
  </w:style>
  <w:style w:type="paragraph" w:customStyle="1" w:styleId="ConsPlusNormal">
    <w:name w:val="ConsPlusNormal"/>
    <w:rsid w:val="003C0E90"/>
    <w:pPr>
      <w:widowControl w:val="0"/>
      <w:autoSpaceDE w:val="0"/>
      <w:autoSpaceDN w:val="0"/>
      <w:adjustRightInd w:val="0"/>
      <w:ind w:firstLine="720"/>
    </w:pPr>
    <w:rPr>
      <w:rFonts w:ascii="Arial" w:hAnsi="Arial" w:cs="Arial"/>
    </w:rPr>
  </w:style>
  <w:style w:type="paragraph" w:customStyle="1" w:styleId="ConsNormal">
    <w:name w:val="ConsNormal"/>
    <w:rsid w:val="003C0E90"/>
    <w:pPr>
      <w:widowControl w:val="0"/>
      <w:suppressAutoHyphens/>
      <w:autoSpaceDE w:val="0"/>
      <w:ind w:firstLine="720"/>
    </w:pPr>
    <w:rPr>
      <w:rFonts w:ascii="Arial" w:eastAsia="Arial" w:hAnsi="Arial" w:cs="Arial"/>
      <w:lang w:eastAsia="ar-SA"/>
    </w:rPr>
  </w:style>
  <w:style w:type="paragraph" w:customStyle="1" w:styleId="28">
    <w:name w:val="Знак2"/>
    <w:basedOn w:val="a5"/>
    <w:rsid w:val="003C0E90"/>
    <w:pPr>
      <w:spacing w:after="160" w:line="240" w:lineRule="exact"/>
    </w:pPr>
    <w:rPr>
      <w:rFonts w:ascii="Verdana" w:hAnsi="Verdana"/>
      <w:sz w:val="20"/>
      <w:szCs w:val="20"/>
      <w:lang w:val="en-US" w:eastAsia="en-US"/>
    </w:rPr>
  </w:style>
  <w:style w:type="paragraph" w:customStyle="1" w:styleId="affa">
    <w:name w:val="Чертежный"/>
    <w:link w:val="affb"/>
    <w:rsid w:val="003C0E90"/>
    <w:pPr>
      <w:jc w:val="both"/>
    </w:pPr>
    <w:rPr>
      <w:rFonts w:ascii="ISOCPEUR" w:hAnsi="ISOCPEUR"/>
      <w:i/>
      <w:sz w:val="28"/>
      <w:lang w:val="uk-UA"/>
    </w:rPr>
  </w:style>
  <w:style w:type="character" w:customStyle="1" w:styleId="affb">
    <w:name w:val="Чертежный Знак"/>
    <w:link w:val="affa"/>
    <w:rsid w:val="003C0E90"/>
    <w:rPr>
      <w:rFonts w:ascii="ISOCPEUR" w:hAnsi="ISOCPEUR"/>
      <w:i/>
      <w:sz w:val="28"/>
      <w:lang w:val="uk-UA" w:eastAsia="ru-RU" w:bidi="ar-SA"/>
    </w:rPr>
  </w:style>
  <w:style w:type="paragraph" w:styleId="affc">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5"/>
    <w:link w:val="29"/>
    <w:rsid w:val="003C0E90"/>
    <w:rPr>
      <w:sz w:val="20"/>
      <w:szCs w:val="22"/>
    </w:rPr>
  </w:style>
  <w:style w:type="character" w:customStyle="1" w:styleId="29">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c"/>
    <w:semiHidden/>
    <w:rsid w:val="003C0E90"/>
    <w:rPr>
      <w:szCs w:val="22"/>
    </w:rPr>
  </w:style>
  <w:style w:type="character" w:customStyle="1" w:styleId="affd">
    <w:name w:val="Текст сноски Знак"/>
    <w:basedOn w:val="a6"/>
    <w:rsid w:val="003C0E90"/>
  </w:style>
  <w:style w:type="character" w:customStyle="1" w:styleId="42">
    <w:name w:val="Знак Знак4"/>
    <w:locked/>
    <w:rsid w:val="003C0E90"/>
    <w:rPr>
      <w:rFonts w:ascii="Calibri" w:hAnsi="Calibri"/>
      <w:sz w:val="24"/>
      <w:szCs w:val="22"/>
      <w:lang w:val="ru-RU" w:eastAsia="ru-RU" w:bidi="ar-SA"/>
    </w:rPr>
  </w:style>
  <w:style w:type="character" w:customStyle="1" w:styleId="130">
    <w:name w:val="Знак Знак13"/>
    <w:rsid w:val="003C0E90"/>
    <w:rPr>
      <w:bCs/>
      <w:sz w:val="28"/>
      <w:lang w:val="ru-RU" w:eastAsia="ru-RU" w:bidi="ar-SA"/>
    </w:rPr>
  </w:style>
  <w:style w:type="paragraph" w:customStyle="1" w:styleId="17">
    <w:name w:val="Знак1"/>
    <w:basedOn w:val="a5"/>
    <w:rsid w:val="003C0E90"/>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5"/>
    <w:rsid w:val="003C0E90"/>
    <w:pPr>
      <w:widowControl w:val="0"/>
      <w:adjustRightInd w:val="0"/>
      <w:spacing w:after="160" w:line="240" w:lineRule="exact"/>
      <w:jc w:val="right"/>
    </w:pPr>
    <w:rPr>
      <w:sz w:val="20"/>
      <w:szCs w:val="20"/>
      <w:lang w:val="en-GB" w:eastAsia="en-US"/>
    </w:rPr>
  </w:style>
  <w:style w:type="paragraph" w:customStyle="1" w:styleId="affe">
    <w:name w:val="Штамп"/>
    <w:basedOn w:val="a5"/>
    <w:rsid w:val="003C0E90"/>
    <w:pPr>
      <w:jc w:val="center"/>
    </w:pPr>
    <w:rPr>
      <w:rFonts w:ascii="ГОСТ тип А" w:hAnsi="ГОСТ тип А"/>
      <w:i/>
      <w:noProof/>
      <w:sz w:val="18"/>
      <w:szCs w:val="20"/>
    </w:rPr>
  </w:style>
  <w:style w:type="paragraph" w:styleId="afff">
    <w:name w:val="Body Text First Indent"/>
    <w:basedOn w:val="af0"/>
    <w:link w:val="afff0"/>
    <w:rsid w:val="003C0E90"/>
    <w:pPr>
      <w:ind w:firstLine="210"/>
    </w:pPr>
  </w:style>
  <w:style w:type="character" w:customStyle="1" w:styleId="afff0">
    <w:name w:val="Красная строка Знак"/>
    <w:basedOn w:val="13"/>
    <w:link w:val="afff"/>
    <w:rsid w:val="003C0E90"/>
    <w:rPr>
      <w:sz w:val="24"/>
      <w:szCs w:val="24"/>
    </w:rPr>
  </w:style>
  <w:style w:type="paragraph" w:customStyle="1" w:styleId="2a">
    <w:name w:val="Обычный2"/>
    <w:link w:val="Normal"/>
    <w:uiPriority w:val="99"/>
    <w:rsid w:val="003C0E90"/>
    <w:pPr>
      <w:snapToGrid w:val="0"/>
    </w:pPr>
    <w:rPr>
      <w:sz w:val="22"/>
    </w:rPr>
  </w:style>
  <w:style w:type="character" w:customStyle="1" w:styleId="Normal">
    <w:name w:val="Normal Знак"/>
    <w:link w:val="2a"/>
    <w:rsid w:val="003C0E90"/>
    <w:rPr>
      <w:sz w:val="22"/>
      <w:lang w:val="ru-RU" w:eastAsia="ru-RU" w:bidi="ar-SA"/>
    </w:rPr>
  </w:style>
  <w:style w:type="paragraph" w:customStyle="1" w:styleId="19">
    <w:name w:val="Абзац списка1"/>
    <w:basedOn w:val="a5"/>
    <w:rsid w:val="003C0E90"/>
    <w:pPr>
      <w:spacing w:after="200" w:line="276" w:lineRule="auto"/>
      <w:ind w:left="720"/>
    </w:pPr>
    <w:rPr>
      <w:rFonts w:ascii="Calibri" w:hAnsi="Calibri"/>
      <w:sz w:val="22"/>
      <w:szCs w:val="22"/>
      <w:lang w:eastAsia="en-US"/>
    </w:rPr>
  </w:style>
  <w:style w:type="character" w:customStyle="1" w:styleId="151">
    <w:name w:val="Знак15 Знак Знак1"/>
    <w:aliases w:val="Знак14 Знак Знак, Знак15 Знак1,Знак14 Знак Знак Знак Знак Знак Знак"/>
    <w:rsid w:val="003C0E90"/>
    <w:rPr>
      <w:bCs/>
      <w:sz w:val="28"/>
    </w:rPr>
  </w:style>
  <w:style w:type="character" w:customStyle="1" w:styleId="afff1">
    <w:name w:val="ПодЗаголовок Знак"/>
    <w:aliases w:val=" Знак1 Знак Знак Знак, Знак1 Знак,Знак1 Знак Знак Знак"/>
    <w:rsid w:val="003C0E90"/>
    <w:rPr>
      <w:b/>
      <w:bCs/>
      <w:i/>
      <w:color w:val="0070C0"/>
      <w:sz w:val="28"/>
      <w:lang w:val="ru-RU" w:eastAsia="ru-RU" w:bidi="ar-SA"/>
    </w:rPr>
  </w:style>
  <w:style w:type="paragraph" w:customStyle="1" w:styleId="2b">
    <w:name w:val="Заг 2 Знак Знак"/>
    <w:basedOn w:val="a5"/>
    <w:link w:val="2c"/>
    <w:qFormat/>
    <w:rsid w:val="003C0E90"/>
    <w:pPr>
      <w:spacing w:before="240" w:after="180"/>
      <w:contextualSpacing/>
    </w:pPr>
    <w:rPr>
      <w:rFonts w:ascii="Arial" w:hAnsi="Arial"/>
      <w:b/>
      <w:caps/>
      <w:color w:val="0070C0"/>
      <w:szCs w:val="28"/>
    </w:rPr>
  </w:style>
  <w:style w:type="character" w:customStyle="1" w:styleId="2c">
    <w:name w:val="Заг 2 Знак Знак Знак"/>
    <w:link w:val="2b"/>
    <w:rsid w:val="003C0E90"/>
    <w:rPr>
      <w:rFonts w:ascii="Arial" w:hAnsi="Arial" w:cs="Arial"/>
      <w:b/>
      <w:caps/>
      <w:color w:val="0070C0"/>
      <w:sz w:val="24"/>
      <w:szCs w:val="28"/>
    </w:rPr>
  </w:style>
  <w:style w:type="paragraph" w:customStyle="1" w:styleId="1a">
    <w:name w:val="Стиль Первая строка:  1 см"/>
    <w:basedOn w:val="a5"/>
    <w:rsid w:val="003C0E90"/>
    <w:pPr>
      <w:spacing w:before="120"/>
      <w:jc w:val="both"/>
    </w:pPr>
    <w:rPr>
      <w:sz w:val="26"/>
      <w:szCs w:val="20"/>
    </w:rPr>
  </w:style>
  <w:style w:type="character" w:customStyle="1" w:styleId="apple-converted-space">
    <w:name w:val="apple-converted-space"/>
    <w:basedOn w:val="a6"/>
    <w:rsid w:val="003C0E90"/>
  </w:style>
  <w:style w:type="character" w:customStyle="1" w:styleId="editsection">
    <w:name w:val="editsection"/>
    <w:basedOn w:val="a6"/>
    <w:rsid w:val="003C0E90"/>
  </w:style>
  <w:style w:type="character" w:customStyle="1" w:styleId="mw-headline">
    <w:name w:val="mw-headline"/>
    <w:basedOn w:val="a6"/>
    <w:rsid w:val="003C0E90"/>
  </w:style>
  <w:style w:type="paragraph" w:customStyle="1" w:styleId="100">
    <w:name w:val="Стиль 10 пт По центру"/>
    <w:basedOn w:val="a5"/>
    <w:qFormat/>
    <w:rsid w:val="003C0E90"/>
    <w:pPr>
      <w:jc w:val="center"/>
    </w:pPr>
    <w:rPr>
      <w:rFonts w:eastAsia="Calibri"/>
      <w:sz w:val="20"/>
      <w:szCs w:val="20"/>
      <w:lang w:eastAsia="en-US"/>
    </w:rPr>
  </w:style>
  <w:style w:type="table" w:styleId="afff2">
    <w:name w:val="Table Grid"/>
    <w:basedOn w:val="a7"/>
    <w:uiPriority w:val="59"/>
    <w:rsid w:val="00521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Таблица1"/>
    <w:basedOn w:val="a5"/>
    <w:autoRedefine/>
    <w:uiPriority w:val="99"/>
    <w:rsid w:val="00F93640"/>
    <w:pPr>
      <w:keepNext/>
      <w:jc w:val="both"/>
    </w:pPr>
    <w:rPr>
      <w:b/>
      <w:sz w:val="20"/>
      <w:szCs w:val="20"/>
    </w:rPr>
  </w:style>
  <w:style w:type="character" w:styleId="afff3">
    <w:name w:val="annotation reference"/>
    <w:unhideWhenUsed/>
    <w:rsid w:val="00EF39FC"/>
    <w:rPr>
      <w:sz w:val="16"/>
      <w:szCs w:val="16"/>
    </w:rPr>
  </w:style>
  <w:style w:type="paragraph" w:styleId="afff4">
    <w:name w:val="annotation text"/>
    <w:basedOn w:val="a5"/>
    <w:link w:val="afff5"/>
    <w:unhideWhenUsed/>
    <w:rsid w:val="00EF39FC"/>
    <w:rPr>
      <w:sz w:val="20"/>
      <w:szCs w:val="20"/>
    </w:rPr>
  </w:style>
  <w:style w:type="character" w:customStyle="1" w:styleId="afff5">
    <w:name w:val="Текст примечания Знак"/>
    <w:basedOn w:val="a6"/>
    <w:link w:val="afff4"/>
    <w:rsid w:val="00EF39FC"/>
  </w:style>
  <w:style w:type="paragraph" w:styleId="afff6">
    <w:name w:val="annotation subject"/>
    <w:basedOn w:val="afff4"/>
    <w:next w:val="afff4"/>
    <w:link w:val="afff7"/>
    <w:unhideWhenUsed/>
    <w:rsid w:val="00EF39FC"/>
    <w:rPr>
      <w:b/>
      <w:bCs/>
    </w:rPr>
  </w:style>
  <w:style w:type="character" w:customStyle="1" w:styleId="afff7">
    <w:name w:val="Тема примечания Знак"/>
    <w:link w:val="afff6"/>
    <w:rsid w:val="00EF39FC"/>
    <w:rPr>
      <w:b/>
      <w:bCs/>
    </w:rPr>
  </w:style>
  <w:style w:type="paragraph" w:styleId="afff8">
    <w:name w:val="No Spacing"/>
    <w:link w:val="afff9"/>
    <w:uiPriority w:val="1"/>
    <w:qFormat/>
    <w:rsid w:val="001313FC"/>
    <w:rPr>
      <w:rFonts w:ascii="Calibri" w:eastAsia="Calibri" w:hAnsi="Calibri"/>
      <w:sz w:val="22"/>
      <w:szCs w:val="22"/>
      <w:lang w:eastAsia="en-US"/>
    </w:rPr>
  </w:style>
  <w:style w:type="character" w:customStyle="1" w:styleId="afff9">
    <w:name w:val="Без интервала Знак"/>
    <w:basedOn w:val="a6"/>
    <w:link w:val="afff8"/>
    <w:uiPriority w:val="1"/>
    <w:rsid w:val="001313FC"/>
    <w:rPr>
      <w:rFonts w:ascii="Calibri" w:eastAsia="Calibri" w:hAnsi="Calibri"/>
      <w:sz w:val="22"/>
      <w:szCs w:val="22"/>
      <w:lang w:val="ru-RU" w:eastAsia="en-US" w:bidi="ar-SA"/>
    </w:rPr>
  </w:style>
  <w:style w:type="character" w:customStyle="1" w:styleId="FontStyle195">
    <w:name w:val="Font Style195"/>
    <w:basedOn w:val="a6"/>
    <w:uiPriority w:val="99"/>
    <w:rsid w:val="001313FC"/>
    <w:rPr>
      <w:rFonts w:ascii="Times New Roman" w:hAnsi="Times New Roman" w:cs="Times New Roman"/>
      <w:sz w:val="26"/>
      <w:szCs w:val="26"/>
    </w:rPr>
  </w:style>
  <w:style w:type="paragraph" w:customStyle="1" w:styleId="Style94">
    <w:name w:val="Style94"/>
    <w:basedOn w:val="a5"/>
    <w:uiPriority w:val="99"/>
    <w:rsid w:val="001313FC"/>
    <w:pPr>
      <w:widowControl w:val="0"/>
      <w:autoSpaceDE w:val="0"/>
      <w:autoSpaceDN w:val="0"/>
      <w:adjustRightInd w:val="0"/>
      <w:spacing w:line="326" w:lineRule="exact"/>
      <w:ind w:hanging="341"/>
      <w:jc w:val="both"/>
    </w:pPr>
    <w:rPr>
      <w:rFonts w:ascii="Arial" w:hAnsi="Arial" w:cs="Arial"/>
    </w:rPr>
  </w:style>
  <w:style w:type="paragraph" w:customStyle="1" w:styleId="Style72">
    <w:name w:val="Style72"/>
    <w:basedOn w:val="a5"/>
    <w:uiPriority w:val="99"/>
    <w:rsid w:val="001313FC"/>
    <w:pPr>
      <w:widowControl w:val="0"/>
      <w:autoSpaceDE w:val="0"/>
      <w:autoSpaceDN w:val="0"/>
      <w:adjustRightInd w:val="0"/>
      <w:spacing w:line="324" w:lineRule="exact"/>
      <w:ind w:firstLine="715"/>
    </w:pPr>
    <w:rPr>
      <w:rFonts w:ascii="Arial" w:hAnsi="Arial" w:cs="Arial"/>
    </w:rPr>
  </w:style>
  <w:style w:type="character" w:customStyle="1" w:styleId="FontStyle196">
    <w:name w:val="Font Style196"/>
    <w:basedOn w:val="a6"/>
    <w:uiPriority w:val="99"/>
    <w:rsid w:val="001313FC"/>
    <w:rPr>
      <w:rFonts w:ascii="Times New Roman" w:hAnsi="Times New Roman" w:cs="Times New Roman"/>
      <w:b/>
      <w:bCs/>
      <w:sz w:val="26"/>
      <w:szCs w:val="26"/>
    </w:rPr>
  </w:style>
  <w:style w:type="paragraph" w:customStyle="1" w:styleId="Style83">
    <w:name w:val="Style83"/>
    <w:basedOn w:val="a5"/>
    <w:uiPriority w:val="99"/>
    <w:rsid w:val="001313FC"/>
    <w:pPr>
      <w:widowControl w:val="0"/>
      <w:autoSpaceDE w:val="0"/>
      <w:autoSpaceDN w:val="0"/>
      <w:adjustRightInd w:val="0"/>
      <w:spacing w:line="323" w:lineRule="exact"/>
    </w:pPr>
    <w:rPr>
      <w:rFonts w:ascii="Arial" w:hAnsi="Arial" w:cs="Arial"/>
    </w:rPr>
  </w:style>
  <w:style w:type="character" w:customStyle="1" w:styleId="FontStyle208">
    <w:name w:val="Font Style208"/>
    <w:basedOn w:val="a6"/>
    <w:uiPriority w:val="99"/>
    <w:rsid w:val="001313FC"/>
    <w:rPr>
      <w:rFonts w:ascii="Times New Roman" w:hAnsi="Times New Roman" w:cs="Times New Roman"/>
      <w:b/>
      <w:bCs/>
      <w:sz w:val="16"/>
      <w:szCs w:val="16"/>
    </w:rPr>
  </w:style>
  <w:style w:type="paragraph" w:customStyle="1" w:styleId="Style145">
    <w:name w:val="Style145"/>
    <w:basedOn w:val="a5"/>
    <w:uiPriority w:val="99"/>
    <w:rsid w:val="001313FC"/>
    <w:pPr>
      <w:widowControl w:val="0"/>
      <w:autoSpaceDE w:val="0"/>
      <w:autoSpaceDN w:val="0"/>
      <w:adjustRightInd w:val="0"/>
    </w:pPr>
    <w:rPr>
      <w:rFonts w:ascii="Arial" w:hAnsi="Arial" w:cs="Arial"/>
    </w:rPr>
  </w:style>
  <w:style w:type="paragraph" w:customStyle="1" w:styleId="0">
    <w:name w:val="КК0"/>
    <w:basedOn w:val="a5"/>
    <w:link w:val="00"/>
    <w:qFormat/>
    <w:rsid w:val="001313FC"/>
    <w:pPr>
      <w:spacing w:before="120" w:after="120"/>
      <w:ind w:firstLine="709"/>
      <w:jc w:val="both"/>
    </w:pPr>
    <w:rPr>
      <w:sz w:val="26"/>
      <w:szCs w:val="26"/>
    </w:rPr>
  </w:style>
  <w:style w:type="character" w:customStyle="1" w:styleId="00">
    <w:name w:val="КК0 Знак"/>
    <w:basedOn w:val="a6"/>
    <w:link w:val="0"/>
    <w:rsid w:val="001313FC"/>
    <w:rPr>
      <w:sz w:val="26"/>
      <w:szCs w:val="26"/>
    </w:rPr>
  </w:style>
  <w:style w:type="character" w:customStyle="1" w:styleId="afd">
    <w:name w:val="Абзац списка Знак"/>
    <w:link w:val="afc"/>
    <w:uiPriority w:val="34"/>
    <w:rsid w:val="000B3E67"/>
    <w:rPr>
      <w:rFonts w:eastAsia="Calibri"/>
      <w:kern w:val="2"/>
      <w:sz w:val="24"/>
      <w:szCs w:val="24"/>
      <w:lang w:eastAsia="en-US"/>
    </w:rPr>
  </w:style>
  <w:style w:type="paragraph" w:customStyle="1" w:styleId="Twordpage">
    <w:name w:val="Tword_page"/>
    <w:basedOn w:val="a5"/>
    <w:rsid w:val="00776453"/>
    <w:pPr>
      <w:overflowPunct w:val="0"/>
      <w:autoSpaceDE w:val="0"/>
      <w:autoSpaceDN w:val="0"/>
      <w:adjustRightInd w:val="0"/>
      <w:spacing w:line="360" w:lineRule="auto"/>
      <w:ind w:firstLine="720"/>
      <w:jc w:val="center"/>
    </w:pPr>
    <w:rPr>
      <w:rFonts w:ascii="Arial" w:hAnsi="Arial"/>
      <w:i/>
      <w:sz w:val="18"/>
    </w:rPr>
  </w:style>
  <w:style w:type="paragraph" w:customStyle="1" w:styleId="afffa">
    <w:name w:val="Заголовок ПЗ"/>
    <w:link w:val="afffb"/>
    <w:rsid w:val="00776453"/>
    <w:pPr>
      <w:jc w:val="center"/>
    </w:pPr>
    <w:rPr>
      <w:rFonts w:ascii="ISOCPEUR" w:hAnsi="ISOCPEUR"/>
      <w:b/>
      <w:i/>
      <w:sz w:val="28"/>
      <w:szCs w:val="24"/>
    </w:rPr>
  </w:style>
  <w:style w:type="paragraph" w:customStyle="1" w:styleId="1c">
    <w:name w:val="Текст ПЗ Первая строка:  1 см"/>
    <w:rsid w:val="00776453"/>
    <w:pPr>
      <w:ind w:firstLine="567"/>
      <w:jc w:val="both"/>
    </w:pPr>
    <w:rPr>
      <w:rFonts w:ascii="ISOCPEUR" w:hAnsi="ISOCPEUR"/>
      <w:i/>
      <w:sz w:val="28"/>
    </w:rPr>
  </w:style>
  <w:style w:type="table" w:styleId="-3">
    <w:name w:val="Table Web 3"/>
    <w:basedOn w:val="a7"/>
    <w:rsid w:val="0077645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0">
    <w:name w:val="Заголовок 6 Знак"/>
    <w:link w:val="6"/>
    <w:rsid w:val="00776453"/>
    <w:rPr>
      <w:b/>
      <w:szCs w:val="24"/>
    </w:rPr>
  </w:style>
  <w:style w:type="character" w:customStyle="1" w:styleId="80">
    <w:name w:val="Заголовок 8 Знак"/>
    <w:link w:val="8"/>
    <w:rsid w:val="00776453"/>
    <w:rPr>
      <w:b/>
      <w:sz w:val="24"/>
      <w:szCs w:val="24"/>
    </w:rPr>
  </w:style>
  <w:style w:type="character" w:customStyle="1" w:styleId="90">
    <w:name w:val="Заголовок 9 Знак"/>
    <w:link w:val="9"/>
    <w:rsid w:val="00776453"/>
    <w:rPr>
      <w:rFonts w:ascii="Arial" w:hAnsi="Arial" w:cs="Arial"/>
      <w:sz w:val="22"/>
      <w:szCs w:val="22"/>
    </w:rPr>
  </w:style>
  <w:style w:type="character" w:customStyle="1" w:styleId="afffc">
    <w:name w:val="Знак Знак"/>
    <w:locked/>
    <w:rsid w:val="00776453"/>
    <w:rPr>
      <w:b/>
      <w:szCs w:val="24"/>
      <w:lang w:val="ru-RU" w:eastAsia="ru-RU" w:bidi="ar-SA"/>
    </w:rPr>
  </w:style>
  <w:style w:type="paragraph" w:customStyle="1" w:styleId="e9">
    <w:name w:val="ÎñíîâíîÈe9 òåêñò"/>
    <w:basedOn w:val="a5"/>
    <w:rsid w:val="00776453"/>
    <w:pPr>
      <w:widowControl w:val="0"/>
      <w:overflowPunct w:val="0"/>
      <w:autoSpaceDE w:val="0"/>
      <w:autoSpaceDN w:val="0"/>
      <w:adjustRightInd w:val="0"/>
      <w:spacing w:line="360" w:lineRule="auto"/>
      <w:ind w:firstLine="720"/>
      <w:jc w:val="center"/>
    </w:pPr>
    <w:rPr>
      <w:sz w:val="28"/>
      <w:szCs w:val="20"/>
    </w:rPr>
  </w:style>
  <w:style w:type="character" w:customStyle="1" w:styleId="2d">
    <w:name w:val="Знак Знак2"/>
    <w:locked/>
    <w:rsid w:val="00776453"/>
    <w:rPr>
      <w:b/>
      <w:bCs/>
      <w:sz w:val="24"/>
      <w:lang w:val="ru-RU" w:eastAsia="ru-RU" w:bidi="ar-SA"/>
    </w:rPr>
  </w:style>
  <w:style w:type="paragraph" w:styleId="afffd">
    <w:name w:val="Plain Text"/>
    <w:aliases w:val="Текст Знак Знак Знак Знак Знак,Текст Знак Знак Знак Знак Знак З"/>
    <w:basedOn w:val="a5"/>
    <w:link w:val="afffe"/>
    <w:rsid w:val="00776453"/>
    <w:pPr>
      <w:overflowPunct w:val="0"/>
      <w:autoSpaceDE w:val="0"/>
      <w:autoSpaceDN w:val="0"/>
      <w:adjustRightInd w:val="0"/>
      <w:spacing w:line="360" w:lineRule="auto"/>
      <w:ind w:firstLine="720"/>
      <w:jc w:val="both"/>
    </w:pPr>
    <w:rPr>
      <w:rFonts w:ascii="Courier New" w:hAnsi="Courier New"/>
      <w:sz w:val="20"/>
      <w:szCs w:val="20"/>
    </w:rPr>
  </w:style>
  <w:style w:type="character" w:customStyle="1" w:styleId="afffe">
    <w:name w:val="Текст Знак"/>
    <w:aliases w:val="Текст Знак Знак Знак Знак Знак Знак1,Текст Знак Знак Знак Знак Знак З Знак"/>
    <w:basedOn w:val="a6"/>
    <w:link w:val="afffd"/>
    <w:rsid w:val="00776453"/>
    <w:rPr>
      <w:rFonts w:ascii="Courier New" w:hAnsi="Courier New"/>
    </w:rPr>
  </w:style>
  <w:style w:type="character" w:customStyle="1" w:styleId="PlainTextChar">
    <w:name w:val="Plain Text Char"/>
    <w:locked/>
    <w:rsid w:val="00776453"/>
    <w:rPr>
      <w:rFonts w:ascii="Courier New" w:hAnsi="Courier New"/>
      <w:lang w:val="ru-RU" w:eastAsia="ru-RU" w:bidi="ar-SA"/>
    </w:rPr>
  </w:style>
  <w:style w:type="paragraph" w:customStyle="1" w:styleId="125">
    <w:name w:val="Стиль Первая строка:  125 см Междустр.интервал:  полуторный"/>
    <w:basedOn w:val="a5"/>
    <w:link w:val="1250"/>
    <w:rsid w:val="00776453"/>
    <w:pPr>
      <w:overflowPunct w:val="0"/>
      <w:autoSpaceDE w:val="0"/>
      <w:autoSpaceDN w:val="0"/>
      <w:adjustRightInd w:val="0"/>
      <w:spacing w:line="360" w:lineRule="auto"/>
      <w:ind w:firstLine="709"/>
      <w:jc w:val="both"/>
    </w:pPr>
    <w:rPr>
      <w:sz w:val="28"/>
      <w:szCs w:val="20"/>
    </w:rPr>
  </w:style>
  <w:style w:type="character" w:customStyle="1" w:styleId="1250">
    <w:name w:val="Стиль Первая строка:  125 см Междустр.интервал:  полуторный Знак"/>
    <w:link w:val="125"/>
    <w:rsid w:val="00776453"/>
    <w:rPr>
      <w:sz w:val="28"/>
    </w:rPr>
  </w:style>
  <w:style w:type="paragraph" w:customStyle="1" w:styleId="affff">
    <w:name w:val="Текст штампа"/>
    <w:link w:val="affff0"/>
    <w:rsid w:val="00776453"/>
    <w:pPr>
      <w:jc w:val="center"/>
    </w:pPr>
    <w:rPr>
      <w:rFonts w:ascii="ISOCPEUR" w:hAnsi="ISOCPEUR"/>
      <w:i/>
      <w:sz w:val="18"/>
      <w:szCs w:val="24"/>
    </w:rPr>
  </w:style>
  <w:style w:type="paragraph" w:customStyle="1" w:styleId="affff1">
    <w:name w:val="Текст шифра"/>
    <w:basedOn w:val="affff"/>
    <w:rsid w:val="00776453"/>
    <w:rPr>
      <w:iCs/>
      <w:w w:val="90"/>
      <w:sz w:val="32"/>
      <w:szCs w:val="14"/>
    </w:rPr>
  </w:style>
  <w:style w:type="paragraph" w:customStyle="1" w:styleId="affff2">
    <w:name w:val="Номер листа"/>
    <w:basedOn w:val="affff"/>
    <w:rsid w:val="00776453"/>
    <w:rPr>
      <w:iCs/>
      <w:w w:val="90"/>
      <w:sz w:val="32"/>
      <w:szCs w:val="14"/>
    </w:rPr>
  </w:style>
  <w:style w:type="character" w:customStyle="1" w:styleId="affff0">
    <w:name w:val="Текст штампа Знак"/>
    <w:link w:val="affff"/>
    <w:rsid w:val="00776453"/>
    <w:rPr>
      <w:rFonts w:ascii="ISOCPEUR" w:hAnsi="ISOCPEUR"/>
      <w:i/>
      <w:sz w:val="18"/>
      <w:szCs w:val="24"/>
    </w:rPr>
  </w:style>
  <w:style w:type="paragraph" w:customStyle="1" w:styleId="affff3">
    <w:name w:val="заг. указ. литературы"/>
    <w:basedOn w:val="a5"/>
    <w:rsid w:val="00776453"/>
    <w:pPr>
      <w:tabs>
        <w:tab w:val="left" w:pos="9000"/>
        <w:tab w:val="right" w:pos="9360"/>
      </w:tabs>
      <w:suppressAutoHyphens/>
      <w:overflowPunct w:val="0"/>
      <w:autoSpaceDE w:val="0"/>
      <w:autoSpaceDN w:val="0"/>
      <w:adjustRightInd w:val="0"/>
      <w:spacing w:line="360" w:lineRule="auto"/>
      <w:ind w:firstLine="720"/>
      <w:jc w:val="both"/>
    </w:pPr>
    <w:rPr>
      <w:rFonts w:ascii="Arial" w:eastAsia="Courier" w:hAnsi="Arial"/>
      <w:szCs w:val="20"/>
      <w:lang w:val="en-US"/>
    </w:rPr>
  </w:style>
  <w:style w:type="character" w:customStyle="1" w:styleId="24">
    <w:name w:val="Основной текст с отступом 2 Знак"/>
    <w:link w:val="23"/>
    <w:rsid w:val="00776453"/>
    <w:rPr>
      <w:sz w:val="24"/>
      <w:szCs w:val="24"/>
    </w:rPr>
  </w:style>
  <w:style w:type="paragraph" w:styleId="43">
    <w:name w:val="toc 4"/>
    <w:basedOn w:val="a5"/>
    <w:next w:val="a5"/>
    <w:autoRedefine/>
    <w:rsid w:val="00776453"/>
    <w:pPr>
      <w:tabs>
        <w:tab w:val="right" w:leader="dot" w:pos="9356"/>
      </w:tabs>
      <w:spacing w:line="336" w:lineRule="auto"/>
      <w:ind w:left="284" w:right="851"/>
    </w:pPr>
  </w:style>
  <w:style w:type="paragraph" w:customStyle="1" w:styleId="affff4">
    <w:name w:val="Переменные"/>
    <w:basedOn w:val="af0"/>
    <w:rsid w:val="00776453"/>
    <w:pPr>
      <w:tabs>
        <w:tab w:val="left" w:pos="482"/>
      </w:tabs>
      <w:spacing w:after="0" w:line="336" w:lineRule="auto"/>
      <w:ind w:left="482" w:hanging="482"/>
    </w:pPr>
  </w:style>
  <w:style w:type="character" w:customStyle="1" w:styleId="af6">
    <w:name w:val="Схема документа Знак"/>
    <w:link w:val="af5"/>
    <w:rsid w:val="00776453"/>
    <w:rPr>
      <w:rFonts w:ascii="Tahoma" w:hAnsi="Tahoma"/>
      <w:sz w:val="24"/>
      <w:szCs w:val="24"/>
      <w:shd w:val="clear" w:color="auto" w:fill="000080"/>
    </w:rPr>
  </w:style>
  <w:style w:type="paragraph" w:customStyle="1" w:styleId="affff5">
    <w:name w:val="Формула"/>
    <w:basedOn w:val="af0"/>
    <w:rsid w:val="00776453"/>
    <w:pPr>
      <w:tabs>
        <w:tab w:val="center" w:pos="4536"/>
        <w:tab w:val="right" w:pos="9356"/>
      </w:tabs>
      <w:spacing w:after="0" w:line="336" w:lineRule="auto"/>
    </w:pPr>
  </w:style>
  <w:style w:type="paragraph" w:customStyle="1" w:styleId="affff6">
    <w:name w:val="Листинг программы"/>
    <w:rsid w:val="00776453"/>
    <w:pPr>
      <w:suppressAutoHyphens/>
    </w:pPr>
    <w:rPr>
      <w:noProof/>
    </w:rPr>
  </w:style>
  <w:style w:type="character" w:customStyle="1" w:styleId="70">
    <w:name w:val="Заголовок 7 Знак"/>
    <w:link w:val="7"/>
    <w:rsid w:val="00776453"/>
    <w:rPr>
      <w:b/>
      <w:sz w:val="24"/>
      <w:szCs w:val="24"/>
      <w:u w:val="single"/>
    </w:rPr>
  </w:style>
  <w:style w:type="character" w:customStyle="1" w:styleId="33">
    <w:name w:val="Основной текст с отступом 3 Знак"/>
    <w:link w:val="32"/>
    <w:rsid w:val="00776453"/>
    <w:rPr>
      <w:sz w:val="28"/>
      <w:szCs w:val="24"/>
    </w:rPr>
  </w:style>
  <w:style w:type="character" w:styleId="affff7">
    <w:name w:val="Strong"/>
    <w:qFormat/>
    <w:rsid w:val="00776453"/>
    <w:rPr>
      <w:rFonts w:cs="Times New Roman"/>
      <w:b/>
      <w:bCs/>
    </w:rPr>
  </w:style>
  <w:style w:type="paragraph" w:customStyle="1" w:styleId="37">
    <w:name w:val="заголовок 3"/>
    <w:basedOn w:val="a5"/>
    <w:next w:val="a5"/>
    <w:rsid w:val="00776453"/>
    <w:pPr>
      <w:keepNext/>
      <w:autoSpaceDE w:val="0"/>
      <w:autoSpaceDN w:val="0"/>
    </w:pPr>
    <w:rPr>
      <w:sz w:val="28"/>
      <w:szCs w:val="28"/>
      <w:lang w:val="en-US"/>
    </w:rPr>
  </w:style>
  <w:style w:type="paragraph" w:customStyle="1" w:styleId="91">
    <w:name w:val="заголовок 9"/>
    <w:basedOn w:val="a5"/>
    <w:next w:val="a5"/>
    <w:rsid w:val="00776453"/>
    <w:pPr>
      <w:keepNext/>
      <w:autoSpaceDE w:val="0"/>
      <w:autoSpaceDN w:val="0"/>
      <w:spacing w:before="60"/>
      <w:jc w:val="both"/>
    </w:pPr>
  </w:style>
  <w:style w:type="paragraph" w:customStyle="1" w:styleId="71">
    <w:name w:val="заголовок 7"/>
    <w:basedOn w:val="a5"/>
    <w:next w:val="a5"/>
    <w:uiPriority w:val="99"/>
    <w:rsid w:val="00776453"/>
    <w:pPr>
      <w:keepNext/>
      <w:autoSpaceDE w:val="0"/>
      <w:autoSpaceDN w:val="0"/>
      <w:jc w:val="center"/>
    </w:pPr>
    <w:rPr>
      <w:lang w:val="en-US"/>
    </w:rPr>
  </w:style>
  <w:style w:type="paragraph" w:customStyle="1" w:styleId="a4">
    <w:name w:val="черт без отступа Знак Знак Знак"/>
    <w:basedOn w:val="a5"/>
    <w:autoRedefine/>
    <w:rsid w:val="00776453"/>
    <w:pPr>
      <w:widowControl w:val="0"/>
      <w:numPr>
        <w:numId w:val="17"/>
      </w:numPr>
      <w:tabs>
        <w:tab w:val="clear" w:pos="0"/>
        <w:tab w:val="num" w:pos="993"/>
      </w:tabs>
      <w:spacing w:line="348" w:lineRule="auto"/>
      <w:ind w:left="0" w:right="284" w:firstLine="567"/>
      <w:jc w:val="both"/>
    </w:pPr>
    <w:rPr>
      <w:snapToGrid w:val="0"/>
    </w:rPr>
  </w:style>
  <w:style w:type="paragraph" w:customStyle="1" w:styleId="1d">
    <w:name w:val="ПЗ 1"/>
    <w:basedOn w:val="a5"/>
    <w:autoRedefine/>
    <w:rsid w:val="00776453"/>
    <w:pPr>
      <w:spacing w:before="240" w:line="360" w:lineRule="auto"/>
      <w:ind w:left="1080" w:hanging="371"/>
      <w:jc w:val="both"/>
      <w:outlineLvl w:val="0"/>
    </w:pPr>
    <w:rPr>
      <w:b/>
      <w:sz w:val="28"/>
      <w:szCs w:val="28"/>
    </w:rPr>
  </w:style>
  <w:style w:type="paragraph" w:customStyle="1" w:styleId="2e">
    <w:name w:val="ПЗ 2"/>
    <w:basedOn w:val="a5"/>
    <w:autoRedefine/>
    <w:rsid w:val="00776453"/>
    <w:pPr>
      <w:spacing w:after="240" w:line="276" w:lineRule="auto"/>
      <w:ind w:left="1440" w:hanging="720"/>
      <w:jc w:val="both"/>
      <w:outlineLvl w:val="1"/>
    </w:pPr>
    <w:rPr>
      <w:b/>
      <w:spacing w:val="-4"/>
    </w:rPr>
  </w:style>
  <w:style w:type="paragraph" w:customStyle="1" w:styleId="38">
    <w:name w:val="ПЗ 3"/>
    <w:basedOn w:val="a5"/>
    <w:autoRedefine/>
    <w:rsid w:val="00776453"/>
    <w:pPr>
      <w:spacing w:before="120" w:after="120" w:line="276" w:lineRule="auto"/>
      <w:ind w:firstLine="709"/>
      <w:outlineLvl w:val="2"/>
    </w:pPr>
    <w:rPr>
      <w:b/>
      <w:bCs/>
    </w:rPr>
  </w:style>
  <w:style w:type="paragraph" w:customStyle="1" w:styleId="44">
    <w:name w:val="ПЗ 4"/>
    <w:basedOn w:val="a5"/>
    <w:autoRedefine/>
    <w:rsid w:val="00776453"/>
    <w:pPr>
      <w:spacing w:line="360" w:lineRule="auto"/>
      <w:ind w:right="284"/>
      <w:jc w:val="both"/>
    </w:pPr>
    <w:rPr>
      <w:b/>
      <w:sz w:val="28"/>
      <w:szCs w:val="28"/>
    </w:rPr>
  </w:style>
  <w:style w:type="paragraph" w:customStyle="1" w:styleId="affff8">
    <w:name w:val="текст"/>
    <w:basedOn w:val="23"/>
    <w:rsid w:val="00776453"/>
  </w:style>
  <w:style w:type="paragraph" w:customStyle="1" w:styleId="a2">
    <w:name w:val="черт с отступом"/>
    <w:basedOn w:val="a5"/>
    <w:rsid w:val="00776453"/>
    <w:pPr>
      <w:numPr>
        <w:numId w:val="18"/>
      </w:numPr>
      <w:spacing w:line="360" w:lineRule="auto"/>
      <w:ind w:right="284"/>
      <w:jc w:val="both"/>
    </w:pPr>
    <w:rPr>
      <w:sz w:val="28"/>
      <w:szCs w:val="28"/>
    </w:rPr>
  </w:style>
  <w:style w:type="paragraph" w:customStyle="1" w:styleId="affff9">
    <w:name w:val="Стиль"/>
    <w:rsid w:val="00776453"/>
  </w:style>
  <w:style w:type="paragraph" w:customStyle="1" w:styleId="3">
    <w:name w:val="заголовок пз 3"/>
    <w:basedOn w:val="a5"/>
    <w:rsid w:val="00776453"/>
    <w:pPr>
      <w:numPr>
        <w:numId w:val="19"/>
      </w:numPr>
      <w:tabs>
        <w:tab w:val="num" w:pos="1440"/>
      </w:tabs>
      <w:spacing w:line="360" w:lineRule="auto"/>
      <w:ind w:left="1224" w:hanging="504"/>
      <w:jc w:val="both"/>
      <w:outlineLvl w:val="3"/>
    </w:pPr>
    <w:rPr>
      <w:b/>
      <w:snapToGrid w:val="0"/>
      <w:sz w:val="28"/>
      <w:szCs w:val="32"/>
    </w:rPr>
  </w:style>
  <w:style w:type="paragraph" w:customStyle="1" w:styleId="10">
    <w:name w:val="заголовок пз 1 Знак"/>
    <w:basedOn w:val="ae"/>
    <w:autoRedefine/>
    <w:rsid w:val="00776453"/>
    <w:pPr>
      <w:numPr>
        <w:numId w:val="15"/>
      </w:numPr>
      <w:spacing w:after="0" w:line="360" w:lineRule="auto"/>
      <w:jc w:val="both"/>
      <w:outlineLvl w:val="0"/>
    </w:pPr>
    <w:rPr>
      <w:b/>
      <w:snapToGrid w:val="0"/>
      <w:sz w:val="28"/>
      <w:szCs w:val="32"/>
    </w:rPr>
  </w:style>
  <w:style w:type="paragraph" w:customStyle="1" w:styleId="affffa">
    <w:name w:val="текст письма"/>
    <w:basedOn w:val="a5"/>
    <w:rsid w:val="00776453"/>
    <w:pPr>
      <w:spacing w:line="360" w:lineRule="auto"/>
    </w:pPr>
    <w:rPr>
      <w:rFonts w:ascii="Times New Roman CYR" w:hAnsi="Times New Roman CYR"/>
      <w:snapToGrid w:val="0"/>
      <w:szCs w:val="20"/>
    </w:rPr>
  </w:style>
  <w:style w:type="paragraph" w:customStyle="1" w:styleId="xl57">
    <w:name w:val="xl57"/>
    <w:basedOn w:val="a5"/>
    <w:rsid w:val="00776453"/>
    <w:pPr>
      <w:spacing w:before="100" w:beforeAutospacing="1" w:after="100" w:afterAutospacing="1"/>
      <w:jc w:val="center"/>
    </w:pPr>
    <w:rPr>
      <w:rFonts w:ascii="Times New Roman CYR" w:hAnsi="Times New Roman CYR" w:cs="Times New Roman CYR"/>
    </w:rPr>
  </w:style>
  <w:style w:type="paragraph" w:customStyle="1" w:styleId="1e">
    <w:name w:val="заголовок 1"/>
    <w:basedOn w:val="a5"/>
    <w:next w:val="a5"/>
    <w:rsid w:val="00776453"/>
    <w:pPr>
      <w:keepNext/>
      <w:suppressAutoHyphens/>
      <w:autoSpaceDE w:val="0"/>
      <w:autoSpaceDN w:val="0"/>
      <w:spacing w:before="360" w:after="60" w:line="360" w:lineRule="auto"/>
      <w:ind w:firstLine="709"/>
    </w:pPr>
    <w:rPr>
      <w:b/>
      <w:bCs/>
      <w:snapToGrid w:val="0"/>
      <w:spacing w:val="2"/>
      <w:kern w:val="28"/>
    </w:rPr>
  </w:style>
  <w:style w:type="paragraph" w:customStyle="1" w:styleId="45">
    <w:name w:val="заголовок 4"/>
    <w:basedOn w:val="a5"/>
    <w:next w:val="a5"/>
    <w:uiPriority w:val="99"/>
    <w:rsid w:val="00776453"/>
    <w:pPr>
      <w:keepNext/>
      <w:autoSpaceDE w:val="0"/>
      <w:autoSpaceDN w:val="0"/>
    </w:pPr>
    <w:rPr>
      <w:snapToGrid w:val="0"/>
    </w:rPr>
  </w:style>
  <w:style w:type="paragraph" w:customStyle="1" w:styleId="51">
    <w:name w:val="заголовок 5"/>
    <w:basedOn w:val="a5"/>
    <w:next w:val="a5"/>
    <w:rsid w:val="00776453"/>
    <w:pPr>
      <w:keepNext/>
      <w:autoSpaceDE w:val="0"/>
      <w:autoSpaceDN w:val="0"/>
      <w:jc w:val="center"/>
    </w:pPr>
    <w:rPr>
      <w:snapToGrid w:val="0"/>
      <w:lang w:val="en-US"/>
    </w:rPr>
  </w:style>
  <w:style w:type="paragraph" w:customStyle="1" w:styleId="61">
    <w:name w:val="заголовок 6"/>
    <w:basedOn w:val="a5"/>
    <w:next w:val="a5"/>
    <w:rsid w:val="00776453"/>
    <w:pPr>
      <w:keepNext/>
      <w:autoSpaceDE w:val="0"/>
      <w:autoSpaceDN w:val="0"/>
      <w:jc w:val="center"/>
    </w:pPr>
    <w:rPr>
      <w:b/>
      <w:bCs/>
      <w:snapToGrid w:val="0"/>
      <w:sz w:val="32"/>
      <w:szCs w:val="32"/>
    </w:rPr>
  </w:style>
  <w:style w:type="paragraph" w:customStyle="1" w:styleId="81">
    <w:name w:val="заголовок 8"/>
    <w:basedOn w:val="a5"/>
    <w:next w:val="a5"/>
    <w:rsid w:val="00776453"/>
    <w:pPr>
      <w:keepNext/>
      <w:autoSpaceDE w:val="0"/>
      <w:autoSpaceDN w:val="0"/>
    </w:pPr>
    <w:rPr>
      <w:snapToGrid w:val="0"/>
    </w:rPr>
  </w:style>
  <w:style w:type="paragraph" w:customStyle="1" w:styleId="410">
    <w:name w:val="Заголовок 41"/>
    <w:basedOn w:val="a5"/>
    <w:next w:val="a5"/>
    <w:rsid w:val="00776453"/>
    <w:pPr>
      <w:keepNext/>
      <w:jc w:val="center"/>
      <w:outlineLvl w:val="3"/>
    </w:pPr>
    <w:rPr>
      <w:snapToGrid w:val="0"/>
      <w:szCs w:val="20"/>
    </w:rPr>
  </w:style>
  <w:style w:type="character" w:customStyle="1" w:styleId="BODYTEXTNORMAL">
    <w:name w:val="BODY TEXT NORMAL Знак"/>
    <w:link w:val="BODYTEXTNORMAL0"/>
    <w:locked/>
    <w:rsid w:val="00776453"/>
    <w:rPr>
      <w:rFonts w:ascii="Arial" w:hAnsi="Arial"/>
    </w:rPr>
  </w:style>
  <w:style w:type="paragraph" w:customStyle="1" w:styleId="BODYTEXTNORMAL0">
    <w:name w:val="BODY TEXT NORMAL"/>
    <w:basedOn w:val="a5"/>
    <w:link w:val="BODYTEXTNORMAL"/>
    <w:rsid w:val="00776453"/>
    <w:pPr>
      <w:spacing w:before="120"/>
      <w:ind w:left="1077"/>
      <w:jc w:val="both"/>
    </w:pPr>
    <w:rPr>
      <w:rFonts w:ascii="Arial" w:hAnsi="Arial"/>
      <w:sz w:val="20"/>
      <w:szCs w:val="20"/>
    </w:rPr>
  </w:style>
  <w:style w:type="paragraph" w:customStyle="1" w:styleId="2f">
    <w:name w:val="заголовок пз 2 Знак Знак Знак"/>
    <w:basedOn w:val="ae"/>
    <w:rsid w:val="00776453"/>
    <w:pPr>
      <w:tabs>
        <w:tab w:val="num" w:pos="907"/>
      </w:tabs>
      <w:spacing w:after="0" w:line="360" w:lineRule="auto"/>
      <w:ind w:left="907" w:hanging="198"/>
      <w:jc w:val="both"/>
      <w:outlineLvl w:val="3"/>
    </w:pPr>
    <w:rPr>
      <w:b/>
      <w:snapToGrid w:val="0"/>
      <w:sz w:val="28"/>
      <w:szCs w:val="32"/>
    </w:rPr>
  </w:style>
  <w:style w:type="character" w:customStyle="1" w:styleId="2f0">
    <w:name w:val="заголовок пз 2 Знак Знак Знак Знак"/>
    <w:rsid w:val="00776453"/>
    <w:rPr>
      <w:b/>
      <w:sz w:val="28"/>
      <w:szCs w:val="32"/>
      <w:lang w:val="ru-RU" w:eastAsia="ru-RU" w:bidi="ar-SA"/>
    </w:rPr>
  </w:style>
  <w:style w:type="character" w:customStyle="1" w:styleId="1f">
    <w:name w:val="заголовок пз 1 Знак Знак"/>
    <w:rsid w:val="00776453"/>
    <w:rPr>
      <w:b/>
      <w:sz w:val="28"/>
      <w:szCs w:val="32"/>
      <w:lang w:val="ru-RU" w:eastAsia="ru-RU" w:bidi="ar-SA"/>
    </w:rPr>
  </w:style>
  <w:style w:type="paragraph" w:customStyle="1" w:styleId="affffb">
    <w:name w:val="текст Знак"/>
    <w:basedOn w:val="23"/>
    <w:autoRedefine/>
    <w:rsid w:val="00776453"/>
  </w:style>
  <w:style w:type="character" w:customStyle="1" w:styleId="affffc">
    <w:name w:val="текст Знак Знак"/>
    <w:rsid w:val="00776453"/>
    <w:rPr>
      <w:snapToGrid w:val="0"/>
      <w:sz w:val="28"/>
      <w:szCs w:val="28"/>
      <w:lang w:val="ru-RU" w:eastAsia="ru-RU" w:bidi="ar-SA"/>
    </w:rPr>
  </w:style>
  <w:style w:type="character" w:customStyle="1" w:styleId="affffd">
    <w:name w:val="черт без отступа Знак Знак Знак Знак"/>
    <w:rsid w:val="00776453"/>
    <w:rPr>
      <w:snapToGrid w:val="0"/>
      <w:sz w:val="24"/>
      <w:szCs w:val="24"/>
      <w:lang w:val="ru-RU" w:eastAsia="ru-RU" w:bidi="ar-SA"/>
    </w:rPr>
  </w:style>
  <w:style w:type="character" w:customStyle="1" w:styleId="affffe">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776453"/>
    <w:rPr>
      <w:sz w:val="32"/>
      <w:szCs w:val="32"/>
      <w:lang w:val="ru-RU" w:eastAsia="ru-RU" w:bidi="ar-SA"/>
    </w:rPr>
  </w:style>
  <w:style w:type="character" w:customStyle="1" w:styleId="2f1">
    <w:name w:val="Основной текст с отступом 2 Знак Знак"/>
    <w:rsid w:val="00776453"/>
    <w:rPr>
      <w:snapToGrid w:val="0"/>
      <w:sz w:val="28"/>
      <w:lang w:val="ru-RU" w:eastAsia="ru-RU" w:bidi="ar-SA"/>
    </w:rPr>
  </w:style>
  <w:style w:type="paragraph" w:customStyle="1" w:styleId="Preformat">
    <w:name w:val="Preformat"/>
    <w:rsid w:val="00776453"/>
    <w:pPr>
      <w:autoSpaceDE w:val="0"/>
      <w:autoSpaceDN w:val="0"/>
      <w:adjustRightInd w:val="0"/>
    </w:pPr>
    <w:rPr>
      <w:rFonts w:ascii="Courier New" w:hAnsi="Courier New" w:cs="Courier New"/>
    </w:rPr>
  </w:style>
  <w:style w:type="paragraph" w:customStyle="1" w:styleId="afffff">
    <w:name w:val="Пояснительная записка"/>
    <w:basedOn w:val="a5"/>
    <w:rsid w:val="00776453"/>
    <w:pPr>
      <w:spacing w:line="360" w:lineRule="auto"/>
      <w:ind w:firstLine="567"/>
      <w:jc w:val="both"/>
    </w:pPr>
    <w:rPr>
      <w:snapToGrid w:val="0"/>
      <w:szCs w:val="20"/>
    </w:rPr>
  </w:style>
  <w:style w:type="paragraph" w:customStyle="1" w:styleId="afffff0">
    <w:name w:val="т с новой стр"/>
    <w:basedOn w:val="a5"/>
    <w:autoRedefine/>
    <w:rsid w:val="00776453"/>
    <w:pPr>
      <w:pageBreakBefore/>
      <w:spacing w:line="360" w:lineRule="auto"/>
      <w:ind w:firstLine="851"/>
      <w:jc w:val="both"/>
    </w:pPr>
    <w:rPr>
      <w:snapToGrid w:val="0"/>
      <w:szCs w:val="20"/>
    </w:rPr>
  </w:style>
  <w:style w:type="paragraph" w:customStyle="1" w:styleId="2f2">
    <w:name w:val="заголовок пз 2"/>
    <w:basedOn w:val="ae"/>
    <w:rsid w:val="00776453"/>
    <w:pPr>
      <w:tabs>
        <w:tab w:val="num" w:pos="1049"/>
      </w:tabs>
      <w:spacing w:after="0" w:line="360" w:lineRule="auto"/>
      <w:ind w:left="1049" w:hanging="198"/>
      <w:jc w:val="both"/>
      <w:outlineLvl w:val="3"/>
    </w:pPr>
    <w:rPr>
      <w:b/>
      <w:snapToGrid w:val="0"/>
      <w:sz w:val="28"/>
      <w:szCs w:val="32"/>
    </w:rPr>
  </w:style>
  <w:style w:type="character" w:customStyle="1" w:styleId="2f3">
    <w:name w:val="заголовок пз 2 Знак"/>
    <w:rsid w:val="00776453"/>
    <w:rPr>
      <w:b/>
      <w:sz w:val="28"/>
      <w:szCs w:val="32"/>
      <w:lang w:val="ru-RU" w:eastAsia="ru-RU" w:bidi="ar-SA"/>
    </w:rPr>
  </w:style>
  <w:style w:type="paragraph" w:customStyle="1" w:styleId="39">
    <w:name w:val="Стиль Заголовок 3"/>
    <w:basedOn w:val="30"/>
    <w:autoRedefine/>
    <w:rsid w:val="00776453"/>
    <w:pPr>
      <w:spacing w:before="120" w:after="120" w:line="360" w:lineRule="auto"/>
      <w:ind w:firstLine="709"/>
      <w:jc w:val="both"/>
    </w:pPr>
    <w:rPr>
      <w:i/>
      <w:iCs/>
      <w:snapToGrid w:val="0"/>
      <w:szCs w:val="20"/>
    </w:rPr>
  </w:style>
  <w:style w:type="paragraph" w:customStyle="1" w:styleId="3a">
    <w:name w:val="Стиль Заголовок 3 + по ширине Междустр.интервал:  полуторный"/>
    <w:basedOn w:val="30"/>
    <w:autoRedefine/>
    <w:rsid w:val="00776453"/>
    <w:pPr>
      <w:spacing w:before="120" w:after="120" w:line="360" w:lineRule="auto"/>
      <w:ind w:firstLine="709"/>
      <w:jc w:val="both"/>
    </w:pPr>
    <w:rPr>
      <w:iCs/>
      <w:snapToGrid w:val="0"/>
      <w:szCs w:val="20"/>
    </w:rPr>
  </w:style>
  <w:style w:type="paragraph" w:customStyle="1" w:styleId="314pt">
    <w:name w:val="Стиль Заголовок 3 + 14 pt полужирный не курсив по ширине Междус..."/>
    <w:basedOn w:val="30"/>
    <w:autoRedefine/>
    <w:rsid w:val="00776453"/>
    <w:pPr>
      <w:spacing w:before="120" w:after="120" w:line="360" w:lineRule="auto"/>
      <w:ind w:firstLine="709"/>
      <w:jc w:val="both"/>
    </w:pPr>
    <w:rPr>
      <w:b w:val="0"/>
      <w:bCs/>
      <w:i/>
      <w:snapToGrid w:val="0"/>
      <w:szCs w:val="20"/>
    </w:rPr>
  </w:style>
  <w:style w:type="character" w:customStyle="1" w:styleId="1f0">
    <w:name w:val="текст Знак Знак1"/>
    <w:rsid w:val="00776453"/>
    <w:rPr>
      <w:snapToGrid w:val="0"/>
      <w:sz w:val="28"/>
      <w:lang w:val="ru-RU" w:eastAsia="ru-RU" w:bidi="ar-SA"/>
    </w:rPr>
  </w:style>
  <w:style w:type="paragraph" w:customStyle="1" w:styleId="afffff1">
    <w:name w:val="черт без отступа"/>
    <w:basedOn w:val="a5"/>
    <w:autoRedefine/>
    <w:rsid w:val="00776453"/>
    <w:pPr>
      <w:widowControl w:val="0"/>
      <w:tabs>
        <w:tab w:val="num" w:pos="993"/>
      </w:tabs>
      <w:spacing w:line="360" w:lineRule="auto"/>
      <w:ind w:right="284" w:firstLine="709"/>
      <w:jc w:val="both"/>
    </w:pPr>
    <w:rPr>
      <w:snapToGrid w:val="0"/>
    </w:rPr>
  </w:style>
  <w:style w:type="character" w:customStyle="1" w:styleId="2f4">
    <w:name w:val="заголовок пз 2 Знак Знак"/>
    <w:rsid w:val="00776453"/>
    <w:rPr>
      <w:b/>
      <w:sz w:val="28"/>
      <w:szCs w:val="32"/>
      <w:lang w:val="ru-RU" w:eastAsia="ru-RU" w:bidi="ar-SA"/>
    </w:rPr>
  </w:style>
  <w:style w:type="paragraph" w:customStyle="1" w:styleId="1f1">
    <w:name w:val="заголовок пз 1"/>
    <w:basedOn w:val="ae"/>
    <w:autoRedefine/>
    <w:rsid w:val="00776453"/>
    <w:pPr>
      <w:tabs>
        <w:tab w:val="num" w:pos="993"/>
      </w:tabs>
      <w:spacing w:after="0" w:line="360" w:lineRule="auto"/>
      <w:ind w:left="993" w:hanging="426"/>
      <w:jc w:val="both"/>
      <w:outlineLvl w:val="0"/>
    </w:pPr>
    <w:rPr>
      <w:b/>
      <w:snapToGrid w:val="0"/>
      <w:sz w:val="28"/>
      <w:szCs w:val="32"/>
    </w:rPr>
  </w:style>
  <w:style w:type="character" w:customStyle="1" w:styleId="1f2">
    <w:name w:val="заголовок пз 1 Знак Знак Знак"/>
    <w:rsid w:val="00776453"/>
    <w:rPr>
      <w:b/>
      <w:snapToGrid w:val="0"/>
      <w:sz w:val="28"/>
      <w:szCs w:val="32"/>
      <w:lang w:val="ru-RU" w:eastAsia="ru-RU" w:bidi="ar-SA"/>
    </w:rPr>
  </w:style>
  <w:style w:type="character" w:customStyle="1" w:styleId="afffff2">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776453"/>
    <w:rPr>
      <w:sz w:val="32"/>
      <w:szCs w:val="32"/>
      <w:lang w:val="ru-RU" w:eastAsia="ru-RU" w:bidi="ar-SA"/>
    </w:rPr>
  </w:style>
  <w:style w:type="paragraph" w:styleId="2f5">
    <w:name w:val="List 2"/>
    <w:basedOn w:val="a5"/>
    <w:rsid w:val="00776453"/>
    <w:pPr>
      <w:spacing w:line="360" w:lineRule="auto"/>
      <w:ind w:left="566" w:hanging="283"/>
    </w:pPr>
    <w:rPr>
      <w:snapToGrid w:val="0"/>
      <w:szCs w:val="20"/>
    </w:rPr>
  </w:style>
  <w:style w:type="paragraph" w:customStyle="1" w:styleId="211">
    <w:name w:val="Основной текст с отступом 21"/>
    <w:basedOn w:val="a5"/>
    <w:rsid w:val="00776453"/>
    <w:pPr>
      <w:spacing w:line="360" w:lineRule="auto"/>
      <w:ind w:firstLine="709"/>
      <w:jc w:val="both"/>
    </w:pPr>
    <w:rPr>
      <w:snapToGrid w:val="0"/>
      <w:szCs w:val="20"/>
    </w:rPr>
  </w:style>
  <w:style w:type="paragraph" w:styleId="a1">
    <w:name w:val="List"/>
    <w:basedOn w:val="a5"/>
    <w:uiPriority w:val="99"/>
    <w:rsid w:val="00776453"/>
    <w:pPr>
      <w:numPr>
        <w:numId w:val="16"/>
      </w:numPr>
      <w:tabs>
        <w:tab w:val="num" w:pos="1276"/>
      </w:tabs>
      <w:spacing w:after="240"/>
      <w:ind w:left="1276" w:hanging="425"/>
      <w:jc w:val="both"/>
    </w:pPr>
    <w:rPr>
      <w:rFonts w:ascii="Arial" w:hAnsi="Arial"/>
      <w:szCs w:val="20"/>
    </w:rPr>
  </w:style>
  <w:style w:type="character" w:styleId="afffff3">
    <w:name w:val="FollowedHyperlink"/>
    <w:uiPriority w:val="99"/>
    <w:rsid w:val="00776453"/>
    <w:rPr>
      <w:color w:val="800080"/>
      <w:u w:val="single"/>
    </w:rPr>
  </w:style>
  <w:style w:type="character" w:customStyle="1" w:styleId="EmailStyle122">
    <w:name w:val="EmailStyle122"/>
    <w:rsid w:val="00776453"/>
    <w:rPr>
      <w:rFonts w:ascii="Arial" w:hAnsi="Arial" w:cs="Arial"/>
      <w:color w:val="000000"/>
      <w:sz w:val="20"/>
    </w:rPr>
  </w:style>
  <w:style w:type="paragraph" w:customStyle="1" w:styleId="Iiynieoaeuiaycaienea">
    <w:name w:val="Iiynieoaeuiay caienea"/>
    <w:basedOn w:val="a5"/>
    <w:rsid w:val="00776453"/>
    <w:pPr>
      <w:overflowPunct w:val="0"/>
      <w:autoSpaceDE w:val="0"/>
      <w:autoSpaceDN w:val="0"/>
      <w:adjustRightInd w:val="0"/>
      <w:spacing w:line="360" w:lineRule="auto"/>
      <w:ind w:firstLine="567"/>
      <w:jc w:val="both"/>
      <w:textAlignment w:val="baseline"/>
    </w:pPr>
    <w:rPr>
      <w:szCs w:val="20"/>
    </w:rPr>
  </w:style>
  <w:style w:type="character" w:customStyle="1" w:styleId="catcentertext">
    <w:name w:val="catcentertext"/>
    <w:basedOn w:val="a6"/>
    <w:rsid w:val="00776453"/>
  </w:style>
  <w:style w:type="paragraph" w:customStyle="1" w:styleId="afffff4">
    <w:name w:val="a"/>
    <w:basedOn w:val="a5"/>
    <w:rsid w:val="00776453"/>
    <w:pPr>
      <w:spacing w:before="100" w:beforeAutospacing="1" w:after="100" w:afterAutospacing="1"/>
    </w:pPr>
  </w:style>
  <w:style w:type="character" w:styleId="afffff5">
    <w:name w:val="Emphasis"/>
    <w:qFormat/>
    <w:rsid w:val="00776453"/>
    <w:rPr>
      <w:i/>
      <w:iCs/>
    </w:rPr>
  </w:style>
  <w:style w:type="paragraph" w:customStyle="1" w:styleId="afffff6">
    <w:name w:val="Таблицы"/>
    <w:basedOn w:val="af0"/>
    <w:rsid w:val="00776453"/>
    <w:pPr>
      <w:autoSpaceDE w:val="0"/>
      <w:autoSpaceDN w:val="0"/>
      <w:spacing w:after="0"/>
      <w:jc w:val="center"/>
    </w:pPr>
    <w:rPr>
      <w:lang w:val="en-US"/>
    </w:rPr>
  </w:style>
  <w:style w:type="paragraph" w:styleId="a0">
    <w:name w:val="List Number"/>
    <w:basedOn w:val="a5"/>
    <w:rsid w:val="00776453"/>
    <w:pPr>
      <w:numPr>
        <w:numId w:val="20"/>
      </w:numPr>
      <w:spacing w:before="60" w:after="60"/>
      <w:jc w:val="both"/>
    </w:pPr>
    <w:rPr>
      <w:szCs w:val="20"/>
    </w:rPr>
  </w:style>
  <w:style w:type="character" w:styleId="afffff7">
    <w:name w:val="Placeholder Text"/>
    <w:uiPriority w:val="99"/>
    <w:semiHidden/>
    <w:rsid w:val="00776453"/>
    <w:rPr>
      <w:color w:val="808080"/>
    </w:rPr>
  </w:style>
  <w:style w:type="paragraph" w:customStyle="1" w:styleId="20">
    <w:name w:val="Стиль2"/>
    <w:basedOn w:val="a0"/>
    <w:rsid w:val="00776453"/>
    <w:pPr>
      <w:numPr>
        <w:numId w:val="21"/>
      </w:numPr>
      <w:autoSpaceDE w:val="0"/>
      <w:autoSpaceDN w:val="0"/>
      <w:adjustRightInd w:val="0"/>
      <w:spacing w:before="120" w:after="0" w:line="360" w:lineRule="auto"/>
    </w:pPr>
    <w:rPr>
      <w:sz w:val="28"/>
    </w:rPr>
  </w:style>
  <w:style w:type="character" w:styleId="afffff8">
    <w:name w:val="footnote reference"/>
    <w:uiPriority w:val="99"/>
    <w:unhideWhenUsed/>
    <w:rsid w:val="00776453"/>
    <w:rPr>
      <w:vertAlign w:val="superscript"/>
    </w:rPr>
  </w:style>
  <w:style w:type="character" w:styleId="afffff9">
    <w:name w:val="line number"/>
    <w:basedOn w:val="a6"/>
    <w:uiPriority w:val="99"/>
    <w:unhideWhenUsed/>
    <w:rsid w:val="00776453"/>
  </w:style>
  <w:style w:type="paragraph" w:customStyle="1" w:styleId="46">
    <w:name w:val="Заголовок4"/>
    <w:basedOn w:val="30"/>
    <w:rsid w:val="00776453"/>
    <w:pPr>
      <w:tabs>
        <w:tab w:val="left" w:pos="9540"/>
      </w:tabs>
      <w:spacing w:before="240" w:after="60"/>
      <w:ind w:right="-104" w:firstLine="900"/>
      <w:jc w:val="both"/>
    </w:pPr>
    <w:rPr>
      <w:rFonts w:ascii="Arial" w:hAnsi="Arial" w:cs="Arial"/>
      <w:b w:val="0"/>
      <w:bCs/>
      <w:sz w:val="26"/>
      <w:szCs w:val="26"/>
    </w:rPr>
  </w:style>
  <w:style w:type="paragraph" w:customStyle="1" w:styleId="52">
    <w:name w:val="заголовок5"/>
    <w:basedOn w:val="46"/>
    <w:rsid w:val="00776453"/>
    <w:pPr>
      <w:ind w:right="-102" w:firstLine="902"/>
    </w:pPr>
  </w:style>
  <w:style w:type="paragraph" w:customStyle="1" w:styleId="62">
    <w:name w:val="çàãîëîâîê 6"/>
    <w:basedOn w:val="a5"/>
    <w:next w:val="a5"/>
    <w:rsid w:val="00776453"/>
    <w:pPr>
      <w:keepNext/>
      <w:ind w:firstLine="709"/>
      <w:jc w:val="center"/>
    </w:pPr>
    <w:rPr>
      <w:b/>
      <w:sz w:val="28"/>
      <w:szCs w:val="20"/>
    </w:rPr>
  </w:style>
  <w:style w:type="paragraph" w:customStyle="1" w:styleId="xl48">
    <w:name w:val="xl48"/>
    <w:basedOn w:val="a5"/>
    <w:rsid w:val="00776453"/>
    <w:pPr>
      <w:pBdr>
        <w:left w:val="single" w:sz="4" w:space="0" w:color="auto"/>
        <w:right w:val="single" w:sz="4" w:space="0" w:color="auto"/>
      </w:pBdr>
      <w:spacing w:before="100" w:beforeAutospacing="1" w:after="100" w:afterAutospacing="1"/>
      <w:ind w:firstLine="709"/>
      <w:jc w:val="center"/>
      <w:textAlignment w:val="center"/>
    </w:pPr>
    <w:rPr>
      <w:b/>
    </w:rPr>
  </w:style>
  <w:style w:type="paragraph" w:styleId="53">
    <w:name w:val="toc 5"/>
    <w:basedOn w:val="a5"/>
    <w:next w:val="a5"/>
    <w:autoRedefine/>
    <w:rsid w:val="00776453"/>
    <w:pPr>
      <w:ind w:left="960" w:firstLine="709"/>
    </w:pPr>
    <w:rPr>
      <w:b/>
    </w:rPr>
  </w:style>
  <w:style w:type="paragraph" w:customStyle="1" w:styleId="afffffa">
    <w:name w:val="Нижн.колонтитул нечетн."/>
    <w:basedOn w:val="ac"/>
    <w:rsid w:val="00776453"/>
    <w:pPr>
      <w:keepLines/>
      <w:tabs>
        <w:tab w:val="clear" w:pos="4153"/>
        <w:tab w:val="clear" w:pos="8306"/>
        <w:tab w:val="right" w:pos="0"/>
        <w:tab w:val="center" w:pos="4320"/>
        <w:tab w:val="right" w:pos="8640"/>
      </w:tabs>
      <w:overflowPunct w:val="0"/>
      <w:autoSpaceDE w:val="0"/>
      <w:autoSpaceDN w:val="0"/>
      <w:adjustRightInd w:val="0"/>
      <w:ind w:firstLine="709"/>
      <w:jc w:val="right"/>
      <w:textAlignment w:val="baseline"/>
    </w:pPr>
    <w:rPr>
      <w:rFonts w:ascii="Courier New" w:hAnsi="Courier New"/>
      <w:b/>
      <w:sz w:val="24"/>
    </w:rPr>
  </w:style>
  <w:style w:type="paragraph" w:customStyle="1" w:styleId="310">
    <w:name w:val="Основной текст 31"/>
    <w:basedOn w:val="a5"/>
    <w:rsid w:val="00776453"/>
    <w:pPr>
      <w:spacing w:line="240" w:lineRule="atLeast"/>
      <w:ind w:firstLine="709"/>
      <w:jc w:val="both"/>
    </w:pPr>
    <w:rPr>
      <w:b/>
      <w:sz w:val="28"/>
      <w:szCs w:val="20"/>
    </w:rPr>
  </w:style>
  <w:style w:type="paragraph" w:customStyle="1" w:styleId="afffffb">
    <w:name w:val="Литературный источник"/>
    <w:basedOn w:val="a5"/>
    <w:rsid w:val="00776453"/>
    <w:pPr>
      <w:tabs>
        <w:tab w:val="num" w:pos="720"/>
      </w:tabs>
      <w:suppressAutoHyphens/>
      <w:spacing w:line="360" w:lineRule="auto"/>
      <w:ind w:firstLine="709"/>
      <w:outlineLvl w:val="1"/>
    </w:pPr>
    <w:rPr>
      <w:b/>
      <w:noProof/>
      <w:sz w:val="28"/>
      <w:szCs w:val="20"/>
    </w:rPr>
  </w:style>
  <w:style w:type="paragraph" w:customStyle="1" w:styleId="BodyText21">
    <w:name w:val="Body Text 21"/>
    <w:basedOn w:val="a5"/>
    <w:rsid w:val="00776453"/>
    <w:pPr>
      <w:ind w:firstLine="851"/>
      <w:jc w:val="both"/>
    </w:pPr>
    <w:rPr>
      <w:b/>
      <w:sz w:val="28"/>
      <w:szCs w:val="20"/>
    </w:rPr>
  </w:style>
  <w:style w:type="paragraph" w:customStyle="1" w:styleId="82">
    <w:name w:val="указатель 8"/>
    <w:basedOn w:val="a5"/>
    <w:next w:val="a5"/>
    <w:autoRedefine/>
    <w:rsid w:val="00776453"/>
    <w:pPr>
      <w:autoSpaceDE w:val="0"/>
      <w:autoSpaceDN w:val="0"/>
      <w:ind w:left="1600" w:hanging="200"/>
    </w:pPr>
    <w:rPr>
      <w:b/>
      <w:sz w:val="26"/>
      <w:szCs w:val="20"/>
    </w:rPr>
  </w:style>
  <w:style w:type="paragraph" w:customStyle="1" w:styleId="1f3">
    <w:name w:val="оглавление 1"/>
    <w:basedOn w:val="a5"/>
    <w:next w:val="a5"/>
    <w:autoRedefine/>
    <w:rsid w:val="00776453"/>
    <w:pPr>
      <w:autoSpaceDE w:val="0"/>
      <w:autoSpaceDN w:val="0"/>
      <w:ind w:firstLine="709"/>
    </w:pPr>
    <w:rPr>
      <w:b/>
      <w:sz w:val="26"/>
      <w:szCs w:val="20"/>
    </w:rPr>
  </w:style>
  <w:style w:type="paragraph" w:customStyle="1" w:styleId="1f4">
    <w:name w:val="указатель 1"/>
    <w:basedOn w:val="a5"/>
    <w:next w:val="a5"/>
    <w:autoRedefine/>
    <w:rsid w:val="00776453"/>
    <w:pPr>
      <w:autoSpaceDE w:val="0"/>
      <w:autoSpaceDN w:val="0"/>
      <w:ind w:left="200" w:hanging="200"/>
    </w:pPr>
    <w:rPr>
      <w:b/>
      <w:sz w:val="26"/>
      <w:szCs w:val="20"/>
    </w:rPr>
  </w:style>
  <w:style w:type="paragraph" w:customStyle="1" w:styleId="72">
    <w:name w:val="указатель 7"/>
    <w:basedOn w:val="a5"/>
    <w:next w:val="a5"/>
    <w:autoRedefine/>
    <w:rsid w:val="00776453"/>
    <w:pPr>
      <w:autoSpaceDE w:val="0"/>
      <w:autoSpaceDN w:val="0"/>
      <w:ind w:left="1400" w:hanging="200"/>
    </w:pPr>
    <w:rPr>
      <w:b/>
      <w:sz w:val="26"/>
      <w:szCs w:val="20"/>
    </w:rPr>
  </w:style>
  <w:style w:type="paragraph" w:customStyle="1" w:styleId="afffffc">
    <w:name w:val="указатель"/>
    <w:basedOn w:val="a5"/>
    <w:next w:val="1f4"/>
    <w:rsid w:val="00776453"/>
    <w:pPr>
      <w:autoSpaceDE w:val="0"/>
      <w:autoSpaceDN w:val="0"/>
      <w:ind w:firstLine="709"/>
    </w:pPr>
    <w:rPr>
      <w:b/>
      <w:sz w:val="26"/>
      <w:szCs w:val="20"/>
    </w:rPr>
  </w:style>
  <w:style w:type="character" w:customStyle="1" w:styleId="afffffd">
    <w:name w:val="номер страницы"/>
    <w:rsid w:val="00776453"/>
  </w:style>
  <w:style w:type="character" w:customStyle="1" w:styleId="afffffe">
    <w:name w:val="Основной шрифт"/>
    <w:uiPriority w:val="99"/>
    <w:rsid w:val="00776453"/>
  </w:style>
  <w:style w:type="paragraph" w:customStyle="1" w:styleId="xl24">
    <w:name w:val="xl24"/>
    <w:basedOn w:val="a5"/>
    <w:uiPriority w:val="99"/>
    <w:rsid w:val="00776453"/>
    <w:pPr>
      <w:pBdr>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25">
    <w:name w:val="xl25"/>
    <w:basedOn w:val="a5"/>
    <w:uiPriority w:val="99"/>
    <w:rsid w:val="00776453"/>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26">
    <w:name w:val="xl26"/>
    <w:basedOn w:val="a5"/>
    <w:uiPriority w:val="99"/>
    <w:rsid w:val="00776453"/>
    <w:pPr>
      <w:pBdr>
        <w:left w:val="single" w:sz="4" w:space="0" w:color="auto"/>
        <w:bottom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27">
    <w:name w:val="xl27"/>
    <w:basedOn w:val="a5"/>
    <w:uiPriority w:val="99"/>
    <w:rsid w:val="00776453"/>
    <w:pPr>
      <w:pBdr>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28">
    <w:name w:val="xl28"/>
    <w:basedOn w:val="a5"/>
    <w:uiPriority w:val="99"/>
    <w:rsid w:val="00776453"/>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29">
    <w:name w:val="xl29"/>
    <w:basedOn w:val="a5"/>
    <w:uiPriority w:val="99"/>
    <w:rsid w:val="00776453"/>
    <w:pPr>
      <w:spacing w:before="100" w:beforeAutospacing="1" w:after="100" w:afterAutospacing="1"/>
      <w:ind w:firstLine="709"/>
      <w:jc w:val="center"/>
    </w:pPr>
    <w:rPr>
      <w:rFonts w:ascii="Arial" w:hAnsi="Arial"/>
      <w:b/>
      <w:sz w:val="22"/>
      <w:szCs w:val="22"/>
    </w:rPr>
  </w:style>
  <w:style w:type="paragraph" w:customStyle="1" w:styleId="xl30">
    <w:name w:val="xl30"/>
    <w:basedOn w:val="a5"/>
    <w:uiPriority w:val="99"/>
    <w:rsid w:val="00776453"/>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31">
    <w:name w:val="xl31"/>
    <w:basedOn w:val="a5"/>
    <w:uiPriority w:val="99"/>
    <w:rsid w:val="00776453"/>
    <w:pPr>
      <w:pBdr>
        <w:left w:val="single" w:sz="4" w:space="0" w:color="auto"/>
        <w:right w:val="single" w:sz="4" w:space="0" w:color="auto"/>
      </w:pBdr>
      <w:spacing w:before="100" w:beforeAutospacing="1" w:after="100" w:afterAutospacing="1"/>
      <w:ind w:firstLine="709"/>
      <w:jc w:val="center"/>
    </w:pPr>
    <w:rPr>
      <w:b/>
      <w:sz w:val="22"/>
      <w:szCs w:val="22"/>
    </w:rPr>
  </w:style>
  <w:style w:type="paragraph" w:customStyle="1" w:styleId="xl32">
    <w:name w:val="xl32"/>
    <w:basedOn w:val="a5"/>
    <w:uiPriority w:val="99"/>
    <w:rsid w:val="00776453"/>
    <w:pPr>
      <w:pBdr>
        <w:left w:val="single" w:sz="4" w:space="0" w:color="auto"/>
        <w:right w:val="single" w:sz="4" w:space="0" w:color="auto"/>
      </w:pBdr>
      <w:spacing w:before="100" w:beforeAutospacing="1" w:after="100" w:afterAutospacing="1"/>
      <w:ind w:firstLine="709"/>
      <w:jc w:val="center"/>
    </w:pPr>
    <w:rPr>
      <w:b/>
      <w:sz w:val="22"/>
      <w:szCs w:val="22"/>
      <w:u w:val="single"/>
    </w:rPr>
  </w:style>
  <w:style w:type="paragraph" w:customStyle="1" w:styleId="xl33">
    <w:name w:val="xl33"/>
    <w:basedOn w:val="a5"/>
    <w:uiPriority w:val="99"/>
    <w:rsid w:val="00776453"/>
    <w:pPr>
      <w:pBdr>
        <w:left w:val="single" w:sz="4" w:space="0" w:color="auto"/>
        <w:right w:val="single" w:sz="4" w:space="0" w:color="auto"/>
      </w:pBdr>
      <w:spacing w:before="100" w:beforeAutospacing="1" w:after="100" w:afterAutospacing="1"/>
      <w:ind w:firstLine="709"/>
      <w:jc w:val="center"/>
    </w:pPr>
    <w:rPr>
      <w:rFonts w:ascii="Arial" w:hAnsi="Arial"/>
      <w:b/>
      <w:sz w:val="22"/>
      <w:szCs w:val="22"/>
      <w:u w:val="single"/>
    </w:rPr>
  </w:style>
  <w:style w:type="paragraph" w:customStyle="1" w:styleId="xl34">
    <w:name w:val="xl34"/>
    <w:basedOn w:val="a5"/>
    <w:uiPriority w:val="99"/>
    <w:rsid w:val="00776453"/>
    <w:pPr>
      <w:pBdr>
        <w:left w:val="single" w:sz="4" w:space="0" w:color="auto"/>
        <w:right w:val="single" w:sz="4" w:space="0" w:color="auto"/>
      </w:pBdr>
      <w:spacing w:before="100" w:beforeAutospacing="1" w:after="100" w:afterAutospacing="1"/>
      <w:ind w:firstLine="709"/>
    </w:pPr>
    <w:rPr>
      <w:b/>
      <w:sz w:val="22"/>
      <w:szCs w:val="22"/>
    </w:rPr>
  </w:style>
  <w:style w:type="paragraph" w:customStyle="1" w:styleId="xl35">
    <w:name w:val="xl35"/>
    <w:basedOn w:val="a5"/>
    <w:uiPriority w:val="99"/>
    <w:rsid w:val="00776453"/>
    <w:pPr>
      <w:pBdr>
        <w:left w:val="single" w:sz="4" w:space="0" w:color="auto"/>
        <w:right w:val="single" w:sz="4" w:space="0" w:color="auto"/>
      </w:pBdr>
      <w:spacing w:before="100" w:beforeAutospacing="1" w:after="100" w:afterAutospacing="1"/>
      <w:ind w:firstLine="709"/>
    </w:pPr>
    <w:rPr>
      <w:b/>
      <w:sz w:val="22"/>
      <w:szCs w:val="22"/>
    </w:rPr>
  </w:style>
  <w:style w:type="paragraph" w:customStyle="1" w:styleId="xl36">
    <w:name w:val="xl36"/>
    <w:basedOn w:val="a5"/>
    <w:uiPriority w:val="99"/>
    <w:rsid w:val="00776453"/>
    <w:pPr>
      <w:spacing w:before="100" w:beforeAutospacing="1" w:after="100" w:afterAutospacing="1"/>
      <w:ind w:firstLine="709"/>
      <w:jc w:val="center"/>
    </w:pPr>
    <w:rPr>
      <w:rFonts w:ascii="Arial" w:hAnsi="Arial"/>
      <w:bCs/>
      <w:sz w:val="22"/>
      <w:szCs w:val="22"/>
    </w:rPr>
  </w:style>
  <w:style w:type="paragraph" w:customStyle="1" w:styleId="xl37">
    <w:name w:val="xl37"/>
    <w:basedOn w:val="a5"/>
    <w:uiPriority w:val="99"/>
    <w:rsid w:val="0077645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b/>
    </w:rPr>
  </w:style>
  <w:style w:type="paragraph" w:customStyle="1" w:styleId="xl38">
    <w:name w:val="xl38"/>
    <w:basedOn w:val="a5"/>
    <w:uiPriority w:val="99"/>
    <w:rsid w:val="00776453"/>
    <w:pPr>
      <w:pBdr>
        <w:top w:val="single" w:sz="4" w:space="0" w:color="auto"/>
        <w:bottom w:val="single" w:sz="4" w:space="0" w:color="auto"/>
      </w:pBdr>
      <w:spacing w:before="100" w:beforeAutospacing="1" w:after="100" w:afterAutospacing="1"/>
      <w:ind w:firstLine="709"/>
      <w:jc w:val="center"/>
    </w:pPr>
    <w:rPr>
      <w:rFonts w:ascii="Arial" w:hAnsi="Arial"/>
      <w:b/>
      <w:sz w:val="22"/>
      <w:szCs w:val="22"/>
    </w:rPr>
  </w:style>
  <w:style w:type="paragraph" w:customStyle="1" w:styleId="xl39">
    <w:name w:val="xl39"/>
    <w:basedOn w:val="a5"/>
    <w:uiPriority w:val="99"/>
    <w:rsid w:val="0077645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40">
    <w:name w:val="xl40"/>
    <w:basedOn w:val="a5"/>
    <w:uiPriority w:val="99"/>
    <w:rsid w:val="00776453"/>
    <w:pPr>
      <w:pBdr>
        <w:left w:val="single" w:sz="4" w:space="0" w:color="auto"/>
        <w:right w:val="single" w:sz="4" w:space="0" w:color="auto"/>
      </w:pBdr>
      <w:spacing w:before="100" w:beforeAutospacing="1" w:after="100" w:afterAutospacing="1"/>
      <w:ind w:firstLine="709"/>
      <w:jc w:val="center"/>
    </w:pPr>
    <w:rPr>
      <w:b/>
      <w:sz w:val="22"/>
      <w:szCs w:val="22"/>
    </w:rPr>
  </w:style>
  <w:style w:type="paragraph" w:customStyle="1" w:styleId="xl41">
    <w:name w:val="xl41"/>
    <w:basedOn w:val="a5"/>
    <w:uiPriority w:val="99"/>
    <w:rsid w:val="00776453"/>
    <w:pPr>
      <w:pBdr>
        <w:left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42">
    <w:name w:val="xl42"/>
    <w:basedOn w:val="a5"/>
    <w:uiPriority w:val="99"/>
    <w:rsid w:val="00776453"/>
    <w:pPr>
      <w:pBdr>
        <w:left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43">
    <w:name w:val="xl43"/>
    <w:basedOn w:val="a5"/>
    <w:uiPriority w:val="99"/>
    <w:rsid w:val="00776453"/>
    <w:pPr>
      <w:pBdr>
        <w:left w:val="single" w:sz="4" w:space="0" w:color="auto"/>
        <w:bottom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44">
    <w:name w:val="xl44"/>
    <w:basedOn w:val="a5"/>
    <w:uiPriority w:val="99"/>
    <w:rsid w:val="00776453"/>
    <w:pPr>
      <w:pBdr>
        <w:top w:val="single" w:sz="4" w:space="0" w:color="auto"/>
        <w:left w:val="single" w:sz="4" w:space="0" w:color="auto"/>
        <w:right w:val="single" w:sz="4" w:space="0" w:color="auto"/>
      </w:pBdr>
      <w:spacing w:before="100" w:beforeAutospacing="1" w:after="100" w:afterAutospacing="1"/>
      <w:ind w:firstLine="709"/>
    </w:pPr>
    <w:rPr>
      <w:rFonts w:ascii="Arial" w:hAnsi="Arial"/>
      <w:bCs/>
      <w:sz w:val="22"/>
      <w:szCs w:val="22"/>
    </w:rPr>
  </w:style>
  <w:style w:type="paragraph" w:customStyle="1" w:styleId="xl45">
    <w:name w:val="xl45"/>
    <w:basedOn w:val="a5"/>
    <w:uiPriority w:val="99"/>
    <w:rsid w:val="00776453"/>
    <w:pPr>
      <w:pBdr>
        <w:left w:val="single" w:sz="4" w:space="0" w:color="auto"/>
        <w:right w:val="single" w:sz="4" w:space="0" w:color="auto"/>
      </w:pBdr>
      <w:spacing w:before="100" w:beforeAutospacing="1" w:after="100" w:afterAutospacing="1"/>
      <w:ind w:firstLine="709"/>
    </w:pPr>
    <w:rPr>
      <w:rFonts w:ascii="Arial" w:hAnsi="Arial"/>
      <w:bCs/>
      <w:sz w:val="22"/>
      <w:szCs w:val="22"/>
    </w:rPr>
  </w:style>
  <w:style w:type="paragraph" w:customStyle="1" w:styleId="xl46">
    <w:name w:val="xl46"/>
    <w:basedOn w:val="a5"/>
    <w:uiPriority w:val="99"/>
    <w:rsid w:val="00776453"/>
    <w:pPr>
      <w:pBdr>
        <w:bottom w:val="single" w:sz="4" w:space="0" w:color="auto"/>
      </w:pBdr>
      <w:spacing w:before="100" w:beforeAutospacing="1" w:after="100" w:afterAutospacing="1"/>
      <w:ind w:firstLine="709"/>
      <w:jc w:val="right"/>
    </w:pPr>
    <w:rPr>
      <w:rFonts w:ascii="Arial" w:hAnsi="Arial"/>
      <w:b/>
      <w:sz w:val="22"/>
      <w:szCs w:val="22"/>
    </w:rPr>
  </w:style>
  <w:style w:type="paragraph" w:customStyle="1" w:styleId="xl47">
    <w:name w:val="xl47"/>
    <w:basedOn w:val="a5"/>
    <w:rsid w:val="00776453"/>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22">
    <w:name w:val="xl22"/>
    <w:basedOn w:val="a5"/>
    <w:rsid w:val="00776453"/>
    <w:pPr>
      <w:spacing w:before="100" w:beforeAutospacing="1" w:after="100" w:afterAutospacing="1"/>
      <w:ind w:firstLine="709"/>
      <w:jc w:val="center"/>
    </w:pPr>
    <w:rPr>
      <w:rFonts w:ascii="Arial" w:hAnsi="Arial"/>
      <w:b/>
      <w:sz w:val="22"/>
      <w:szCs w:val="22"/>
    </w:rPr>
  </w:style>
  <w:style w:type="paragraph" w:customStyle="1" w:styleId="xl23">
    <w:name w:val="xl23"/>
    <w:basedOn w:val="a5"/>
    <w:rsid w:val="00776453"/>
    <w:pPr>
      <w:spacing w:before="100" w:beforeAutospacing="1" w:after="100" w:afterAutospacing="1"/>
      <w:ind w:firstLine="709"/>
    </w:pPr>
    <w:rPr>
      <w:rFonts w:ascii="Arial" w:hAnsi="Arial"/>
      <w:b/>
      <w:sz w:val="22"/>
      <w:szCs w:val="22"/>
    </w:rPr>
  </w:style>
  <w:style w:type="paragraph" w:customStyle="1" w:styleId="xl49">
    <w:name w:val="xl49"/>
    <w:basedOn w:val="a5"/>
    <w:rsid w:val="00776453"/>
    <w:pPr>
      <w:pBdr>
        <w:bottom w:val="single" w:sz="4" w:space="0" w:color="auto"/>
      </w:pBdr>
      <w:spacing w:before="100" w:beforeAutospacing="1" w:after="100" w:afterAutospacing="1"/>
      <w:ind w:firstLine="709"/>
      <w:jc w:val="right"/>
    </w:pPr>
    <w:rPr>
      <w:rFonts w:ascii="Arial" w:hAnsi="Arial"/>
      <w:b/>
      <w:sz w:val="22"/>
      <w:szCs w:val="22"/>
    </w:rPr>
  </w:style>
  <w:style w:type="paragraph" w:customStyle="1" w:styleId="xl50">
    <w:name w:val="xl50"/>
    <w:basedOn w:val="a5"/>
    <w:rsid w:val="00776453"/>
    <w:pPr>
      <w:spacing w:before="100" w:beforeAutospacing="1" w:after="100" w:afterAutospacing="1"/>
      <w:ind w:firstLine="709"/>
      <w:jc w:val="center"/>
    </w:pPr>
    <w:rPr>
      <w:rFonts w:ascii="Arial" w:hAnsi="Arial"/>
      <w:bCs/>
      <w:sz w:val="22"/>
      <w:szCs w:val="22"/>
    </w:rPr>
  </w:style>
  <w:style w:type="paragraph" w:customStyle="1" w:styleId="xl51">
    <w:name w:val="xl51"/>
    <w:basedOn w:val="a5"/>
    <w:rsid w:val="00776453"/>
    <w:pPr>
      <w:pBdr>
        <w:top w:val="single" w:sz="4" w:space="0" w:color="auto"/>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2">
    <w:name w:val="xl52"/>
    <w:basedOn w:val="a5"/>
    <w:rsid w:val="00776453"/>
    <w:pPr>
      <w:pBdr>
        <w:left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3">
    <w:name w:val="xl53"/>
    <w:basedOn w:val="a5"/>
    <w:rsid w:val="00776453"/>
    <w:pPr>
      <w:pBdr>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4">
    <w:name w:val="xl54"/>
    <w:basedOn w:val="a5"/>
    <w:rsid w:val="00776453"/>
    <w:pPr>
      <w:pBdr>
        <w:top w:val="single" w:sz="4" w:space="0" w:color="auto"/>
        <w:left w:val="single" w:sz="4" w:space="0" w:color="auto"/>
        <w:bottom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5">
    <w:name w:val="xl55"/>
    <w:basedOn w:val="a5"/>
    <w:rsid w:val="00776453"/>
    <w:pPr>
      <w:pBdr>
        <w:top w:val="single" w:sz="4" w:space="0" w:color="auto"/>
        <w:bottom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6">
    <w:name w:val="xl56"/>
    <w:basedOn w:val="a5"/>
    <w:rsid w:val="00776453"/>
    <w:pPr>
      <w:pBdr>
        <w:top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58">
    <w:name w:val="xl58"/>
    <w:basedOn w:val="a5"/>
    <w:rsid w:val="00776453"/>
    <w:pPr>
      <w:pBdr>
        <w:top w:val="single" w:sz="4" w:space="0" w:color="auto"/>
      </w:pBdr>
      <w:spacing w:before="100" w:beforeAutospacing="1" w:after="100" w:afterAutospacing="1"/>
      <w:ind w:firstLine="709"/>
    </w:pPr>
    <w:rPr>
      <w:rFonts w:ascii="Arial" w:hAnsi="Arial"/>
      <w:b/>
      <w:sz w:val="22"/>
      <w:szCs w:val="22"/>
    </w:rPr>
  </w:style>
  <w:style w:type="paragraph" w:customStyle="1" w:styleId="xl59">
    <w:name w:val="xl59"/>
    <w:basedOn w:val="a5"/>
    <w:rsid w:val="00776453"/>
    <w:pPr>
      <w:pBdr>
        <w:top w:val="single" w:sz="4" w:space="0" w:color="auto"/>
        <w:right w:val="single" w:sz="4" w:space="0" w:color="auto"/>
      </w:pBdr>
      <w:spacing w:before="100" w:beforeAutospacing="1" w:after="100" w:afterAutospacing="1"/>
      <w:ind w:firstLine="709"/>
    </w:pPr>
    <w:rPr>
      <w:rFonts w:ascii="Arial" w:hAnsi="Arial"/>
      <w:b/>
      <w:sz w:val="22"/>
      <w:szCs w:val="22"/>
    </w:rPr>
  </w:style>
  <w:style w:type="paragraph" w:customStyle="1" w:styleId="xl60">
    <w:name w:val="xl60"/>
    <w:basedOn w:val="a5"/>
    <w:rsid w:val="00776453"/>
    <w:pPr>
      <w:pBdr>
        <w:top w:val="single" w:sz="4" w:space="0" w:color="auto"/>
        <w:lef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1">
    <w:name w:val="xl61"/>
    <w:basedOn w:val="a5"/>
    <w:rsid w:val="00776453"/>
    <w:pPr>
      <w:pBdr>
        <w:top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2">
    <w:name w:val="xl62"/>
    <w:basedOn w:val="a5"/>
    <w:rsid w:val="00776453"/>
    <w:pPr>
      <w:pBdr>
        <w:top w:val="single" w:sz="4" w:space="0" w:color="auto"/>
        <w:righ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3">
    <w:name w:val="xl63"/>
    <w:basedOn w:val="a5"/>
    <w:rsid w:val="00776453"/>
    <w:pPr>
      <w:pBdr>
        <w:left w:val="single" w:sz="4" w:space="0" w:color="auto"/>
      </w:pBdr>
      <w:spacing w:before="100" w:beforeAutospacing="1" w:after="100" w:afterAutospacing="1"/>
      <w:ind w:firstLine="709"/>
      <w:jc w:val="center"/>
      <w:textAlignment w:val="center"/>
    </w:pPr>
    <w:rPr>
      <w:rFonts w:ascii="Arial" w:hAnsi="Arial"/>
      <w:b/>
      <w:sz w:val="22"/>
      <w:szCs w:val="22"/>
    </w:rPr>
  </w:style>
  <w:style w:type="paragraph" w:customStyle="1" w:styleId="xl64">
    <w:name w:val="xl64"/>
    <w:basedOn w:val="a5"/>
    <w:rsid w:val="00776453"/>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65">
    <w:name w:val="xl65"/>
    <w:basedOn w:val="a5"/>
    <w:rsid w:val="00776453"/>
    <w:pPr>
      <w:pBdr>
        <w:top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customStyle="1" w:styleId="xl66">
    <w:name w:val="xl66"/>
    <w:basedOn w:val="a5"/>
    <w:rsid w:val="00776453"/>
    <w:pPr>
      <w:pBdr>
        <w:top w:val="single" w:sz="4" w:space="0" w:color="auto"/>
      </w:pBdr>
      <w:spacing w:before="100" w:beforeAutospacing="1" w:after="100" w:afterAutospacing="1"/>
      <w:ind w:firstLine="709"/>
      <w:jc w:val="center"/>
    </w:pPr>
    <w:rPr>
      <w:rFonts w:ascii="Arial" w:hAnsi="Arial"/>
      <w:b/>
      <w:sz w:val="22"/>
      <w:szCs w:val="22"/>
    </w:rPr>
  </w:style>
  <w:style w:type="paragraph" w:customStyle="1" w:styleId="xl67">
    <w:name w:val="xl67"/>
    <w:basedOn w:val="a5"/>
    <w:rsid w:val="00776453"/>
    <w:pPr>
      <w:pBdr>
        <w:top w:val="single" w:sz="4" w:space="0" w:color="auto"/>
        <w:right w:val="single" w:sz="4" w:space="0" w:color="auto"/>
      </w:pBdr>
      <w:spacing w:before="100" w:beforeAutospacing="1" w:after="100" w:afterAutospacing="1"/>
      <w:ind w:firstLine="709"/>
      <w:jc w:val="center"/>
    </w:pPr>
    <w:rPr>
      <w:rFonts w:ascii="Arial" w:hAnsi="Arial"/>
      <w:b/>
      <w:sz w:val="22"/>
      <w:szCs w:val="22"/>
    </w:rPr>
  </w:style>
  <w:style w:type="paragraph" w:styleId="3b">
    <w:name w:val="List Bullet 3"/>
    <w:basedOn w:val="a5"/>
    <w:autoRedefine/>
    <w:rsid w:val="00776453"/>
    <w:pPr>
      <w:tabs>
        <w:tab w:val="num" w:pos="926"/>
      </w:tabs>
      <w:ind w:left="926" w:hanging="360"/>
    </w:pPr>
    <w:rPr>
      <w:b/>
      <w:sz w:val="26"/>
      <w:szCs w:val="20"/>
    </w:rPr>
  </w:style>
  <w:style w:type="paragraph" w:styleId="47">
    <w:name w:val="List Bullet 4"/>
    <w:basedOn w:val="a5"/>
    <w:autoRedefine/>
    <w:rsid w:val="00776453"/>
    <w:pPr>
      <w:tabs>
        <w:tab w:val="num" w:pos="1209"/>
      </w:tabs>
      <w:ind w:left="1209" w:hanging="360"/>
    </w:pPr>
    <w:rPr>
      <w:b/>
      <w:sz w:val="26"/>
      <w:szCs w:val="20"/>
    </w:rPr>
  </w:style>
  <w:style w:type="paragraph" w:styleId="54">
    <w:name w:val="List Bullet 5"/>
    <w:basedOn w:val="a5"/>
    <w:autoRedefine/>
    <w:rsid w:val="00776453"/>
    <w:pPr>
      <w:tabs>
        <w:tab w:val="num" w:pos="1492"/>
      </w:tabs>
      <w:ind w:left="1492" w:hanging="360"/>
    </w:pPr>
    <w:rPr>
      <w:b/>
      <w:sz w:val="26"/>
      <w:szCs w:val="20"/>
    </w:rPr>
  </w:style>
  <w:style w:type="paragraph" w:styleId="2f6">
    <w:name w:val="List Number 2"/>
    <w:basedOn w:val="a5"/>
    <w:rsid w:val="00776453"/>
    <w:pPr>
      <w:tabs>
        <w:tab w:val="num" w:pos="643"/>
      </w:tabs>
      <w:ind w:left="643" w:hanging="360"/>
    </w:pPr>
    <w:rPr>
      <w:b/>
      <w:sz w:val="26"/>
      <w:szCs w:val="20"/>
    </w:rPr>
  </w:style>
  <w:style w:type="paragraph" w:styleId="3c">
    <w:name w:val="List Number 3"/>
    <w:basedOn w:val="a5"/>
    <w:rsid w:val="00776453"/>
    <w:pPr>
      <w:tabs>
        <w:tab w:val="num" w:pos="926"/>
      </w:tabs>
      <w:ind w:left="926" w:hanging="360"/>
    </w:pPr>
    <w:rPr>
      <w:b/>
      <w:sz w:val="26"/>
      <w:szCs w:val="20"/>
    </w:rPr>
  </w:style>
  <w:style w:type="paragraph" w:styleId="48">
    <w:name w:val="List Number 4"/>
    <w:basedOn w:val="a5"/>
    <w:rsid w:val="00776453"/>
    <w:pPr>
      <w:tabs>
        <w:tab w:val="num" w:pos="1209"/>
      </w:tabs>
      <w:ind w:left="1209" w:hanging="360"/>
    </w:pPr>
    <w:rPr>
      <w:b/>
      <w:sz w:val="26"/>
      <w:szCs w:val="20"/>
    </w:rPr>
  </w:style>
  <w:style w:type="paragraph" w:styleId="55">
    <w:name w:val="List Number 5"/>
    <w:basedOn w:val="a5"/>
    <w:rsid w:val="00776453"/>
    <w:pPr>
      <w:tabs>
        <w:tab w:val="num" w:pos="1492"/>
      </w:tabs>
      <w:ind w:left="1492" w:hanging="360"/>
    </w:pPr>
    <w:rPr>
      <w:b/>
      <w:sz w:val="26"/>
      <w:szCs w:val="20"/>
    </w:rPr>
  </w:style>
  <w:style w:type="paragraph" w:customStyle="1" w:styleId="affffff">
    <w:name w:val="Заг.пункта"/>
    <w:basedOn w:val="a5"/>
    <w:next w:val="af0"/>
    <w:rsid w:val="00776453"/>
    <w:pPr>
      <w:keepNext/>
      <w:keepLines/>
      <w:widowControl w:val="0"/>
      <w:suppressAutoHyphens/>
      <w:spacing w:before="120" w:after="120"/>
      <w:ind w:firstLine="709"/>
      <w:jc w:val="center"/>
    </w:pPr>
    <w:rPr>
      <w:rFonts w:ascii="Arial" w:hAnsi="Arial"/>
      <w:sz w:val="28"/>
      <w:szCs w:val="20"/>
    </w:rPr>
  </w:style>
  <w:style w:type="paragraph" w:customStyle="1" w:styleId="1f5">
    <w:name w:val="çàãîëîâîê 1"/>
    <w:basedOn w:val="a5"/>
    <w:next w:val="a5"/>
    <w:rsid w:val="00776453"/>
    <w:pPr>
      <w:keepNext/>
      <w:ind w:firstLine="709"/>
      <w:jc w:val="center"/>
    </w:pPr>
    <w:rPr>
      <w:b/>
      <w:szCs w:val="20"/>
    </w:rPr>
  </w:style>
  <w:style w:type="paragraph" w:customStyle="1" w:styleId="affffff0">
    <w:name w:val="Строка Внимание"/>
    <w:basedOn w:val="af0"/>
    <w:next w:val="affffff1"/>
    <w:rsid w:val="00776453"/>
    <w:pPr>
      <w:overflowPunct w:val="0"/>
      <w:autoSpaceDE w:val="0"/>
      <w:autoSpaceDN w:val="0"/>
      <w:adjustRightInd w:val="0"/>
      <w:spacing w:before="240" w:after="0"/>
      <w:ind w:firstLine="709"/>
      <w:jc w:val="center"/>
      <w:textAlignment w:val="baseline"/>
    </w:pPr>
    <w:rPr>
      <w:rFonts w:ascii="Courier New" w:hAnsi="Courier New"/>
      <w:b/>
      <w:szCs w:val="20"/>
    </w:rPr>
  </w:style>
  <w:style w:type="paragraph" w:styleId="affffff1">
    <w:name w:val="Salutation"/>
    <w:basedOn w:val="a5"/>
    <w:next w:val="a5"/>
    <w:link w:val="affffff2"/>
    <w:rsid w:val="00776453"/>
    <w:pPr>
      <w:ind w:firstLine="709"/>
    </w:pPr>
    <w:rPr>
      <w:b/>
    </w:rPr>
  </w:style>
  <w:style w:type="character" w:customStyle="1" w:styleId="affffff2">
    <w:name w:val="Приветствие Знак"/>
    <w:basedOn w:val="a6"/>
    <w:link w:val="affffff1"/>
    <w:rsid w:val="00776453"/>
    <w:rPr>
      <w:b/>
      <w:sz w:val="24"/>
      <w:szCs w:val="24"/>
    </w:rPr>
  </w:style>
  <w:style w:type="paragraph" w:customStyle="1" w:styleId="affffff3">
    <w:name w:val="Инициалы для ссылки"/>
    <w:basedOn w:val="af0"/>
    <w:next w:val="a5"/>
    <w:rsid w:val="00776453"/>
    <w:pPr>
      <w:keepNext/>
      <w:overflowPunct w:val="0"/>
      <w:autoSpaceDE w:val="0"/>
      <w:autoSpaceDN w:val="0"/>
      <w:adjustRightInd w:val="0"/>
      <w:spacing w:before="240" w:after="0"/>
      <w:ind w:firstLine="709"/>
      <w:textAlignment w:val="baseline"/>
    </w:pPr>
    <w:rPr>
      <w:rFonts w:ascii="Courier New" w:hAnsi="Courier New"/>
      <w:b/>
      <w:szCs w:val="20"/>
    </w:rPr>
  </w:style>
  <w:style w:type="paragraph" w:styleId="63">
    <w:name w:val="toc 6"/>
    <w:basedOn w:val="a5"/>
    <w:next w:val="a5"/>
    <w:autoRedefine/>
    <w:rsid w:val="00776453"/>
    <w:pPr>
      <w:ind w:left="1200" w:firstLine="709"/>
    </w:pPr>
    <w:rPr>
      <w:b/>
    </w:rPr>
  </w:style>
  <w:style w:type="paragraph" w:styleId="73">
    <w:name w:val="toc 7"/>
    <w:basedOn w:val="a5"/>
    <w:next w:val="a5"/>
    <w:autoRedefine/>
    <w:rsid w:val="00776453"/>
    <w:pPr>
      <w:ind w:left="1440" w:firstLine="709"/>
    </w:pPr>
    <w:rPr>
      <w:b/>
    </w:rPr>
  </w:style>
  <w:style w:type="paragraph" w:styleId="83">
    <w:name w:val="toc 8"/>
    <w:basedOn w:val="a5"/>
    <w:next w:val="a5"/>
    <w:autoRedefine/>
    <w:rsid w:val="00776453"/>
    <w:pPr>
      <w:ind w:left="1680" w:firstLine="709"/>
    </w:pPr>
    <w:rPr>
      <w:b/>
    </w:rPr>
  </w:style>
  <w:style w:type="paragraph" w:styleId="92">
    <w:name w:val="toc 9"/>
    <w:basedOn w:val="a5"/>
    <w:next w:val="a5"/>
    <w:autoRedefine/>
    <w:rsid w:val="00776453"/>
    <w:pPr>
      <w:ind w:left="1920" w:firstLine="709"/>
    </w:pPr>
    <w:rPr>
      <w:b/>
    </w:rPr>
  </w:style>
  <w:style w:type="paragraph" w:customStyle="1" w:styleId="affffff4">
    <w:name w:val="Обычный.Нормальный"/>
    <w:rsid w:val="00776453"/>
    <w:pPr>
      <w:autoSpaceDE w:val="0"/>
      <w:autoSpaceDN w:val="0"/>
      <w:ind w:firstLine="709"/>
    </w:pPr>
    <w:rPr>
      <w:szCs w:val="24"/>
    </w:rPr>
  </w:style>
  <w:style w:type="paragraph" w:customStyle="1" w:styleId="Iniiaigeeeoaeno2">
    <w:name w:val="Iniiaigeee oaeno 2"/>
    <w:basedOn w:val="a5"/>
    <w:rsid w:val="00776453"/>
    <w:pPr>
      <w:widowControl w:val="0"/>
      <w:ind w:firstLine="567"/>
      <w:jc w:val="both"/>
    </w:pPr>
    <w:rPr>
      <w:sz w:val="28"/>
      <w:szCs w:val="20"/>
    </w:rPr>
  </w:style>
  <w:style w:type="paragraph" w:customStyle="1" w:styleId="IauiPbA9">
    <w:name w:val="Iau?iPbA9"/>
    <w:rsid w:val="00776453"/>
    <w:pPr>
      <w:widowControl w:val="0"/>
    </w:pPr>
    <w:rPr>
      <w:sz w:val="28"/>
    </w:rPr>
  </w:style>
  <w:style w:type="paragraph" w:customStyle="1" w:styleId="gee2">
    <w:name w:val="Основнgeeй текст 2"/>
    <w:rsid w:val="00776453"/>
    <w:pPr>
      <w:widowControl w:val="0"/>
      <w:ind w:firstLine="567"/>
      <w:jc w:val="both"/>
    </w:pPr>
    <w:rPr>
      <w:snapToGrid w:val="0"/>
      <w:sz w:val="28"/>
    </w:rPr>
  </w:style>
  <w:style w:type="paragraph" w:customStyle="1" w:styleId="Pb9">
    <w:name w:val="Îáû÷íPbÂ9"/>
    <w:rsid w:val="00776453"/>
    <w:pPr>
      <w:widowControl w:val="0"/>
    </w:pPr>
    <w:rPr>
      <w:sz w:val="28"/>
    </w:rPr>
  </w:style>
  <w:style w:type="paragraph" w:customStyle="1" w:styleId="caaieiaie2">
    <w:name w:val="caaieiaie 2"/>
    <w:basedOn w:val="a5"/>
    <w:next w:val="a5"/>
    <w:rsid w:val="00776453"/>
    <w:pPr>
      <w:keepNext/>
      <w:pBdr>
        <w:bottom w:val="double" w:sz="12" w:space="1" w:color="auto"/>
      </w:pBdr>
      <w:jc w:val="center"/>
    </w:pPr>
    <w:rPr>
      <w:rFonts w:ascii="Arial Black" w:hAnsi="Arial Black"/>
      <w:b/>
      <w:szCs w:val="20"/>
    </w:rPr>
  </w:style>
  <w:style w:type="paragraph" w:customStyle="1" w:styleId="Fee2">
    <w:name w:val="ОсновнFeeй текст 2"/>
    <w:rsid w:val="00776453"/>
    <w:pPr>
      <w:widowControl w:val="0"/>
      <w:ind w:firstLine="567"/>
      <w:jc w:val="both"/>
    </w:pPr>
    <w:rPr>
      <w:snapToGrid w:val="0"/>
      <w:sz w:val="28"/>
    </w:rPr>
  </w:style>
  <w:style w:type="paragraph" w:customStyle="1" w:styleId="CharChar">
    <w:name w:val="Char Знак Знак Char"/>
    <w:basedOn w:val="a5"/>
    <w:rsid w:val="00776453"/>
    <w:pPr>
      <w:spacing w:before="100" w:beforeAutospacing="1" w:after="100" w:afterAutospacing="1"/>
    </w:pPr>
    <w:rPr>
      <w:rFonts w:ascii="Tahoma" w:hAnsi="Tahoma"/>
      <w:sz w:val="20"/>
      <w:szCs w:val="20"/>
      <w:lang w:val="en-US" w:eastAsia="en-US"/>
    </w:rPr>
  </w:style>
  <w:style w:type="paragraph" w:customStyle="1" w:styleId="BodyTextIndent21">
    <w:name w:val="Body Text Indent 21"/>
    <w:basedOn w:val="a5"/>
    <w:rsid w:val="00776453"/>
    <w:pPr>
      <w:ind w:left="851" w:firstLine="709"/>
      <w:jc w:val="both"/>
    </w:pPr>
    <w:rPr>
      <w:b/>
      <w:sz w:val="28"/>
      <w:szCs w:val="20"/>
    </w:rPr>
  </w:style>
  <w:style w:type="paragraph" w:customStyle="1" w:styleId="221">
    <w:name w:val="Основной текст с отступом 22"/>
    <w:basedOn w:val="a5"/>
    <w:rsid w:val="00776453"/>
    <w:pPr>
      <w:spacing w:line="360" w:lineRule="auto"/>
      <w:ind w:firstLine="709"/>
      <w:jc w:val="both"/>
    </w:pPr>
    <w:rPr>
      <w:szCs w:val="20"/>
    </w:rPr>
  </w:style>
  <w:style w:type="paragraph" w:customStyle="1" w:styleId="212">
    <w:name w:val="Îñíîâíîé òåêñò 21"/>
    <w:basedOn w:val="a5"/>
    <w:rsid w:val="00776453"/>
    <w:pPr>
      <w:spacing w:line="360" w:lineRule="auto"/>
      <w:ind w:firstLine="709"/>
      <w:jc w:val="both"/>
    </w:pPr>
    <w:rPr>
      <w:szCs w:val="20"/>
    </w:rPr>
  </w:style>
  <w:style w:type="paragraph" w:styleId="affffff5">
    <w:name w:val="table of authorities"/>
    <w:basedOn w:val="a5"/>
    <w:next w:val="a5"/>
    <w:rsid w:val="00776453"/>
    <w:pPr>
      <w:spacing w:line="360" w:lineRule="auto"/>
      <w:ind w:left="240" w:hanging="240"/>
      <w:jc w:val="both"/>
    </w:pPr>
    <w:rPr>
      <w:rFonts w:ascii="Tahoma" w:hAnsi="Tahoma"/>
      <w:szCs w:val="20"/>
    </w:rPr>
  </w:style>
  <w:style w:type="paragraph" w:customStyle="1" w:styleId="affffff6">
    <w:name w:val="Абзац Г"/>
    <w:basedOn w:val="a5"/>
    <w:rsid w:val="00776453"/>
    <w:pPr>
      <w:spacing w:after="120" w:line="300" w:lineRule="auto"/>
      <w:ind w:firstLine="709"/>
      <w:jc w:val="both"/>
    </w:pPr>
    <w:rPr>
      <w:rFonts w:eastAsia="Helvetica_Condenced-Normal"/>
      <w:szCs w:val="20"/>
    </w:rPr>
  </w:style>
  <w:style w:type="paragraph" w:customStyle="1" w:styleId="affffff7">
    <w:name w:val="Заголовок статьи"/>
    <w:basedOn w:val="a5"/>
    <w:next w:val="a5"/>
    <w:rsid w:val="00776453"/>
    <w:pPr>
      <w:autoSpaceDE w:val="0"/>
      <w:autoSpaceDN w:val="0"/>
      <w:adjustRightInd w:val="0"/>
      <w:ind w:left="1612" w:hanging="892"/>
      <w:jc w:val="both"/>
    </w:pPr>
    <w:rPr>
      <w:rFonts w:ascii="Arial" w:hAnsi="Arial"/>
      <w:sz w:val="20"/>
      <w:szCs w:val="20"/>
    </w:rPr>
  </w:style>
  <w:style w:type="character" w:customStyle="1" w:styleId="affffff8">
    <w:name w:val="Не вступил в силу"/>
    <w:rsid w:val="00776453"/>
    <w:rPr>
      <w:color w:val="008080"/>
      <w:sz w:val="20"/>
      <w:szCs w:val="20"/>
    </w:rPr>
  </w:style>
  <w:style w:type="paragraph" w:styleId="HTML">
    <w:name w:val="HTML Preformatted"/>
    <w:basedOn w:val="a5"/>
    <w:link w:val="HTML0"/>
    <w:rsid w:val="0077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rsid w:val="00776453"/>
    <w:rPr>
      <w:rFonts w:ascii="Courier New" w:hAnsi="Courier New"/>
    </w:rPr>
  </w:style>
  <w:style w:type="paragraph" w:customStyle="1" w:styleId="affffff9">
    <w:name w:val="Комментарий"/>
    <w:basedOn w:val="a5"/>
    <w:next w:val="a5"/>
    <w:rsid w:val="00776453"/>
    <w:pPr>
      <w:autoSpaceDE w:val="0"/>
      <w:autoSpaceDN w:val="0"/>
      <w:adjustRightInd w:val="0"/>
      <w:ind w:left="170"/>
      <w:jc w:val="both"/>
    </w:pPr>
    <w:rPr>
      <w:rFonts w:ascii="Arial" w:hAnsi="Arial"/>
      <w:i/>
      <w:iCs/>
      <w:color w:val="800080"/>
      <w:sz w:val="20"/>
      <w:szCs w:val="20"/>
    </w:rPr>
  </w:style>
  <w:style w:type="paragraph" w:customStyle="1" w:styleId="1f6">
    <w:name w:val="Цитата1"/>
    <w:basedOn w:val="a5"/>
    <w:rsid w:val="00776453"/>
    <w:pPr>
      <w:overflowPunct w:val="0"/>
      <w:autoSpaceDE w:val="0"/>
      <w:autoSpaceDN w:val="0"/>
      <w:adjustRightInd w:val="0"/>
      <w:spacing w:line="360" w:lineRule="auto"/>
      <w:ind w:left="181" w:right="143" w:firstLine="543"/>
      <w:textAlignment w:val="baseline"/>
    </w:pPr>
    <w:rPr>
      <w:szCs w:val="20"/>
    </w:rPr>
  </w:style>
  <w:style w:type="paragraph" w:customStyle="1" w:styleId="311">
    <w:name w:val="Основной текст с отступом 31"/>
    <w:basedOn w:val="a5"/>
    <w:rsid w:val="00776453"/>
    <w:pPr>
      <w:tabs>
        <w:tab w:val="left" w:pos="-4253"/>
        <w:tab w:val="left" w:pos="-4111"/>
        <w:tab w:val="left" w:pos="1170"/>
      </w:tabs>
      <w:suppressAutoHyphens/>
      <w:ind w:right="-142" w:firstLine="544"/>
      <w:jc w:val="both"/>
    </w:pPr>
    <w:rPr>
      <w:sz w:val="28"/>
      <w:szCs w:val="28"/>
      <w:lang w:eastAsia="ar-SA"/>
    </w:rPr>
  </w:style>
  <w:style w:type="paragraph" w:customStyle="1" w:styleId="affffffa">
    <w:name w:val="Таблица"/>
    <w:basedOn w:val="affffff5"/>
    <w:rsid w:val="00776453"/>
    <w:pPr>
      <w:spacing w:line="240" w:lineRule="auto"/>
      <w:ind w:left="0" w:firstLine="0"/>
      <w:jc w:val="center"/>
    </w:pPr>
    <w:rPr>
      <w:rFonts w:ascii="Times New Roman" w:hAnsi="Times New Roman"/>
    </w:rPr>
  </w:style>
  <w:style w:type="paragraph" w:customStyle="1" w:styleId="FR3">
    <w:name w:val="FR3"/>
    <w:rsid w:val="00776453"/>
    <w:pPr>
      <w:widowControl w:val="0"/>
      <w:autoSpaceDE w:val="0"/>
      <w:autoSpaceDN w:val="0"/>
      <w:adjustRightInd w:val="0"/>
    </w:pPr>
    <w:rPr>
      <w:b/>
      <w:bCs/>
      <w:sz w:val="28"/>
      <w:szCs w:val="28"/>
    </w:rPr>
  </w:style>
  <w:style w:type="paragraph" w:customStyle="1" w:styleId="a10">
    <w:name w:val="a1"/>
    <w:basedOn w:val="a5"/>
    <w:rsid w:val="00776453"/>
    <w:pPr>
      <w:spacing w:before="100" w:beforeAutospacing="1" w:after="100" w:afterAutospacing="1"/>
    </w:pPr>
  </w:style>
  <w:style w:type="paragraph" w:customStyle="1" w:styleId="101">
    <w:name w:val="10"/>
    <w:basedOn w:val="a5"/>
    <w:rsid w:val="00776453"/>
    <w:pPr>
      <w:spacing w:before="100" w:beforeAutospacing="1" w:after="100" w:afterAutospacing="1"/>
    </w:pPr>
  </w:style>
  <w:style w:type="paragraph" w:customStyle="1" w:styleId="a40">
    <w:name w:val="a4"/>
    <w:basedOn w:val="a5"/>
    <w:rsid w:val="00776453"/>
    <w:pPr>
      <w:spacing w:before="100" w:beforeAutospacing="1" w:after="100" w:afterAutospacing="1"/>
    </w:pPr>
  </w:style>
  <w:style w:type="paragraph" w:customStyle="1" w:styleId="a00">
    <w:name w:val="a0"/>
    <w:basedOn w:val="a5"/>
    <w:rsid w:val="00776453"/>
    <w:pPr>
      <w:spacing w:before="100" w:beforeAutospacing="1" w:after="100" w:afterAutospacing="1"/>
    </w:pPr>
  </w:style>
  <w:style w:type="paragraph" w:customStyle="1" w:styleId="FR4">
    <w:name w:val="FR4"/>
    <w:rsid w:val="00776453"/>
    <w:pPr>
      <w:widowControl w:val="0"/>
      <w:autoSpaceDE w:val="0"/>
      <w:autoSpaceDN w:val="0"/>
      <w:adjustRightInd w:val="0"/>
    </w:pPr>
    <w:rPr>
      <w:rFonts w:ascii="Arial" w:hAnsi="Arial" w:cs="Arial"/>
    </w:rPr>
  </w:style>
  <w:style w:type="character" w:customStyle="1" w:styleId="afffb">
    <w:name w:val="Заголовок ПЗ Знак"/>
    <w:link w:val="afffa"/>
    <w:rsid w:val="00776453"/>
    <w:rPr>
      <w:rFonts w:ascii="ISOCPEUR" w:hAnsi="ISOCPEUR"/>
      <w:b/>
      <w:i/>
      <w:sz w:val="28"/>
      <w:szCs w:val="24"/>
    </w:rPr>
  </w:style>
  <w:style w:type="paragraph" w:customStyle="1" w:styleId="1f7">
    <w:name w:val="Стиль1"/>
    <w:basedOn w:val="11"/>
    <w:autoRedefine/>
    <w:uiPriority w:val="99"/>
    <w:rsid w:val="00776453"/>
    <w:pPr>
      <w:keepNext/>
      <w:pageBreakBefore/>
      <w:widowControl/>
      <w:spacing w:before="200" w:after="200" w:line="360" w:lineRule="auto"/>
      <w:ind w:firstLine="709"/>
      <w:jc w:val="left"/>
    </w:pPr>
    <w:rPr>
      <w:rFonts w:cs="Arial"/>
      <w:bCs/>
      <w:i/>
      <w:iCs/>
      <w:color w:val="auto"/>
      <w:kern w:val="32"/>
      <w:sz w:val="24"/>
      <w:szCs w:val="24"/>
    </w:rPr>
  </w:style>
  <w:style w:type="paragraph" w:customStyle="1" w:styleId="3d">
    <w:name w:val="Стиль3"/>
    <w:basedOn w:val="a5"/>
    <w:autoRedefine/>
    <w:rsid w:val="00776453"/>
    <w:pPr>
      <w:suppressAutoHyphens/>
      <w:jc w:val="center"/>
    </w:pPr>
    <w:rPr>
      <w:rFonts w:ascii="Arial" w:hAnsi="Arial" w:cs="Arial"/>
      <w:sz w:val="20"/>
      <w:szCs w:val="20"/>
    </w:rPr>
  </w:style>
  <w:style w:type="paragraph" w:customStyle="1" w:styleId="3e">
    <w:name w:val="Обычный3"/>
    <w:rsid w:val="00776453"/>
    <w:rPr>
      <w:snapToGrid w:val="0"/>
    </w:rPr>
  </w:style>
  <w:style w:type="character" w:customStyle="1" w:styleId="1f8">
    <w:name w:val="Основной шрифт абзаца1"/>
    <w:rsid w:val="00776453"/>
  </w:style>
  <w:style w:type="paragraph" w:customStyle="1" w:styleId="222">
    <w:name w:val="Основной текст 22"/>
    <w:basedOn w:val="a5"/>
    <w:rsid w:val="0077645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jc w:val="both"/>
    </w:pPr>
    <w:rPr>
      <w:sz w:val="22"/>
      <w:szCs w:val="20"/>
    </w:rPr>
  </w:style>
  <w:style w:type="paragraph" w:styleId="2f7">
    <w:name w:val="List Continue 2"/>
    <w:basedOn w:val="a5"/>
    <w:rsid w:val="00776453"/>
    <w:pPr>
      <w:spacing w:after="120"/>
      <w:ind w:left="566"/>
    </w:pPr>
    <w:rPr>
      <w:sz w:val="20"/>
      <w:szCs w:val="20"/>
    </w:rPr>
  </w:style>
  <w:style w:type="paragraph" w:styleId="3f">
    <w:name w:val="List 3"/>
    <w:basedOn w:val="a5"/>
    <w:rsid w:val="00776453"/>
    <w:pPr>
      <w:ind w:left="849" w:hanging="283"/>
    </w:pPr>
    <w:rPr>
      <w:sz w:val="20"/>
      <w:szCs w:val="20"/>
    </w:rPr>
  </w:style>
  <w:style w:type="paragraph" w:customStyle="1" w:styleId="312">
    <w:name w:val="Заголовок 31"/>
    <w:basedOn w:val="3e"/>
    <w:next w:val="3e"/>
    <w:rsid w:val="00776453"/>
    <w:pPr>
      <w:keepNext/>
    </w:pPr>
    <w:rPr>
      <w:snapToGrid/>
      <w:sz w:val="28"/>
      <w:lang w:val="en-US"/>
    </w:rPr>
  </w:style>
  <w:style w:type="paragraph" w:customStyle="1" w:styleId="710">
    <w:name w:val="Заголовок 71"/>
    <w:basedOn w:val="3e"/>
    <w:next w:val="3e"/>
    <w:rsid w:val="00776453"/>
    <w:pPr>
      <w:keepNext/>
      <w:jc w:val="center"/>
    </w:pPr>
    <w:rPr>
      <w:snapToGrid/>
      <w:sz w:val="24"/>
      <w:lang w:val="en-US"/>
    </w:rPr>
  </w:style>
  <w:style w:type="paragraph" w:customStyle="1" w:styleId="1f9">
    <w:name w:val="Основной текст1"/>
    <w:basedOn w:val="3e"/>
    <w:rsid w:val="00776453"/>
    <w:pPr>
      <w:spacing w:before="40"/>
      <w:jc w:val="both"/>
    </w:pPr>
    <w:rPr>
      <w:snapToGrid/>
      <w:sz w:val="24"/>
    </w:rPr>
  </w:style>
  <w:style w:type="paragraph" w:customStyle="1" w:styleId="910">
    <w:name w:val="Заголовок 91"/>
    <w:basedOn w:val="3e"/>
    <w:next w:val="3e"/>
    <w:rsid w:val="00776453"/>
    <w:pPr>
      <w:keepNext/>
      <w:spacing w:before="60"/>
      <w:jc w:val="both"/>
    </w:pPr>
    <w:rPr>
      <w:snapToGrid/>
      <w:sz w:val="24"/>
    </w:rPr>
  </w:style>
  <w:style w:type="paragraph" w:customStyle="1" w:styleId="110">
    <w:name w:val="Заголовок 11"/>
    <w:basedOn w:val="3e"/>
    <w:next w:val="3e"/>
    <w:rsid w:val="00776453"/>
    <w:pPr>
      <w:keepNext/>
      <w:jc w:val="center"/>
    </w:pPr>
    <w:rPr>
      <w:snapToGrid/>
      <w:sz w:val="32"/>
      <w:lang w:val="en-US"/>
    </w:rPr>
  </w:style>
  <w:style w:type="paragraph" w:customStyle="1" w:styleId="510">
    <w:name w:val="Заголовок 51"/>
    <w:basedOn w:val="3e"/>
    <w:next w:val="3e"/>
    <w:rsid w:val="00776453"/>
    <w:pPr>
      <w:keepNext/>
      <w:jc w:val="center"/>
    </w:pPr>
    <w:rPr>
      <w:b/>
      <w:snapToGrid/>
      <w:sz w:val="32"/>
    </w:rPr>
  </w:style>
  <w:style w:type="paragraph" w:customStyle="1" w:styleId="610">
    <w:name w:val="Заголовок 61"/>
    <w:basedOn w:val="3e"/>
    <w:next w:val="3e"/>
    <w:rsid w:val="00776453"/>
    <w:pPr>
      <w:keepNext/>
    </w:pPr>
    <w:rPr>
      <w:b/>
      <w:snapToGrid/>
      <w:sz w:val="32"/>
    </w:rPr>
  </w:style>
  <w:style w:type="paragraph" w:customStyle="1" w:styleId="420">
    <w:name w:val="Заголовок 42"/>
    <w:basedOn w:val="a5"/>
    <w:next w:val="a5"/>
    <w:rsid w:val="00776453"/>
    <w:pPr>
      <w:keepNext/>
      <w:jc w:val="center"/>
      <w:outlineLvl w:val="3"/>
    </w:pPr>
    <w:rPr>
      <w:szCs w:val="20"/>
    </w:rPr>
  </w:style>
  <w:style w:type="paragraph" w:customStyle="1" w:styleId="a">
    <w:name w:val="Нумерованый список"/>
    <w:basedOn w:val="a5"/>
    <w:next w:val="a0"/>
    <w:rsid w:val="00776453"/>
    <w:pPr>
      <w:numPr>
        <w:numId w:val="23"/>
      </w:numPr>
    </w:pPr>
    <w:rPr>
      <w:rFonts w:ascii="Times New Roman CYR" w:hAnsi="Times New Roman CYR"/>
      <w:szCs w:val="20"/>
    </w:rPr>
  </w:style>
  <w:style w:type="paragraph" w:customStyle="1" w:styleId="cont">
    <w:name w:val="cont"/>
    <w:basedOn w:val="a5"/>
    <w:rsid w:val="00776453"/>
    <w:pPr>
      <w:spacing w:before="100" w:beforeAutospacing="1" w:after="100" w:afterAutospacing="1"/>
    </w:pPr>
  </w:style>
  <w:style w:type="paragraph" w:customStyle="1" w:styleId="1fa">
    <w:name w:val="1"/>
    <w:basedOn w:val="a5"/>
    <w:rsid w:val="00776453"/>
    <w:pPr>
      <w:keepNext/>
      <w:ind w:right="-141"/>
    </w:pPr>
    <w:rPr>
      <w:rFonts w:ascii="Arial Black" w:hAnsi="Arial Black"/>
      <w:i/>
      <w:iCs/>
      <w:sz w:val="40"/>
      <w:szCs w:val="40"/>
    </w:rPr>
  </w:style>
  <w:style w:type="paragraph" w:customStyle="1" w:styleId="affffffb">
    <w:name w:val="Ñòèëü ìîé"/>
    <w:basedOn w:val="a5"/>
    <w:rsid w:val="00776453"/>
    <w:pPr>
      <w:spacing w:line="360" w:lineRule="auto"/>
      <w:ind w:firstLine="709"/>
      <w:jc w:val="both"/>
    </w:pPr>
    <w:rPr>
      <w:szCs w:val="20"/>
    </w:rPr>
  </w:style>
  <w:style w:type="paragraph" w:customStyle="1" w:styleId="snews">
    <w:name w:val="snews"/>
    <w:basedOn w:val="a5"/>
    <w:rsid w:val="00776453"/>
    <w:pPr>
      <w:spacing w:before="100" w:beforeAutospacing="1" w:after="100" w:afterAutospacing="1" w:line="240" w:lineRule="atLeast"/>
    </w:pPr>
    <w:rPr>
      <w:rFonts w:ascii="Verdana" w:hAnsi="Verdana"/>
      <w:color w:val="202020"/>
      <w:sz w:val="18"/>
      <w:szCs w:val="18"/>
    </w:rPr>
  </w:style>
  <w:style w:type="paragraph" w:customStyle="1" w:styleId="1">
    <w:name w:val="Маркированный список1"/>
    <w:basedOn w:val="a3"/>
    <w:rsid w:val="00776453"/>
    <w:pPr>
      <w:numPr>
        <w:numId w:val="24"/>
      </w:numPr>
      <w:tabs>
        <w:tab w:val="clear" w:pos="927"/>
        <w:tab w:val="num" w:pos="360"/>
      </w:tabs>
      <w:spacing w:after="120" w:line="240" w:lineRule="auto"/>
      <w:ind w:left="360" w:hanging="360"/>
    </w:pPr>
    <w:rPr>
      <w:color w:val="auto"/>
      <w:w w:val="100"/>
      <w:szCs w:val="20"/>
    </w:rPr>
  </w:style>
  <w:style w:type="paragraph" w:customStyle="1" w:styleId="affffffc">
    <w:name w:val="Пз"/>
    <w:basedOn w:val="a5"/>
    <w:rsid w:val="00776453"/>
    <w:pPr>
      <w:ind w:firstLine="284"/>
      <w:jc w:val="both"/>
    </w:pPr>
    <w:rPr>
      <w:szCs w:val="20"/>
    </w:rPr>
  </w:style>
  <w:style w:type="paragraph" w:customStyle="1" w:styleId="affffffd">
    <w:name w:val="Краткий обратный адрес"/>
    <w:basedOn w:val="a5"/>
    <w:rsid w:val="00776453"/>
    <w:pPr>
      <w:autoSpaceDE w:val="0"/>
      <w:autoSpaceDN w:val="0"/>
    </w:pPr>
  </w:style>
  <w:style w:type="paragraph" w:customStyle="1" w:styleId="ConsPlusTitle">
    <w:name w:val="ConsPlusTitle"/>
    <w:rsid w:val="00776453"/>
    <w:pPr>
      <w:widowControl w:val="0"/>
      <w:autoSpaceDE w:val="0"/>
      <w:autoSpaceDN w:val="0"/>
      <w:adjustRightInd w:val="0"/>
    </w:pPr>
    <w:rPr>
      <w:rFonts w:ascii="Arial" w:hAnsi="Arial" w:cs="Arial"/>
      <w:b/>
      <w:bCs/>
    </w:rPr>
  </w:style>
  <w:style w:type="paragraph" w:customStyle="1" w:styleId="ConsTitle">
    <w:name w:val="ConsTitle"/>
    <w:rsid w:val="00776453"/>
    <w:pPr>
      <w:widowControl w:val="0"/>
      <w:suppressAutoHyphens/>
    </w:pPr>
    <w:rPr>
      <w:rFonts w:ascii="Arial" w:hAnsi="Arial"/>
      <w:b/>
      <w:sz w:val="16"/>
      <w:lang w:eastAsia="ar-SA"/>
    </w:rPr>
  </w:style>
  <w:style w:type="paragraph" w:customStyle="1" w:styleId="normalnavy">
    <w:name w:val="normalnavy"/>
    <w:basedOn w:val="a5"/>
    <w:rsid w:val="00776453"/>
    <w:pPr>
      <w:spacing w:before="100" w:beforeAutospacing="1" w:after="100" w:afterAutospacing="1"/>
      <w:ind w:firstLine="709"/>
      <w:jc w:val="both"/>
    </w:pPr>
    <w:rPr>
      <w:rFonts w:ascii="Arial" w:hAnsi="Arial" w:cs="Arial"/>
      <w:color w:val="003366"/>
      <w:sz w:val="16"/>
      <w:szCs w:val="16"/>
    </w:rPr>
  </w:style>
  <w:style w:type="paragraph" w:customStyle="1" w:styleId="Default">
    <w:name w:val="Default"/>
    <w:rsid w:val="00776453"/>
    <w:pPr>
      <w:widowControl w:val="0"/>
      <w:autoSpaceDE w:val="0"/>
      <w:autoSpaceDN w:val="0"/>
      <w:adjustRightInd w:val="0"/>
    </w:pPr>
    <w:rPr>
      <w:color w:val="000000"/>
      <w:sz w:val="24"/>
      <w:szCs w:val="24"/>
    </w:rPr>
  </w:style>
  <w:style w:type="character" w:customStyle="1" w:styleId="aff7">
    <w:name w:val="Маркированный список Знак"/>
    <w:aliases w:val="Маркированный Знак"/>
    <w:link w:val="a3"/>
    <w:rsid w:val="00776453"/>
    <w:rPr>
      <w:color w:val="333399"/>
      <w:w w:val="109"/>
      <w:sz w:val="24"/>
      <w:szCs w:val="24"/>
    </w:rPr>
  </w:style>
  <w:style w:type="paragraph" w:customStyle="1" w:styleId="127">
    <w:name w:val="127 см"/>
    <w:basedOn w:val="a5"/>
    <w:rsid w:val="00776453"/>
    <w:pPr>
      <w:widowControl w:val="0"/>
      <w:autoSpaceDE w:val="0"/>
      <w:autoSpaceDN w:val="0"/>
      <w:adjustRightInd w:val="0"/>
      <w:spacing w:before="120"/>
      <w:ind w:left="720" w:firstLine="709"/>
      <w:jc w:val="both"/>
    </w:pPr>
    <w:rPr>
      <w:sz w:val="26"/>
      <w:szCs w:val="20"/>
    </w:rPr>
  </w:style>
  <w:style w:type="character" w:customStyle="1" w:styleId="affffffe">
    <w:name w:val="Цветовое выделение"/>
    <w:rsid w:val="00776453"/>
    <w:rPr>
      <w:b/>
      <w:bCs/>
      <w:color w:val="000080"/>
    </w:rPr>
  </w:style>
  <w:style w:type="character" w:customStyle="1" w:styleId="afffffff">
    <w:name w:val="Гипертекстовая ссылка"/>
    <w:rsid w:val="00776453"/>
    <w:rPr>
      <w:b/>
      <w:bCs/>
      <w:color w:val="008000"/>
    </w:rPr>
  </w:style>
  <w:style w:type="paragraph" w:customStyle="1" w:styleId="Iniiaiieoaeno">
    <w:name w:val="Iniiaiie oaeno"/>
    <w:basedOn w:val="a5"/>
    <w:rsid w:val="00776453"/>
    <w:pPr>
      <w:autoSpaceDE w:val="0"/>
      <w:autoSpaceDN w:val="0"/>
      <w:adjustRightInd w:val="0"/>
      <w:ind w:firstLine="709"/>
      <w:jc w:val="both"/>
    </w:pPr>
  </w:style>
  <w:style w:type="character" w:customStyle="1" w:styleId="FontStyle46">
    <w:name w:val="Font Style46"/>
    <w:rsid w:val="00776453"/>
    <w:rPr>
      <w:rFonts w:ascii="Times New Roman" w:hAnsi="Times New Roman" w:cs="Times New Roman"/>
      <w:b/>
      <w:bCs/>
      <w:sz w:val="22"/>
      <w:szCs w:val="22"/>
    </w:rPr>
  </w:style>
  <w:style w:type="paragraph" w:customStyle="1" w:styleId="afffffff0">
    <w:name w:val="Îñíîâíîé òåêñò"/>
    <w:basedOn w:val="a5"/>
    <w:rsid w:val="00776453"/>
    <w:pPr>
      <w:autoSpaceDE w:val="0"/>
      <w:autoSpaceDN w:val="0"/>
      <w:adjustRightInd w:val="0"/>
      <w:ind w:firstLine="709"/>
      <w:jc w:val="center"/>
    </w:pPr>
  </w:style>
  <w:style w:type="character" w:customStyle="1" w:styleId="afffffff1">
    <w:name w:val="Текст Знак Знак Знак Знак Знак Знак"/>
    <w:aliases w:val="Текст Знак Знак Знак Знак Знак З Знак Знак"/>
    <w:rsid w:val="00776453"/>
    <w:rPr>
      <w:rFonts w:ascii="Courier New" w:hAnsi="Courier New"/>
      <w:lang w:val="ru-RU" w:eastAsia="ru-RU" w:bidi="ar-SA"/>
    </w:rPr>
  </w:style>
  <w:style w:type="paragraph" w:customStyle="1" w:styleId="FR2">
    <w:name w:val="FR2"/>
    <w:rsid w:val="00776453"/>
    <w:pPr>
      <w:widowControl w:val="0"/>
      <w:autoSpaceDE w:val="0"/>
      <w:autoSpaceDN w:val="0"/>
      <w:adjustRightInd w:val="0"/>
      <w:spacing w:before="340"/>
      <w:jc w:val="center"/>
    </w:pPr>
    <w:rPr>
      <w:rFonts w:ascii="Arial" w:hAnsi="Arial" w:cs="Arial"/>
      <w:b/>
      <w:bCs/>
      <w:sz w:val="32"/>
      <w:szCs w:val="32"/>
    </w:rPr>
  </w:style>
  <w:style w:type="paragraph" w:customStyle="1" w:styleId="Style24">
    <w:name w:val="Style24"/>
    <w:basedOn w:val="a5"/>
    <w:rsid w:val="00776453"/>
    <w:pPr>
      <w:widowControl w:val="0"/>
      <w:autoSpaceDE w:val="0"/>
      <w:autoSpaceDN w:val="0"/>
      <w:adjustRightInd w:val="0"/>
      <w:spacing w:line="310" w:lineRule="exact"/>
      <w:ind w:firstLine="709"/>
      <w:jc w:val="right"/>
    </w:pPr>
    <w:rPr>
      <w:rFonts w:ascii="Courier New" w:hAnsi="Courier New" w:cs="Courier New"/>
    </w:rPr>
  </w:style>
  <w:style w:type="character" w:customStyle="1" w:styleId="FontStyle59">
    <w:name w:val="Font Style59"/>
    <w:rsid w:val="00776453"/>
    <w:rPr>
      <w:rFonts w:ascii="Times New Roman" w:hAnsi="Times New Roman" w:cs="Times New Roman"/>
      <w:sz w:val="22"/>
      <w:szCs w:val="22"/>
    </w:rPr>
  </w:style>
  <w:style w:type="paragraph" w:customStyle="1" w:styleId="140">
    <w:name w:val="140"/>
    <w:basedOn w:val="a5"/>
    <w:rsid w:val="00776453"/>
    <w:pPr>
      <w:autoSpaceDE w:val="0"/>
      <w:autoSpaceDN w:val="0"/>
      <w:spacing w:before="120" w:after="120"/>
      <w:ind w:firstLine="709"/>
      <w:jc w:val="center"/>
    </w:pPr>
    <w:rPr>
      <w:b/>
      <w:bCs/>
      <w:color w:val="000000"/>
      <w:sz w:val="28"/>
      <w:szCs w:val="28"/>
    </w:rPr>
  </w:style>
  <w:style w:type="paragraph" w:customStyle="1" w:styleId="ConsNonformat">
    <w:name w:val="ConsNonformat"/>
    <w:rsid w:val="00776453"/>
    <w:pPr>
      <w:widowControl w:val="0"/>
      <w:autoSpaceDE w:val="0"/>
      <w:autoSpaceDN w:val="0"/>
      <w:adjustRightInd w:val="0"/>
    </w:pPr>
    <w:rPr>
      <w:rFonts w:ascii="Courier New" w:hAnsi="Courier New" w:cs="Courier New"/>
    </w:rPr>
  </w:style>
  <w:style w:type="paragraph" w:customStyle="1" w:styleId="hb2">
    <w:name w:val="hb2"/>
    <w:basedOn w:val="a5"/>
    <w:rsid w:val="00776453"/>
    <w:pPr>
      <w:spacing w:before="100" w:beforeAutospacing="1" w:after="100" w:afterAutospacing="1"/>
      <w:ind w:firstLine="709"/>
      <w:jc w:val="both"/>
    </w:pPr>
    <w:rPr>
      <w:rFonts w:ascii="Arial Unicode MS" w:eastAsia="Arial Unicode MS" w:hAnsi="Arial Unicode MS"/>
    </w:rPr>
  </w:style>
  <w:style w:type="paragraph" w:customStyle="1" w:styleId="afffffff2">
    <w:name w:val="Нормальный (таблица)"/>
    <w:basedOn w:val="a5"/>
    <w:next w:val="a5"/>
    <w:rsid w:val="00776453"/>
    <w:pPr>
      <w:autoSpaceDE w:val="0"/>
      <w:autoSpaceDN w:val="0"/>
      <w:adjustRightInd w:val="0"/>
      <w:ind w:firstLine="709"/>
      <w:jc w:val="both"/>
    </w:pPr>
    <w:rPr>
      <w:rFonts w:ascii="Arial" w:hAnsi="Arial"/>
    </w:rPr>
  </w:style>
  <w:style w:type="paragraph" w:customStyle="1" w:styleId="show-lead">
    <w:name w:val="show-lead"/>
    <w:basedOn w:val="a5"/>
    <w:rsid w:val="00776453"/>
    <w:pPr>
      <w:spacing w:before="100" w:beforeAutospacing="1" w:after="100" w:afterAutospacing="1"/>
      <w:ind w:firstLine="709"/>
      <w:jc w:val="both"/>
    </w:pPr>
  </w:style>
  <w:style w:type="character" w:customStyle="1" w:styleId="selection">
    <w:name w:val="selection"/>
    <w:basedOn w:val="a6"/>
    <w:rsid w:val="00776453"/>
  </w:style>
  <w:style w:type="paragraph" w:customStyle="1" w:styleId="CharChar0">
    <w:name w:val="Char Char"/>
    <w:basedOn w:val="a5"/>
    <w:rsid w:val="00776453"/>
    <w:pPr>
      <w:spacing w:after="160" w:line="240" w:lineRule="exact"/>
      <w:ind w:firstLine="709"/>
      <w:jc w:val="both"/>
    </w:pPr>
    <w:rPr>
      <w:rFonts w:ascii="Verdana" w:hAnsi="Verdana" w:cs="Verdana"/>
      <w:szCs w:val="20"/>
      <w:lang w:val="en-US" w:eastAsia="en-US"/>
    </w:rPr>
  </w:style>
  <w:style w:type="paragraph" w:customStyle="1" w:styleId="afffffff3">
    <w:name w:val="Основной"/>
    <w:basedOn w:val="a5"/>
    <w:link w:val="afffffff4"/>
    <w:qFormat/>
    <w:rsid w:val="00776453"/>
    <w:pPr>
      <w:shd w:val="clear" w:color="auto" w:fill="FFFFFF"/>
      <w:spacing w:line="360" w:lineRule="auto"/>
      <w:ind w:firstLine="709"/>
      <w:jc w:val="both"/>
    </w:pPr>
    <w:rPr>
      <w:color w:val="000000"/>
      <w:sz w:val="26"/>
      <w:szCs w:val="26"/>
    </w:rPr>
  </w:style>
  <w:style w:type="character" w:customStyle="1" w:styleId="afffffff4">
    <w:name w:val="Основной Знак"/>
    <w:link w:val="afffffff3"/>
    <w:rsid w:val="00776453"/>
    <w:rPr>
      <w:color w:val="000000"/>
      <w:sz w:val="26"/>
      <w:szCs w:val="26"/>
      <w:shd w:val="clear" w:color="auto" w:fill="FFFFFF"/>
    </w:rPr>
  </w:style>
  <w:style w:type="paragraph" w:customStyle="1" w:styleId="223">
    <w:name w:val="Основной текст с отступом 22"/>
    <w:basedOn w:val="a5"/>
    <w:rsid w:val="00776453"/>
    <w:pPr>
      <w:keepNext/>
      <w:suppressAutoHyphens/>
      <w:spacing w:line="360" w:lineRule="auto"/>
      <w:ind w:firstLine="720"/>
      <w:jc w:val="both"/>
    </w:pPr>
    <w:rPr>
      <w:sz w:val="28"/>
      <w:szCs w:val="20"/>
      <w:lang w:eastAsia="ar-SA"/>
    </w:rPr>
  </w:style>
  <w:style w:type="paragraph" w:customStyle="1" w:styleId="1fb">
    <w:name w:val="Основной текст с отступом1"/>
    <w:basedOn w:val="a5"/>
    <w:rsid w:val="00776453"/>
    <w:pPr>
      <w:ind w:left="360" w:firstLine="709"/>
      <w:jc w:val="both"/>
    </w:pPr>
  </w:style>
  <w:style w:type="paragraph" w:customStyle="1" w:styleId="2f8">
    <w:name w:val="Îñíîâíîé òåêñò 2"/>
    <w:basedOn w:val="a5"/>
    <w:rsid w:val="00776453"/>
    <w:pPr>
      <w:autoSpaceDE w:val="0"/>
      <w:autoSpaceDN w:val="0"/>
      <w:adjustRightInd w:val="0"/>
      <w:ind w:firstLine="709"/>
      <w:jc w:val="both"/>
    </w:pPr>
  </w:style>
  <w:style w:type="character" w:customStyle="1" w:styleId="FontStyle45">
    <w:name w:val="Font Style45"/>
    <w:rsid w:val="00776453"/>
    <w:rPr>
      <w:rFonts w:ascii="Times New Roman" w:hAnsi="Times New Roman" w:cs="Times New Roman"/>
      <w:sz w:val="22"/>
      <w:szCs w:val="22"/>
    </w:rPr>
  </w:style>
  <w:style w:type="character" w:customStyle="1" w:styleId="FontStyle47">
    <w:name w:val="Font Style47"/>
    <w:rsid w:val="00776453"/>
    <w:rPr>
      <w:rFonts w:ascii="Times New Roman" w:hAnsi="Times New Roman" w:cs="Times New Roman"/>
      <w:b/>
      <w:bCs/>
      <w:sz w:val="22"/>
      <w:szCs w:val="22"/>
    </w:rPr>
  </w:style>
  <w:style w:type="character" w:customStyle="1" w:styleId="FontStyle48">
    <w:name w:val="Font Style48"/>
    <w:rsid w:val="00776453"/>
    <w:rPr>
      <w:rFonts w:ascii="Times New Roman" w:hAnsi="Times New Roman" w:cs="Times New Roman"/>
      <w:sz w:val="22"/>
      <w:szCs w:val="22"/>
    </w:rPr>
  </w:style>
  <w:style w:type="paragraph" w:customStyle="1" w:styleId="Style27">
    <w:name w:val="Style27"/>
    <w:basedOn w:val="a5"/>
    <w:rsid w:val="00776453"/>
    <w:pPr>
      <w:widowControl w:val="0"/>
      <w:autoSpaceDE w:val="0"/>
      <w:autoSpaceDN w:val="0"/>
      <w:adjustRightInd w:val="0"/>
      <w:spacing w:line="320" w:lineRule="exact"/>
      <w:ind w:firstLine="869"/>
      <w:jc w:val="both"/>
    </w:pPr>
  </w:style>
  <w:style w:type="paragraph" w:customStyle="1" w:styleId="Style28">
    <w:name w:val="Style28"/>
    <w:basedOn w:val="a5"/>
    <w:rsid w:val="00776453"/>
    <w:pPr>
      <w:widowControl w:val="0"/>
      <w:autoSpaceDE w:val="0"/>
      <w:autoSpaceDN w:val="0"/>
      <w:adjustRightInd w:val="0"/>
      <w:spacing w:line="320" w:lineRule="exact"/>
      <w:ind w:firstLine="926"/>
      <w:jc w:val="both"/>
    </w:pPr>
  </w:style>
  <w:style w:type="paragraph" w:customStyle="1" w:styleId="Style38">
    <w:name w:val="Style38"/>
    <w:basedOn w:val="a5"/>
    <w:rsid w:val="00776453"/>
    <w:pPr>
      <w:widowControl w:val="0"/>
      <w:autoSpaceDE w:val="0"/>
      <w:autoSpaceDN w:val="0"/>
      <w:adjustRightInd w:val="0"/>
      <w:spacing w:line="278" w:lineRule="exact"/>
      <w:ind w:firstLine="709"/>
      <w:jc w:val="both"/>
    </w:pPr>
  </w:style>
  <w:style w:type="paragraph" w:customStyle="1" w:styleId="Style39">
    <w:name w:val="Style39"/>
    <w:basedOn w:val="a5"/>
    <w:rsid w:val="00776453"/>
    <w:pPr>
      <w:widowControl w:val="0"/>
      <w:autoSpaceDE w:val="0"/>
      <w:autoSpaceDN w:val="0"/>
      <w:adjustRightInd w:val="0"/>
      <w:spacing w:line="278" w:lineRule="exact"/>
      <w:ind w:firstLine="709"/>
      <w:jc w:val="both"/>
    </w:pPr>
  </w:style>
  <w:style w:type="paragraph" w:customStyle="1" w:styleId="Style36">
    <w:name w:val="Style36"/>
    <w:basedOn w:val="a5"/>
    <w:rsid w:val="00776453"/>
    <w:pPr>
      <w:widowControl w:val="0"/>
      <w:autoSpaceDE w:val="0"/>
      <w:autoSpaceDN w:val="0"/>
      <w:adjustRightInd w:val="0"/>
      <w:spacing w:line="278" w:lineRule="exact"/>
      <w:ind w:firstLine="542"/>
      <w:jc w:val="both"/>
    </w:pPr>
  </w:style>
  <w:style w:type="paragraph" w:customStyle="1" w:styleId="Style18">
    <w:name w:val="Style18"/>
    <w:basedOn w:val="a5"/>
    <w:rsid w:val="00776453"/>
    <w:pPr>
      <w:widowControl w:val="0"/>
      <w:autoSpaceDE w:val="0"/>
      <w:autoSpaceDN w:val="0"/>
      <w:adjustRightInd w:val="0"/>
      <w:spacing w:line="275" w:lineRule="exact"/>
      <w:ind w:firstLine="710"/>
      <w:jc w:val="both"/>
    </w:pPr>
  </w:style>
  <w:style w:type="paragraph" w:customStyle="1" w:styleId="Style22">
    <w:name w:val="Style22"/>
    <w:basedOn w:val="a5"/>
    <w:rsid w:val="00776453"/>
    <w:pPr>
      <w:widowControl w:val="0"/>
      <w:autoSpaceDE w:val="0"/>
      <w:autoSpaceDN w:val="0"/>
      <w:adjustRightInd w:val="0"/>
      <w:spacing w:line="557" w:lineRule="exact"/>
      <w:ind w:hanging="859"/>
      <w:jc w:val="both"/>
    </w:pPr>
  </w:style>
  <w:style w:type="paragraph" w:customStyle="1" w:styleId="Style17">
    <w:name w:val="Style17"/>
    <w:basedOn w:val="a5"/>
    <w:rsid w:val="00776453"/>
    <w:pPr>
      <w:widowControl w:val="0"/>
      <w:autoSpaceDE w:val="0"/>
      <w:autoSpaceDN w:val="0"/>
      <w:adjustRightInd w:val="0"/>
      <w:spacing w:line="276" w:lineRule="exact"/>
      <w:ind w:firstLine="709"/>
      <w:jc w:val="center"/>
    </w:pPr>
  </w:style>
  <w:style w:type="paragraph" w:customStyle="1" w:styleId="Style25">
    <w:name w:val="Style25"/>
    <w:basedOn w:val="a5"/>
    <w:rsid w:val="00776453"/>
    <w:pPr>
      <w:widowControl w:val="0"/>
      <w:autoSpaceDE w:val="0"/>
      <w:autoSpaceDN w:val="0"/>
      <w:adjustRightInd w:val="0"/>
      <w:spacing w:line="278" w:lineRule="exact"/>
      <w:ind w:firstLine="709"/>
      <w:jc w:val="both"/>
    </w:pPr>
  </w:style>
  <w:style w:type="paragraph" w:customStyle="1" w:styleId="Style37">
    <w:name w:val="Style37"/>
    <w:basedOn w:val="a5"/>
    <w:rsid w:val="00776453"/>
    <w:pPr>
      <w:widowControl w:val="0"/>
      <w:autoSpaceDE w:val="0"/>
      <w:autoSpaceDN w:val="0"/>
      <w:adjustRightInd w:val="0"/>
      <w:ind w:firstLine="709"/>
      <w:jc w:val="both"/>
    </w:pPr>
  </w:style>
  <w:style w:type="paragraph" w:customStyle="1" w:styleId="Style19">
    <w:name w:val="Style19"/>
    <w:basedOn w:val="a5"/>
    <w:rsid w:val="00776453"/>
    <w:pPr>
      <w:widowControl w:val="0"/>
      <w:autoSpaceDE w:val="0"/>
      <w:autoSpaceDN w:val="0"/>
      <w:adjustRightInd w:val="0"/>
      <w:spacing w:line="276" w:lineRule="exact"/>
      <w:ind w:firstLine="874"/>
      <w:jc w:val="both"/>
    </w:pPr>
  </w:style>
  <w:style w:type="paragraph" w:customStyle="1" w:styleId="Style20">
    <w:name w:val="Style20"/>
    <w:basedOn w:val="a5"/>
    <w:rsid w:val="00776453"/>
    <w:pPr>
      <w:widowControl w:val="0"/>
      <w:autoSpaceDE w:val="0"/>
      <w:autoSpaceDN w:val="0"/>
      <w:adjustRightInd w:val="0"/>
      <w:ind w:firstLine="709"/>
      <w:jc w:val="both"/>
    </w:pPr>
  </w:style>
  <w:style w:type="character" w:customStyle="1" w:styleId="FontStyle41">
    <w:name w:val="Font Style41"/>
    <w:rsid w:val="00776453"/>
    <w:rPr>
      <w:rFonts w:ascii="Times New Roman" w:hAnsi="Times New Roman" w:cs="Times New Roman"/>
      <w:b/>
      <w:bCs/>
      <w:sz w:val="26"/>
      <w:szCs w:val="26"/>
    </w:rPr>
  </w:style>
  <w:style w:type="character" w:customStyle="1" w:styleId="FontStyle42">
    <w:name w:val="Font Style42"/>
    <w:rsid w:val="00776453"/>
    <w:rPr>
      <w:rFonts w:ascii="Times New Roman" w:hAnsi="Times New Roman" w:cs="Times New Roman"/>
      <w:i/>
      <w:iCs/>
      <w:sz w:val="22"/>
      <w:szCs w:val="22"/>
    </w:rPr>
  </w:style>
  <w:style w:type="character" w:customStyle="1" w:styleId="FontStyle43">
    <w:name w:val="Font Style43"/>
    <w:rsid w:val="00776453"/>
    <w:rPr>
      <w:rFonts w:ascii="Times New Roman" w:hAnsi="Times New Roman" w:cs="Times New Roman"/>
      <w:i/>
      <w:iCs/>
      <w:sz w:val="22"/>
      <w:szCs w:val="22"/>
    </w:rPr>
  </w:style>
  <w:style w:type="character" w:customStyle="1" w:styleId="FontStyle44">
    <w:name w:val="Font Style44"/>
    <w:rsid w:val="00776453"/>
    <w:rPr>
      <w:rFonts w:ascii="Times New Roman" w:hAnsi="Times New Roman" w:cs="Times New Roman"/>
      <w:b/>
      <w:bCs/>
      <w:i/>
      <w:iCs/>
      <w:sz w:val="22"/>
      <w:szCs w:val="22"/>
    </w:rPr>
  </w:style>
  <w:style w:type="paragraph" w:customStyle="1" w:styleId="Style29">
    <w:name w:val="Style29"/>
    <w:basedOn w:val="a5"/>
    <w:rsid w:val="00776453"/>
    <w:pPr>
      <w:widowControl w:val="0"/>
      <w:autoSpaceDE w:val="0"/>
      <w:autoSpaceDN w:val="0"/>
      <w:adjustRightInd w:val="0"/>
      <w:spacing w:line="269" w:lineRule="exact"/>
      <w:ind w:hanging="355"/>
      <w:jc w:val="both"/>
    </w:pPr>
  </w:style>
  <w:style w:type="paragraph" w:customStyle="1" w:styleId="Style23">
    <w:name w:val="Style23"/>
    <w:basedOn w:val="a5"/>
    <w:rsid w:val="00776453"/>
    <w:pPr>
      <w:widowControl w:val="0"/>
      <w:autoSpaceDE w:val="0"/>
      <w:autoSpaceDN w:val="0"/>
      <w:adjustRightInd w:val="0"/>
      <w:spacing w:line="317" w:lineRule="exact"/>
      <w:ind w:firstLine="566"/>
      <w:jc w:val="both"/>
    </w:pPr>
  </w:style>
  <w:style w:type="paragraph" w:customStyle="1" w:styleId="Style34">
    <w:name w:val="Style34"/>
    <w:basedOn w:val="a5"/>
    <w:rsid w:val="00776453"/>
    <w:pPr>
      <w:widowControl w:val="0"/>
      <w:autoSpaceDE w:val="0"/>
      <w:autoSpaceDN w:val="0"/>
      <w:adjustRightInd w:val="0"/>
      <w:spacing w:line="320" w:lineRule="exact"/>
      <w:ind w:firstLine="552"/>
      <w:jc w:val="both"/>
    </w:pPr>
  </w:style>
  <w:style w:type="paragraph" w:customStyle="1" w:styleId="Style35">
    <w:name w:val="Style35"/>
    <w:basedOn w:val="a5"/>
    <w:rsid w:val="00776453"/>
    <w:pPr>
      <w:widowControl w:val="0"/>
      <w:autoSpaceDE w:val="0"/>
      <w:autoSpaceDN w:val="0"/>
      <w:adjustRightInd w:val="0"/>
      <w:spacing w:line="557" w:lineRule="exact"/>
      <w:ind w:firstLine="1498"/>
      <w:jc w:val="both"/>
    </w:pPr>
  </w:style>
  <w:style w:type="paragraph" w:customStyle="1" w:styleId="Style15">
    <w:name w:val="Style15"/>
    <w:basedOn w:val="a5"/>
    <w:rsid w:val="00776453"/>
    <w:pPr>
      <w:widowControl w:val="0"/>
      <w:autoSpaceDE w:val="0"/>
      <w:autoSpaceDN w:val="0"/>
      <w:adjustRightInd w:val="0"/>
      <w:ind w:firstLine="709"/>
      <w:jc w:val="both"/>
    </w:pPr>
  </w:style>
  <w:style w:type="paragraph" w:customStyle="1" w:styleId="Style33">
    <w:name w:val="Style33"/>
    <w:basedOn w:val="a5"/>
    <w:rsid w:val="00776453"/>
    <w:pPr>
      <w:widowControl w:val="0"/>
      <w:autoSpaceDE w:val="0"/>
      <w:autoSpaceDN w:val="0"/>
      <w:adjustRightInd w:val="0"/>
      <w:spacing w:line="276" w:lineRule="exact"/>
      <w:ind w:firstLine="854"/>
      <w:jc w:val="both"/>
    </w:pPr>
  </w:style>
  <w:style w:type="paragraph" w:customStyle="1" w:styleId="TimesNewRoman10">
    <w:name w:val="Стиль Times New Roman 10 пт Междустр.интервал:  одинарный"/>
    <w:basedOn w:val="a5"/>
    <w:rsid w:val="00776453"/>
    <w:pPr>
      <w:snapToGrid w:val="0"/>
      <w:ind w:firstLine="709"/>
      <w:jc w:val="both"/>
    </w:pPr>
    <w:rPr>
      <w:szCs w:val="20"/>
    </w:rPr>
  </w:style>
  <w:style w:type="paragraph" w:customStyle="1" w:styleId="afffffff5">
    <w:name w:val="Знак Знак Знак Знак"/>
    <w:basedOn w:val="a5"/>
    <w:rsid w:val="00776453"/>
    <w:pPr>
      <w:spacing w:before="100" w:beforeAutospacing="1" w:after="100" w:afterAutospacing="1"/>
      <w:ind w:firstLine="709"/>
      <w:jc w:val="both"/>
    </w:pPr>
    <w:rPr>
      <w:rFonts w:ascii="Tahoma" w:hAnsi="Tahoma"/>
      <w:szCs w:val="20"/>
      <w:lang w:val="en-US" w:eastAsia="en-US"/>
    </w:rPr>
  </w:style>
  <w:style w:type="paragraph" w:customStyle="1" w:styleId="3f0">
    <w:name w:val="3"/>
    <w:basedOn w:val="a5"/>
    <w:rsid w:val="00776453"/>
    <w:pPr>
      <w:ind w:firstLine="709"/>
      <w:jc w:val="both"/>
    </w:pPr>
  </w:style>
  <w:style w:type="paragraph" w:customStyle="1" w:styleId="afffffff6">
    <w:name w:val="Знак Знак Знак"/>
    <w:basedOn w:val="a5"/>
    <w:rsid w:val="00776453"/>
    <w:pPr>
      <w:spacing w:before="100" w:beforeAutospacing="1" w:after="100" w:afterAutospacing="1"/>
      <w:ind w:firstLine="709"/>
      <w:jc w:val="both"/>
    </w:pPr>
    <w:rPr>
      <w:rFonts w:ascii="Tahoma" w:hAnsi="Tahoma"/>
      <w:szCs w:val="20"/>
      <w:lang w:val="en-US" w:eastAsia="en-US"/>
    </w:rPr>
  </w:style>
  <w:style w:type="paragraph" w:customStyle="1" w:styleId="Normal-021">
    <w:name w:val="Normal -02 см Справ...1"/>
    <w:basedOn w:val="3e"/>
    <w:rsid w:val="00776453"/>
    <w:pPr>
      <w:snapToGrid w:val="0"/>
      <w:ind w:left="-113" w:right="-113"/>
      <w:jc w:val="center"/>
    </w:pPr>
    <w:rPr>
      <w:b/>
      <w:bCs/>
      <w:snapToGrid/>
    </w:rPr>
  </w:style>
  <w:style w:type="character" w:customStyle="1" w:styleId="FontStyle50">
    <w:name w:val="Font Style50"/>
    <w:rsid w:val="00776453"/>
    <w:rPr>
      <w:rFonts w:ascii="Arial" w:hAnsi="Arial" w:cs="Arial"/>
      <w:b/>
      <w:bCs/>
      <w:sz w:val="22"/>
      <w:szCs w:val="22"/>
    </w:rPr>
  </w:style>
  <w:style w:type="character" w:customStyle="1" w:styleId="FontStyle55">
    <w:name w:val="Font Style55"/>
    <w:rsid w:val="00776453"/>
    <w:rPr>
      <w:rFonts w:ascii="Arial" w:hAnsi="Arial" w:cs="Arial"/>
      <w:sz w:val="22"/>
      <w:szCs w:val="22"/>
    </w:rPr>
  </w:style>
  <w:style w:type="character" w:customStyle="1" w:styleId="FontStyle49">
    <w:name w:val="Font Style49"/>
    <w:rsid w:val="00776453"/>
    <w:rPr>
      <w:rFonts w:ascii="Microsoft Sans Serif" w:hAnsi="Microsoft Sans Serif" w:cs="Microsoft Sans Serif"/>
      <w:b/>
      <w:bCs/>
      <w:sz w:val="8"/>
      <w:szCs w:val="8"/>
    </w:rPr>
  </w:style>
  <w:style w:type="character" w:customStyle="1" w:styleId="FontStyle57">
    <w:name w:val="Font Style57"/>
    <w:rsid w:val="00776453"/>
    <w:rPr>
      <w:rFonts w:ascii="Constantia" w:hAnsi="Constantia" w:cs="Constantia"/>
      <w:b/>
      <w:bCs/>
      <w:spacing w:val="10"/>
      <w:sz w:val="16"/>
      <w:szCs w:val="16"/>
    </w:rPr>
  </w:style>
  <w:style w:type="paragraph" w:customStyle="1" w:styleId="Style42">
    <w:name w:val="Style42"/>
    <w:basedOn w:val="a5"/>
    <w:rsid w:val="00776453"/>
    <w:pPr>
      <w:widowControl w:val="0"/>
      <w:autoSpaceDE w:val="0"/>
      <w:autoSpaceDN w:val="0"/>
      <w:adjustRightInd w:val="0"/>
      <w:spacing w:line="434" w:lineRule="exact"/>
      <w:ind w:firstLine="672"/>
      <w:jc w:val="both"/>
    </w:pPr>
    <w:rPr>
      <w:rFonts w:ascii="Arial" w:hAnsi="Arial"/>
    </w:rPr>
  </w:style>
  <w:style w:type="character" w:customStyle="1" w:styleId="FontStyle68">
    <w:name w:val="Font Style68"/>
    <w:rsid w:val="00776453"/>
    <w:rPr>
      <w:rFonts w:ascii="Times New Roman" w:hAnsi="Times New Roman" w:cs="Times New Roman"/>
      <w:sz w:val="24"/>
      <w:szCs w:val="24"/>
    </w:rPr>
  </w:style>
  <w:style w:type="paragraph" w:customStyle="1" w:styleId="Style14">
    <w:name w:val="Style14"/>
    <w:basedOn w:val="a5"/>
    <w:rsid w:val="00776453"/>
    <w:pPr>
      <w:widowControl w:val="0"/>
      <w:autoSpaceDE w:val="0"/>
      <w:autoSpaceDN w:val="0"/>
      <w:adjustRightInd w:val="0"/>
      <w:ind w:firstLine="709"/>
      <w:jc w:val="both"/>
    </w:pPr>
    <w:rPr>
      <w:rFonts w:ascii="Arial" w:hAnsi="Arial"/>
    </w:rPr>
  </w:style>
  <w:style w:type="character" w:customStyle="1" w:styleId="FontStyle74">
    <w:name w:val="Font Style74"/>
    <w:rsid w:val="00776453"/>
    <w:rPr>
      <w:rFonts w:ascii="Times New Roman" w:hAnsi="Times New Roman" w:cs="Times New Roman"/>
      <w:b/>
      <w:bCs/>
      <w:sz w:val="16"/>
      <w:szCs w:val="16"/>
    </w:rPr>
  </w:style>
  <w:style w:type="paragraph" w:customStyle="1" w:styleId="F">
    <w:name w:val="Обычный/F"/>
    <w:rsid w:val="00776453"/>
    <w:rPr>
      <w:snapToGrid w:val="0"/>
      <w:sz w:val="28"/>
    </w:rPr>
  </w:style>
  <w:style w:type="paragraph" w:customStyle="1" w:styleId="afffffff7">
    <w:name w:val="шапка"/>
    <w:basedOn w:val="a5"/>
    <w:rsid w:val="00776453"/>
    <w:pPr>
      <w:spacing w:line="216" w:lineRule="exact"/>
      <w:ind w:firstLine="709"/>
      <w:jc w:val="center"/>
    </w:pPr>
    <w:rPr>
      <w:szCs w:val="20"/>
    </w:rPr>
  </w:style>
  <w:style w:type="paragraph" w:customStyle="1" w:styleId="u">
    <w:name w:val="u"/>
    <w:basedOn w:val="a5"/>
    <w:rsid w:val="00776453"/>
    <w:pPr>
      <w:ind w:firstLine="539"/>
      <w:jc w:val="both"/>
    </w:pPr>
    <w:rPr>
      <w:color w:val="000000"/>
      <w:sz w:val="18"/>
      <w:szCs w:val="18"/>
    </w:rPr>
  </w:style>
  <w:style w:type="paragraph" w:customStyle="1" w:styleId="r">
    <w:name w:val="r"/>
    <w:basedOn w:val="a5"/>
    <w:rsid w:val="00776453"/>
    <w:pPr>
      <w:ind w:firstLine="709"/>
      <w:jc w:val="right"/>
    </w:pPr>
    <w:rPr>
      <w:color w:val="000000"/>
    </w:rPr>
  </w:style>
  <w:style w:type="paragraph" w:customStyle="1" w:styleId="2f9">
    <w:name w:val="цифры2"/>
    <w:basedOn w:val="affff8"/>
    <w:rsid w:val="00776453"/>
    <w:pPr>
      <w:overflowPunct w:val="0"/>
      <w:autoSpaceDE w:val="0"/>
      <w:autoSpaceDN w:val="0"/>
      <w:adjustRightInd w:val="0"/>
      <w:spacing w:before="120" w:after="0" w:line="216" w:lineRule="exact"/>
      <w:ind w:left="0" w:firstLine="709"/>
      <w:jc w:val="center"/>
    </w:pPr>
    <w:rPr>
      <w:rFonts w:ascii="Times New Roman CYR" w:hAnsi="Times New Roman CYR"/>
      <w:szCs w:val="20"/>
    </w:rPr>
  </w:style>
  <w:style w:type="paragraph" w:customStyle="1" w:styleId="afffffff8">
    <w:name w:val="цифры"/>
    <w:basedOn w:val="a5"/>
    <w:rsid w:val="00776453"/>
    <w:pPr>
      <w:overflowPunct w:val="0"/>
      <w:autoSpaceDE w:val="0"/>
      <w:autoSpaceDN w:val="0"/>
      <w:adjustRightInd w:val="0"/>
      <w:spacing w:before="120" w:line="216" w:lineRule="exact"/>
      <w:ind w:firstLine="709"/>
      <w:jc w:val="center"/>
    </w:pPr>
    <w:rPr>
      <w:sz w:val="26"/>
      <w:szCs w:val="20"/>
    </w:rPr>
  </w:style>
  <w:style w:type="character" w:customStyle="1" w:styleId="postbody1">
    <w:name w:val="postbody1"/>
    <w:rsid w:val="00776453"/>
    <w:rPr>
      <w:sz w:val="14"/>
      <w:szCs w:val="14"/>
    </w:rPr>
  </w:style>
  <w:style w:type="paragraph" w:customStyle="1" w:styleId="afffffff9">
    <w:name w:val="шапка"/>
    <w:basedOn w:val="a5"/>
    <w:rsid w:val="00776453"/>
    <w:pPr>
      <w:overflowPunct w:val="0"/>
      <w:autoSpaceDE w:val="0"/>
      <w:autoSpaceDN w:val="0"/>
      <w:adjustRightInd w:val="0"/>
      <w:spacing w:line="216" w:lineRule="exact"/>
      <w:ind w:firstLine="709"/>
      <w:jc w:val="center"/>
      <w:textAlignment w:val="baseline"/>
    </w:pPr>
    <w:rPr>
      <w:rFonts w:ascii="Times New Roman CYR" w:hAnsi="Times New Roman CYR"/>
      <w:szCs w:val="20"/>
    </w:rPr>
  </w:style>
  <w:style w:type="paragraph" w:customStyle="1" w:styleId="2fa">
    <w:name w:val="текст2"/>
    <w:basedOn w:val="affff8"/>
    <w:rsid w:val="00776453"/>
    <w:pPr>
      <w:overflowPunct w:val="0"/>
      <w:autoSpaceDE w:val="0"/>
      <w:autoSpaceDN w:val="0"/>
      <w:adjustRightInd w:val="0"/>
      <w:spacing w:before="120" w:after="0" w:line="216" w:lineRule="exact"/>
      <w:ind w:left="0" w:firstLine="709"/>
      <w:jc w:val="center"/>
      <w:textAlignment w:val="baseline"/>
    </w:pPr>
    <w:rPr>
      <w:rFonts w:ascii="Times New Roman CYR" w:hAnsi="Times New Roman CYR"/>
      <w:szCs w:val="20"/>
    </w:rPr>
  </w:style>
  <w:style w:type="character" w:customStyle="1" w:styleId="FontStyle56">
    <w:name w:val="Font Style56"/>
    <w:rsid w:val="00776453"/>
    <w:rPr>
      <w:rFonts w:ascii="Arial" w:hAnsi="Arial" w:cs="Arial"/>
      <w:sz w:val="22"/>
      <w:szCs w:val="22"/>
    </w:rPr>
  </w:style>
  <w:style w:type="paragraph" w:customStyle="1" w:styleId="txt">
    <w:name w:val="txt"/>
    <w:basedOn w:val="a5"/>
    <w:rsid w:val="00776453"/>
    <w:pPr>
      <w:spacing w:before="100" w:beforeAutospacing="1" w:after="100" w:afterAutospacing="1"/>
      <w:ind w:firstLine="375"/>
      <w:jc w:val="both"/>
    </w:pPr>
    <w:rPr>
      <w:rFonts w:ascii="Arial" w:hAnsi="Arial" w:cs="Arial"/>
      <w:color w:val="000066"/>
      <w:szCs w:val="20"/>
    </w:rPr>
  </w:style>
  <w:style w:type="character" w:customStyle="1" w:styleId="more">
    <w:name w:val="more"/>
    <w:basedOn w:val="a6"/>
    <w:rsid w:val="00776453"/>
  </w:style>
  <w:style w:type="character" w:customStyle="1" w:styleId="TitleChar">
    <w:name w:val="Title Char"/>
    <w:locked/>
    <w:rsid w:val="00776453"/>
    <w:rPr>
      <w:sz w:val="28"/>
      <w:szCs w:val="24"/>
      <w:lang w:val="ru-RU" w:eastAsia="ru-RU" w:bidi="ar-SA"/>
    </w:rPr>
  </w:style>
  <w:style w:type="paragraph" w:customStyle="1" w:styleId="2fb">
    <w:name w:val="Абзац списка2"/>
    <w:basedOn w:val="a5"/>
    <w:rsid w:val="00776453"/>
    <w:pPr>
      <w:ind w:left="720" w:firstLine="709"/>
      <w:contextualSpacing/>
      <w:jc w:val="both"/>
    </w:pPr>
    <w:rPr>
      <w:rFonts w:eastAsia="Calibri"/>
    </w:rPr>
  </w:style>
  <w:style w:type="paragraph" w:customStyle="1" w:styleId="CharCharCharCharCharChar">
    <w:name w:val="Char Char Знак Знак Char Char Знак Знак Char Char"/>
    <w:basedOn w:val="a5"/>
    <w:rsid w:val="00776453"/>
    <w:pPr>
      <w:spacing w:after="160"/>
    </w:pPr>
    <w:rPr>
      <w:rFonts w:ascii="Arial" w:hAnsi="Arial" w:cs="Arial"/>
      <w:b/>
      <w:bCs/>
      <w:color w:val="FFFFFF"/>
      <w:sz w:val="32"/>
      <w:szCs w:val="32"/>
      <w:lang w:val="en-US" w:eastAsia="en-US"/>
    </w:rPr>
  </w:style>
  <w:style w:type="paragraph" w:customStyle="1" w:styleId="afffffffa">
    <w:name w:val="Знак Знак Знак Знак Знак Знак Знак Знак Знак Знак"/>
    <w:basedOn w:val="a5"/>
    <w:rsid w:val="00776453"/>
    <w:pPr>
      <w:spacing w:after="160" w:line="240" w:lineRule="exact"/>
    </w:pPr>
    <w:rPr>
      <w:rFonts w:ascii="Verdana" w:hAnsi="Verdana" w:cs="Verdana"/>
      <w:sz w:val="20"/>
      <w:szCs w:val="20"/>
      <w:lang w:val="en-US" w:eastAsia="en-US"/>
    </w:rPr>
  </w:style>
  <w:style w:type="numbering" w:styleId="111111">
    <w:name w:val="Outline List 2"/>
    <w:basedOn w:val="a8"/>
    <w:rsid w:val="00776453"/>
    <w:pPr>
      <w:numPr>
        <w:numId w:val="30"/>
      </w:numPr>
    </w:pPr>
  </w:style>
  <w:style w:type="paragraph" w:customStyle="1" w:styleId="WW-3">
    <w:name w:val="WW-Основной текст с отступом 3"/>
    <w:basedOn w:val="a5"/>
    <w:rsid w:val="00776453"/>
    <w:pPr>
      <w:suppressAutoHyphens/>
      <w:spacing w:after="120"/>
      <w:ind w:left="283"/>
    </w:pPr>
    <w:rPr>
      <w:sz w:val="16"/>
      <w:szCs w:val="16"/>
      <w:lang w:eastAsia="ar-SA"/>
    </w:rPr>
  </w:style>
  <w:style w:type="paragraph" w:styleId="afffffffb">
    <w:name w:val="Revision"/>
    <w:hidden/>
    <w:uiPriority w:val="99"/>
    <w:semiHidden/>
    <w:rsid w:val="004949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1112">
      <w:bodyDiv w:val="1"/>
      <w:marLeft w:val="0"/>
      <w:marRight w:val="0"/>
      <w:marTop w:val="0"/>
      <w:marBottom w:val="0"/>
      <w:divBdr>
        <w:top w:val="none" w:sz="0" w:space="0" w:color="auto"/>
        <w:left w:val="none" w:sz="0" w:space="0" w:color="auto"/>
        <w:bottom w:val="none" w:sz="0" w:space="0" w:color="auto"/>
        <w:right w:val="none" w:sz="0" w:space="0" w:color="auto"/>
      </w:divBdr>
    </w:div>
    <w:div w:id="453016908">
      <w:bodyDiv w:val="1"/>
      <w:marLeft w:val="0"/>
      <w:marRight w:val="0"/>
      <w:marTop w:val="0"/>
      <w:marBottom w:val="0"/>
      <w:divBdr>
        <w:top w:val="none" w:sz="0" w:space="0" w:color="auto"/>
        <w:left w:val="none" w:sz="0" w:space="0" w:color="auto"/>
        <w:bottom w:val="none" w:sz="0" w:space="0" w:color="auto"/>
        <w:right w:val="none" w:sz="0" w:space="0" w:color="auto"/>
      </w:divBdr>
    </w:div>
    <w:div w:id="527987781">
      <w:bodyDiv w:val="1"/>
      <w:marLeft w:val="0"/>
      <w:marRight w:val="0"/>
      <w:marTop w:val="0"/>
      <w:marBottom w:val="0"/>
      <w:divBdr>
        <w:top w:val="none" w:sz="0" w:space="0" w:color="auto"/>
        <w:left w:val="none" w:sz="0" w:space="0" w:color="auto"/>
        <w:bottom w:val="none" w:sz="0" w:space="0" w:color="auto"/>
        <w:right w:val="none" w:sz="0" w:space="0" w:color="auto"/>
      </w:divBdr>
    </w:div>
    <w:div w:id="538276867">
      <w:bodyDiv w:val="1"/>
      <w:marLeft w:val="0"/>
      <w:marRight w:val="0"/>
      <w:marTop w:val="0"/>
      <w:marBottom w:val="0"/>
      <w:divBdr>
        <w:top w:val="none" w:sz="0" w:space="0" w:color="auto"/>
        <w:left w:val="none" w:sz="0" w:space="0" w:color="auto"/>
        <w:bottom w:val="none" w:sz="0" w:space="0" w:color="auto"/>
        <w:right w:val="none" w:sz="0" w:space="0" w:color="auto"/>
      </w:divBdr>
    </w:div>
    <w:div w:id="658996235">
      <w:bodyDiv w:val="1"/>
      <w:marLeft w:val="0"/>
      <w:marRight w:val="0"/>
      <w:marTop w:val="0"/>
      <w:marBottom w:val="0"/>
      <w:divBdr>
        <w:top w:val="none" w:sz="0" w:space="0" w:color="auto"/>
        <w:left w:val="none" w:sz="0" w:space="0" w:color="auto"/>
        <w:bottom w:val="none" w:sz="0" w:space="0" w:color="auto"/>
        <w:right w:val="none" w:sz="0" w:space="0" w:color="auto"/>
      </w:divBdr>
    </w:div>
    <w:div w:id="860125995">
      <w:bodyDiv w:val="1"/>
      <w:marLeft w:val="0"/>
      <w:marRight w:val="0"/>
      <w:marTop w:val="0"/>
      <w:marBottom w:val="0"/>
      <w:divBdr>
        <w:top w:val="none" w:sz="0" w:space="0" w:color="auto"/>
        <w:left w:val="none" w:sz="0" w:space="0" w:color="auto"/>
        <w:bottom w:val="none" w:sz="0" w:space="0" w:color="auto"/>
        <w:right w:val="none" w:sz="0" w:space="0" w:color="auto"/>
      </w:divBdr>
    </w:div>
    <w:div w:id="1321498703">
      <w:bodyDiv w:val="1"/>
      <w:marLeft w:val="0"/>
      <w:marRight w:val="0"/>
      <w:marTop w:val="0"/>
      <w:marBottom w:val="0"/>
      <w:divBdr>
        <w:top w:val="none" w:sz="0" w:space="0" w:color="auto"/>
        <w:left w:val="none" w:sz="0" w:space="0" w:color="auto"/>
        <w:bottom w:val="none" w:sz="0" w:space="0" w:color="auto"/>
        <w:right w:val="none" w:sz="0" w:space="0" w:color="auto"/>
      </w:divBdr>
    </w:div>
    <w:div w:id="1410880264">
      <w:bodyDiv w:val="1"/>
      <w:marLeft w:val="0"/>
      <w:marRight w:val="0"/>
      <w:marTop w:val="0"/>
      <w:marBottom w:val="0"/>
      <w:divBdr>
        <w:top w:val="none" w:sz="0" w:space="0" w:color="auto"/>
        <w:left w:val="none" w:sz="0" w:space="0" w:color="auto"/>
        <w:bottom w:val="none" w:sz="0" w:space="0" w:color="auto"/>
        <w:right w:val="none" w:sz="0" w:space="0" w:color="auto"/>
      </w:divBdr>
    </w:div>
    <w:div w:id="15378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ava-bodaib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3620B-0DB9-4C99-A07E-10466966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14</Pages>
  <Words>6564</Words>
  <Characters>37420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User</Company>
  <LinksUpToDate>false</LinksUpToDate>
  <CharactersWithSpaces>43897</CharactersWithSpaces>
  <SharedDoc>false</SharedDoc>
  <HLinks>
    <vt:vector size="48" baseType="variant">
      <vt:variant>
        <vt:i4>4784136</vt:i4>
      </vt:variant>
      <vt:variant>
        <vt:i4>21</vt:i4>
      </vt:variant>
      <vt:variant>
        <vt:i4>0</vt:i4>
      </vt:variant>
      <vt:variant>
        <vt:i4>5</vt:i4>
      </vt:variant>
      <vt:variant>
        <vt:lpwstr>consultantplus://offline/ref=08CD6D6B39E5D09C5A9AF59F449267D9033166B09546C45C46B040028F18E94AC2C69DF75F838F946689D5f6I9I</vt:lpwstr>
      </vt:variant>
      <vt:variant>
        <vt:lpwstr/>
      </vt:variant>
      <vt:variant>
        <vt:i4>4784130</vt:i4>
      </vt:variant>
      <vt:variant>
        <vt:i4>18</vt:i4>
      </vt:variant>
      <vt:variant>
        <vt:i4>0</vt:i4>
      </vt:variant>
      <vt:variant>
        <vt:i4>5</vt:i4>
      </vt:variant>
      <vt:variant>
        <vt:lpwstr>consultantplus://offline/ref=08CD6D6B39E5D09C5A9AF59F449267D9033166B09444C25146B040028F18E94AC2C69DF75F838F946689D5f6IDI</vt:lpwstr>
      </vt:variant>
      <vt:variant>
        <vt:lpwstr/>
      </vt:variant>
      <vt:variant>
        <vt:i4>4784140</vt:i4>
      </vt:variant>
      <vt:variant>
        <vt:i4>15</vt:i4>
      </vt:variant>
      <vt:variant>
        <vt:i4>0</vt:i4>
      </vt:variant>
      <vt:variant>
        <vt:i4>5</vt:i4>
      </vt:variant>
      <vt:variant>
        <vt:lpwstr>consultantplus://offline/ref=08CD6D6B39E5D09C5A9AF59F449267D9033166B09443C55943B040028F18E94AC2C69DF75F838F946689D6f6IDI</vt:lpwstr>
      </vt:variant>
      <vt:variant>
        <vt:lpwstr/>
      </vt:variant>
      <vt:variant>
        <vt:i4>4784130</vt:i4>
      </vt:variant>
      <vt:variant>
        <vt:i4>12</vt:i4>
      </vt:variant>
      <vt:variant>
        <vt:i4>0</vt:i4>
      </vt:variant>
      <vt:variant>
        <vt:i4>5</vt:i4>
      </vt:variant>
      <vt:variant>
        <vt:lpwstr>consultantplus://offline/ref=08CD6D6B39E5D09C5A9AF59F449267D9033166B09740C45147B040028F18E94AC2C69DF75F838F946689D4f6IEI</vt:lpwstr>
      </vt:variant>
      <vt:variant>
        <vt:lpwstr/>
      </vt:variant>
      <vt:variant>
        <vt:i4>4784136</vt:i4>
      </vt:variant>
      <vt:variant>
        <vt:i4>9</vt:i4>
      </vt:variant>
      <vt:variant>
        <vt:i4>0</vt:i4>
      </vt:variant>
      <vt:variant>
        <vt:i4>5</vt:i4>
      </vt:variant>
      <vt:variant>
        <vt:lpwstr>consultantplus://offline/ref=08CD6D6B39E5D09C5A9AF59F449267D9033166B09546C45C46B040028F18E94AC2C69DF75F838F946689D5f6I9I</vt:lpwstr>
      </vt:variant>
      <vt:variant>
        <vt:lpwstr/>
      </vt:variant>
      <vt:variant>
        <vt:i4>4784130</vt:i4>
      </vt:variant>
      <vt:variant>
        <vt:i4>6</vt:i4>
      </vt:variant>
      <vt:variant>
        <vt:i4>0</vt:i4>
      </vt:variant>
      <vt:variant>
        <vt:i4>5</vt:i4>
      </vt:variant>
      <vt:variant>
        <vt:lpwstr>consultantplus://offline/ref=08CD6D6B39E5D09C5A9AF59F449267D9033166B09444C25146B040028F18E94AC2C69DF75F838F946689D5f6IDI</vt:lpwstr>
      </vt:variant>
      <vt:variant>
        <vt:lpwstr/>
      </vt:variant>
      <vt:variant>
        <vt:i4>4784140</vt:i4>
      </vt:variant>
      <vt:variant>
        <vt:i4>3</vt:i4>
      </vt:variant>
      <vt:variant>
        <vt:i4>0</vt:i4>
      </vt:variant>
      <vt:variant>
        <vt:i4>5</vt:i4>
      </vt:variant>
      <vt:variant>
        <vt:lpwstr>consultantplus://offline/ref=08CD6D6B39E5D09C5A9AF59F449267D9033166B09443C55943B040028F18E94AC2C69DF75F838F946689D6f6IDI</vt:lpwstr>
      </vt:variant>
      <vt:variant>
        <vt:lpwstr/>
      </vt:variant>
      <vt:variant>
        <vt:i4>4784130</vt:i4>
      </vt:variant>
      <vt:variant>
        <vt:i4>0</vt:i4>
      </vt:variant>
      <vt:variant>
        <vt:i4>0</vt:i4>
      </vt:variant>
      <vt:variant>
        <vt:i4>5</vt:i4>
      </vt:variant>
      <vt:variant>
        <vt:lpwstr>consultantplus://offline/ref=08CD6D6B39E5D09C5A9AF59F449267D9033166B09740C45147B040028F18E94AC2C69DF75F838F946689D4f6IEI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User</dc:creator>
  <cp:lastModifiedBy>Плешува Альмира Алексеевна</cp:lastModifiedBy>
  <cp:revision>10</cp:revision>
  <cp:lastPrinted>2018-07-11T05:10:00Z</cp:lastPrinted>
  <dcterms:created xsi:type="dcterms:W3CDTF">2018-06-25T00:22:00Z</dcterms:created>
  <dcterms:modified xsi:type="dcterms:W3CDTF">2018-07-13T00:49:00Z</dcterms:modified>
</cp:coreProperties>
</file>