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3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1BE9" w:rsidRPr="00274344" w:rsidRDefault="008B1BE9" w:rsidP="008B1BE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1BE9" w:rsidRPr="00274344" w:rsidRDefault="00005070" w:rsidP="008B1B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 w:rsidR="008B1BE9" w:rsidRPr="00274344">
        <w:rPr>
          <w:rFonts w:ascii="Times New Roman" w:hAnsi="Times New Roman" w:cs="Times New Roman"/>
          <w:sz w:val="24"/>
          <w:szCs w:val="24"/>
        </w:rPr>
        <w:t xml:space="preserve">2018 г.          </w:t>
      </w:r>
      <w:r w:rsidR="002743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1BE9" w:rsidRPr="00274344">
        <w:rPr>
          <w:rFonts w:ascii="Times New Roman" w:hAnsi="Times New Roman" w:cs="Times New Roman"/>
          <w:sz w:val="24"/>
          <w:szCs w:val="24"/>
        </w:rPr>
        <w:t xml:space="preserve"> г.Бодайбо        </w:t>
      </w:r>
      <w:r w:rsidR="002743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783-пп</w:t>
      </w:r>
    </w:p>
    <w:p w:rsidR="00085617" w:rsidRPr="00085617" w:rsidRDefault="00085617" w:rsidP="00085617">
      <w:pPr>
        <w:pStyle w:val="a3"/>
        <w:jc w:val="both"/>
        <w:rPr>
          <w:rFonts w:ascii="Times New Roman" w:hAnsi="Times New Roman" w:cs="Times New Roman"/>
        </w:rPr>
      </w:pPr>
    </w:p>
    <w:p w:rsidR="008B1BE9" w:rsidRPr="00085617" w:rsidRDefault="008B1BE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617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 на официальном сайте администрации Бодайбинского городского поселения перечня земельных участков в целях предоставления гражданам</w:t>
      </w:r>
      <w:r w:rsidR="00437BDB" w:rsidRPr="00085617">
        <w:rPr>
          <w:rFonts w:ascii="Times New Roman" w:hAnsi="Times New Roman" w:cs="Times New Roman"/>
          <w:sz w:val="24"/>
          <w:szCs w:val="24"/>
        </w:rPr>
        <w:t xml:space="preserve"> </w:t>
      </w:r>
      <w:r w:rsidRPr="00085617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8B1BE9" w:rsidRDefault="008B1BE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E59" w:rsidRPr="00085617" w:rsidRDefault="00ED1E59" w:rsidP="000856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2CA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 ч. 2 ст. 6 </w:t>
      </w:r>
      <w:r w:rsidRPr="007C42CA">
        <w:rPr>
          <w:rFonts w:ascii="Times New Roman" w:hAnsi="Times New Roman" w:cs="Times New Roman"/>
          <w:sz w:val="24"/>
          <w:szCs w:val="24"/>
        </w:rPr>
        <w:t>Закона Иркутской области от 28.12.2015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7C42CA">
        <w:rPr>
          <w:rFonts w:ascii="Times New Roman" w:hAnsi="Times New Roman" w:cs="Times New Roman"/>
          <w:sz w:val="24"/>
          <w:szCs w:val="24"/>
        </w:rPr>
        <w:t xml:space="preserve"> 146-ОЗ </w:t>
      </w:r>
      <w:r w:rsidR="007C42CA" w:rsidRPr="007C42CA">
        <w:rPr>
          <w:rFonts w:ascii="Times New Roman" w:hAnsi="Times New Roman" w:cs="Times New Roman"/>
          <w:sz w:val="24"/>
          <w:szCs w:val="24"/>
        </w:rPr>
        <w:t>«</w:t>
      </w:r>
      <w:r w:rsidRPr="007C42CA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</w:t>
      </w:r>
      <w:r w:rsidR="007C42CA" w:rsidRPr="007C42CA">
        <w:rPr>
          <w:rFonts w:ascii="Times New Roman" w:hAnsi="Times New Roman" w:cs="Times New Roman"/>
          <w:sz w:val="24"/>
          <w:szCs w:val="24"/>
        </w:rPr>
        <w:t>частков в собственность граждан»</w:t>
      </w:r>
      <w:r w:rsidRPr="007C42C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7C42CA" w:rsidRPr="007C42CA">
        <w:rPr>
          <w:rFonts w:ascii="Times New Roman" w:hAnsi="Times New Roman" w:cs="Times New Roman"/>
          <w:sz w:val="24"/>
          <w:szCs w:val="24"/>
        </w:rPr>
        <w:t>26</w:t>
      </w:r>
      <w:r w:rsidRPr="007C42C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C42CA" w:rsidRPr="007C42CA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7C42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1BE9" w:rsidRPr="00B67118" w:rsidRDefault="00B67118" w:rsidP="00B671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1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="00B6711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7C42CA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администрации </w:t>
      </w:r>
      <w:r w:rsidR="00B67118" w:rsidRPr="007C42CA">
        <w:rPr>
          <w:rFonts w:ascii="Times New Roman" w:hAnsi="Times New Roman" w:cs="Times New Roman"/>
          <w:sz w:val="24"/>
          <w:szCs w:val="24"/>
        </w:rPr>
        <w:t>Бодайбинского городского поселения перечня земельных участков в целях предоставления гражданам в собственность бесплатно</w:t>
      </w:r>
      <w:r w:rsidR="00B67118">
        <w:rPr>
          <w:rFonts w:ascii="Times New Roman" w:hAnsi="Times New Roman" w:cs="Times New Roman"/>
          <w:sz w:val="24"/>
          <w:szCs w:val="24"/>
        </w:rPr>
        <w:t>.</w:t>
      </w:r>
    </w:p>
    <w:p w:rsidR="00B67118" w:rsidRPr="000F5BA4" w:rsidRDefault="008B1BE9" w:rsidP="00B67118">
      <w:pPr>
        <w:pStyle w:val="a4"/>
        <w:ind w:left="0" w:firstLine="567"/>
        <w:jc w:val="both"/>
      </w:pPr>
      <w:r w:rsidRPr="007C42CA">
        <w:t xml:space="preserve">2. </w:t>
      </w:r>
      <w:r w:rsidR="00B67118" w:rsidRPr="00B67118">
        <w:t>Настоящее постановление подлежит официальному опубликованию в газете «Бодайбинские ведомости»</w:t>
      </w:r>
      <w:r w:rsidR="00B67118">
        <w:t xml:space="preserve"> </w:t>
      </w:r>
      <w:r w:rsidR="00B67118" w:rsidRPr="00B67118">
        <w:t>и размещению на официальном сайте администрации Бодайбинского городского поселения в информационно-телекоммуникационной сети «Интернет»</w:t>
      </w:r>
      <w:r w:rsidR="00B67118">
        <w:t>.</w:t>
      </w:r>
    </w:p>
    <w:p w:rsidR="008B1BE9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B67118">
        <w:rPr>
          <w:rFonts w:ascii="Times New Roman" w:hAnsi="Times New Roman" w:cs="Times New Roman"/>
          <w:sz w:val="24"/>
          <w:szCs w:val="24"/>
        </w:rPr>
        <w:t>первого заместителя главы Бодайбинского городского поселения О.В. Горина.</w:t>
      </w:r>
    </w:p>
    <w:p w:rsidR="00B67118" w:rsidRDefault="00B67118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B67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Pr="00B67118" w:rsidRDefault="00B67118" w:rsidP="00B671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18">
        <w:rPr>
          <w:rFonts w:ascii="Times New Roman" w:hAnsi="Times New Roman" w:cs="Times New Roman"/>
          <w:b/>
          <w:sz w:val="24"/>
          <w:szCs w:val="24"/>
        </w:rPr>
        <w:t xml:space="preserve">И.О. ГЛАВЫ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B67118">
        <w:rPr>
          <w:rFonts w:ascii="Times New Roman" w:hAnsi="Times New Roman" w:cs="Times New Roman"/>
          <w:b/>
          <w:sz w:val="24"/>
          <w:szCs w:val="24"/>
        </w:rPr>
        <w:t xml:space="preserve">О.В. ГОРИН   </w:t>
      </w: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7C42CA" w:rsidRDefault="008B1BE9" w:rsidP="007C42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Default="008B1BE9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18" w:rsidRDefault="00B67118" w:rsidP="008B1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ED1E59" w:rsidRDefault="00B67118" w:rsidP="00B6711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1E59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8B1BE9" w:rsidRDefault="008B1BE9" w:rsidP="00B6711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1BE9" w:rsidRDefault="00B67118" w:rsidP="00B6711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B1BE9" w:rsidRDefault="008B1BE9" w:rsidP="00B6711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5070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71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671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070">
        <w:rPr>
          <w:rFonts w:ascii="Times New Roman" w:hAnsi="Times New Roman" w:cs="Times New Roman"/>
          <w:sz w:val="24"/>
          <w:szCs w:val="24"/>
        </w:rPr>
        <w:t>783-пп</w:t>
      </w:r>
    </w:p>
    <w:p w:rsidR="008B1BE9" w:rsidRDefault="008B1BE9" w:rsidP="00B671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63862" w:rsidRDefault="00563862" w:rsidP="00B6711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B67118" w:rsidRDefault="008B1BE9" w:rsidP="00B671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0"/>
      <w:bookmarkEnd w:id="1"/>
      <w:r w:rsidRPr="00B671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67118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>формирования и размещения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18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перечня земельных участков </w:t>
      </w:r>
    </w:p>
    <w:p w:rsidR="008B1BE9" w:rsidRDefault="00B67118" w:rsidP="00B671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42CA">
        <w:rPr>
          <w:rFonts w:ascii="Times New Roman" w:hAnsi="Times New Roman" w:cs="Times New Roman"/>
          <w:sz w:val="24"/>
          <w:szCs w:val="24"/>
        </w:rPr>
        <w:t>в целях предоставления гражданам в собственность бесплатно</w:t>
      </w:r>
    </w:p>
    <w:p w:rsidR="00B67118" w:rsidRPr="00B67118" w:rsidRDefault="00B67118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1BE9" w:rsidRPr="00B67118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размещения на официальном сайте </w:t>
      </w:r>
      <w:r w:rsidR="00B67118" w:rsidRPr="007C42CA">
        <w:rPr>
          <w:rFonts w:ascii="Times New Roman" w:hAnsi="Times New Roman" w:cs="Times New Roman"/>
          <w:sz w:val="24"/>
          <w:szCs w:val="24"/>
        </w:rPr>
        <w:t>Бодайбинского городского поселения перечня земельных участков в целях предоставления гражданам в собственность бесплатно</w:t>
      </w:r>
      <w:r w:rsidR="00B67118" w:rsidRPr="00B67118">
        <w:rPr>
          <w:rFonts w:ascii="Times New Roman" w:hAnsi="Times New Roman" w:cs="Times New Roman"/>
          <w:sz w:val="24"/>
          <w:szCs w:val="24"/>
        </w:rPr>
        <w:t xml:space="preserve"> </w:t>
      </w:r>
      <w:r w:rsidRPr="00B67118">
        <w:rPr>
          <w:rFonts w:ascii="Times New Roman" w:hAnsi="Times New Roman" w:cs="Times New Roman"/>
          <w:sz w:val="24"/>
          <w:szCs w:val="24"/>
        </w:rPr>
        <w:t xml:space="preserve">(далее - Порядок) регулирует отношения, связанные с формированием и размещением на официальном сайте </w:t>
      </w:r>
      <w:r w:rsidR="000241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41EE" w:rsidRPr="007C42CA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B6711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241EE">
        <w:rPr>
          <w:rFonts w:ascii="Times New Roman" w:hAnsi="Times New Roman" w:cs="Times New Roman"/>
          <w:sz w:val="24"/>
          <w:szCs w:val="24"/>
        </w:rPr>
        <w:t xml:space="preserve">«Интернет» по адресу: </w:t>
      </w:r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241EE" w:rsidRPr="00024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0241EE" w:rsidRPr="00024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0241EE" w:rsidRPr="000241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41EE" w:rsidRPr="000241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118">
        <w:rPr>
          <w:rFonts w:ascii="Times New Roman" w:hAnsi="Times New Roman" w:cs="Times New Roman"/>
          <w:sz w:val="24"/>
          <w:szCs w:val="24"/>
        </w:rPr>
        <w:t xml:space="preserve"> (далее - официальный сайт)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</w:t>
      </w:r>
      <w:r w:rsidR="000241EE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B67118">
        <w:rPr>
          <w:rFonts w:ascii="Times New Roman" w:hAnsi="Times New Roman" w:cs="Times New Roman"/>
          <w:sz w:val="24"/>
          <w:szCs w:val="24"/>
        </w:rPr>
        <w:t xml:space="preserve">Иркутской области от 28.12.2015 </w:t>
      </w:r>
      <w:r w:rsidR="000241EE">
        <w:rPr>
          <w:rFonts w:ascii="Times New Roman" w:hAnsi="Times New Roman" w:cs="Times New Roman"/>
          <w:sz w:val="24"/>
          <w:szCs w:val="24"/>
        </w:rPr>
        <w:t>г. №</w:t>
      </w:r>
      <w:r w:rsidRPr="00B67118">
        <w:rPr>
          <w:rFonts w:ascii="Times New Roman" w:hAnsi="Times New Roman" w:cs="Times New Roman"/>
          <w:sz w:val="24"/>
          <w:szCs w:val="24"/>
        </w:rPr>
        <w:t xml:space="preserve"> 146-ОЗ </w:t>
      </w:r>
      <w:r w:rsidR="000241EE">
        <w:rPr>
          <w:rFonts w:ascii="Times New Roman" w:hAnsi="Times New Roman" w:cs="Times New Roman"/>
          <w:sz w:val="24"/>
          <w:szCs w:val="24"/>
        </w:rPr>
        <w:t>«</w:t>
      </w:r>
      <w:r w:rsidRPr="00B67118">
        <w:rPr>
          <w:rFonts w:ascii="Times New Roman" w:hAnsi="Times New Roman" w:cs="Times New Roman"/>
          <w:sz w:val="24"/>
          <w:szCs w:val="24"/>
        </w:rPr>
        <w:t>О бесплатном предоставлении земельных у</w:t>
      </w:r>
      <w:r w:rsidR="000241EE">
        <w:rPr>
          <w:rFonts w:ascii="Times New Roman" w:hAnsi="Times New Roman" w:cs="Times New Roman"/>
          <w:sz w:val="24"/>
          <w:szCs w:val="24"/>
        </w:rPr>
        <w:t>частков в собственность граждан»</w:t>
      </w:r>
      <w:r w:rsidRPr="00B67118">
        <w:rPr>
          <w:rFonts w:ascii="Times New Roman" w:hAnsi="Times New Roman" w:cs="Times New Roman"/>
          <w:sz w:val="24"/>
          <w:szCs w:val="24"/>
        </w:rPr>
        <w:t xml:space="preserve"> (далее - перечень земельных участков).</w:t>
      </w:r>
    </w:p>
    <w:p w:rsidR="008B1BE9" w:rsidRPr="00B67118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2. Формирование и размещение на официальном сайте перечня земельных участков от имени </w:t>
      </w:r>
      <w:r w:rsidR="000241EE">
        <w:rPr>
          <w:rFonts w:ascii="Times New Roman" w:hAnsi="Times New Roman" w:cs="Times New Roman"/>
          <w:sz w:val="24"/>
          <w:szCs w:val="24"/>
        </w:rPr>
        <w:t>а</w:t>
      </w:r>
      <w:r w:rsidRPr="00B671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B6711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241EE">
        <w:rPr>
          <w:rFonts w:ascii="Times New Roman" w:hAnsi="Times New Roman" w:cs="Times New Roman"/>
          <w:sz w:val="24"/>
          <w:szCs w:val="24"/>
        </w:rPr>
        <w:t>отдел по архитектуре, градостроительству и земельным отношениям администрации Бодайбинского городского поселения.</w:t>
      </w:r>
    </w:p>
    <w:p w:rsidR="008B1BE9" w:rsidRPr="00B67118" w:rsidRDefault="008B1BE9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118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 о выявленных свободных земельных участках из числа земельных участков, находящихся в собственности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B67118">
        <w:rPr>
          <w:rFonts w:ascii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</w:t>
      </w:r>
      <w:r w:rsidR="00BD1041">
        <w:rPr>
          <w:rFonts w:ascii="Times New Roman" w:hAnsi="Times New Roman" w:cs="Times New Roman"/>
          <w:sz w:val="24"/>
          <w:szCs w:val="24"/>
        </w:rPr>
        <w:t>ена, расположенных на территории</w:t>
      </w:r>
      <w:r w:rsidRPr="00B67118">
        <w:rPr>
          <w:rFonts w:ascii="Times New Roman" w:hAnsi="Times New Roman" w:cs="Times New Roman"/>
          <w:sz w:val="24"/>
          <w:szCs w:val="24"/>
        </w:rPr>
        <w:t xml:space="preserve"> </w:t>
      </w:r>
      <w:r w:rsidR="000241EE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образования.</w:t>
      </w:r>
    </w:p>
    <w:p w:rsidR="008B1BE9" w:rsidRPr="00B67118" w:rsidRDefault="000241EE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1BE9" w:rsidRPr="00B67118">
        <w:rPr>
          <w:rFonts w:ascii="Times New Roman" w:hAnsi="Times New Roman" w:cs="Times New Roman"/>
          <w:sz w:val="24"/>
          <w:szCs w:val="24"/>
        </w:rPr>
        <w:t>В перечень земельных участков включается информация о местоположении, площади, территориальных зонах, видах разрешенного использования, категории земель, а также координаты земельных участков или государственные кадастровые номера земельных участков, информация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732F1B" w:rsidRDefault="000241EE" w:rsidP="00B671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1BE9" w:rsidRPr="00B67118">
        <w:rPr>
          <w:rFonts w:ascii="Times New Roman" w:hAnsi="Times New Roman" w:cs="Times New Roman"/>
          <w:sz w:val="24"/>
          <w:szCs w:val="24"/>
        </w:rPr>
        <w:t xml:space="preserve">. Перечень земельных участков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8B1BE9" w:rsidRPr="00B67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E64CB">
        <w:rPr>
          <w:rFonts w:ascii="Times New Roman" w:hAnsi="Times New Roman" w:cs="Times New Roman"/>
          <w:sz w:val="24"/>
          <w:szCs w:val="24"/>
        </w:rPr>
        <w:t>и в течение 7</w:t>
      </w:r>
      <w:r w:rsidR="008B1BE9" w:rsidRPr="00B67118">
        <w:rPr>
          <w:rFonts w:ascii="Times New Roman" w:hAnsi="Times New Roman" w:cs="Times New Roman"/>
          <w:sz w:val="24"/>
          <w:szCs w:val="24"/>
        </w:rPr>
        <w:t xml:space="preserve"> рабочих дней со дня его утверждения р</w:t>
      </w:r>
      <w:r>
        <w:rPr>
          <w:rFonts w:ascii="Times New Roman" w:hAnsi="Times New Roman" w:cs="Times New Roman"/>
          <w:sz w:val="24"/>
          <w:szCs w:val="24"/>
        </w:rPr>
        <w:t>азмещается на официальном сайте.</w:t>
      </w: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Default="000241EE" w:rsidP="00024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EE" w:rsidRPr="000241EE" w:rsidRDefault="000241EE" w:rsidP="000241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41EE">
        <w:rPr>
          <w:rFonts w:ascii="Times New Roman" w:hAnsi="Times New Roman" w:cs="Times New Roman"/>
          <w:sz w:val="20"/>
          <w:szCs w:val="20"/>
        </w:rPr>
        <w:t>Подготовил:</w:t>
      </w:r>
    </w:p>
    <w:p w:rsidR="000241EE" w:rsidRPr="000241EE" w:rsidRDefault="000241EE" w:rsidP="000241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41EE">
        <w:rPr>
          <w:rFonts w:ascii="Times New Roman" w:hAnsi="Times New Roman" w:cs="Times New Roman"/>
          <w:sz w:val="20"/>
          <w:szCs w:val="20"/>
        </w:rPr>
        <w:t>Начальник отдела по правовой работе</w:t>
      </w:r>
    </w:p>
    <w:p w:rsidR="000241EE" w:rsidRPr="000241EE" w:rsidRDefault="000241EE" w:rsidP="000241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241EE">
        <w:rPr>
          <w:rFonts w:ascii="Times New Roman" w:hAnsi="Times New Roman" w:cs="Times New Roman"/>
          <w:sz w:val="20"/>
          <w:szCs w:val="20"/>
        </w:rPr>
        <w:t>Н.В. Коваль</w:t>
      </w:r>
    </w:p>
    <w:sectPr w:rsidR="000241EE" w:rsidRPr="000241EE" w:rsidSect="0056386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A"/>
    <w:rsid w:val="00005070"/>
    <w:rsid w:val="000241EE"/>
    <w:rsid w:val="00085617"/>
    <w:rsid w:val="00274344"/>
    <w:rsid w:val="00437BDB"/>
    <w:rsid w:val="00563862"/>
    <w:rsid w:val="00732F1B"/>
    <w:rsid w:val="007C42CA"/>
    <w:rsid w:val="008B1BE9"/>
    <w:rsid w:val="00B67118"/>
    <w:rsid w:val="00B73D5C"/>
    <w:rsid w:val="00BD1041"/>
    <w:rsid w:val="00BE64CB"/>
    <w:rsid w:val="00C8338A"/>
    <w:rsid w:val="00ED1E59"/>
    <w:rsid w:val="00E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6BD4-CF18-4E8B-BBDC-17B64BB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1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Плешува Альмира Алексеевна</cp:lastModifiedBy>
  <cp:revision>2</cp:revision>
  <cp:lastPrinted>2018-10-11T02:20:00Z</cp:lastPrinted>
  <dcterms:created xsi:type="dcterms:W3CDTF">2018-10-12T02:36:00Z</dcterms:created>
  <dcterms:modified xsi:type="dcterms:W3CDTF">2018-10-12T02:36:00Z</dcterms:modified>
</cp:coreProperties>
</file>