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740"/>
        <w:gridCol w:w="2680"/>
        <w:gridCol w:w="1520"/>
        <w:gridCol w:w="4240"/>
      </w:tblGrid>
      <w:tr w:rsidR="009E473A" w:rsidRPr="009E473A" w:rsidTr="009E473A">
        <w:trPr>
          <w:trHeight w:val="300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Сведения о местах с</w:t>
            </w:r>
            <w:bookmarkStart w:id="0" w:name="_GoBack"/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анкционированного размещения твердых коммунальных отходов, полигонов бытовых отходов</w:t>
            </w:r>
            <w:bookmarkEnd w:id="0"/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E473A" w:rsidRPr="009E473A" w:rsidTr="009E473A">
        <w:trPr>
          <w:trHeight w:val="30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объекта, </w:t>
            </w:r>
            <w:proofErr w:type="spellStart"/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Утилизация твердых бытовых отходов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3A">
              <w:rPr>
                <w:rFonts w:ascii="Times New Roman" w:eastAsia="Times New Roman" w:hAnsi="Times New Roman" w:cs="Times New Roman"/>
                <w:lang w:eastAsia="ru-RU"/>
              </w:rPr>
              <w:t>Иркутская обл., в 400 м с левой стороны автодороги Бодайбо - Артемовский (11 км)</w:t>
            </w: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73A" w:rsidRPr="009E473A" w:rsidTr="009E473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3A" w:rsidRPr="009E473A" w:rsidRDefault="009E473A" w:rsidP="009E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E14" w:rsidRDefault="00765E14"/>
    <w:sectPr w:rsidR="0076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F"/>
    <w:rsid w:val="00765E14"/>
    <w:rsid w:val="009E473A"/>
    <w:rsid w:val="00A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908EB-C3C9-4FBD-BFEC-B93431D1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2018-12-03T07:51:00Z</dcterms:created>
  <dcterms:modified xsi:type="dcterms:W3CDTF">2018-12-03T07:51:00Z</dcterms:modified>
</cp:coreProperties>
</file>