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7D" w:rsidRPr="00B903B3" w:rsidRDefault="00A0097D" w:rsidP="00A0097D">
      <w:pPr>
        <w:widowControl w:val="0"/>
        <w:spacing w:after="240"/>
        <w:jc w:val="center"/>
        <w:rPr>
          <w:sz w:val="26"/>
          <w:szCs w:val="26"/>
        </w:rPr>
      </w:pPr>
      <w:r w:rsidRPr="00B903B3">
        <w:rPr>
          <w:sz w:val="26"/>
          <w:szCs w:val="26"/>
        </w:rPr>
        <w:t>Информация о принятых органом тарифного регулирования решениях об</w:t>
      </w:r>
      <w:r>
        <w:rPr>
          <w:sz w:val="26"/>
          <w:szCs w:val="26"/>
        </w:rPr>
        <w:t> </w:t>
      </w:r>
      <w:r w:rsidRPr="00B903B3">
        <w:rPr>
          <w:sz w:val="26"/>
          <w:szCs w:val="26"/>
        </w:rPr>
        <w:t xml:space="preserve">установлении тарифов в </w:t>
      </w:r>
      <w:r w:rsidR="0045475D">
        <w:rPr>
          <w:sz w:val="26"/>
          <w:szCs w:val="26"/>
        </w:rPr>
        <w:t>сфере холодного водоснабжения</w:t>
      </w:r>
    </w:p>
    <w:p w:rsidR="00A0097D" w:rsidRPr="00B903B3" w:rsidRDefault="00A0097D" w:rsidP="00A0097D">
      <w:pPr>
        <w:rPr>
          <w:sz w:val="2"/>
          <w:szCs w:val="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951"/>
        <w:gridCol w:w="2126"/>
        <w:gridCol w:w="2349"/>
      </w:tblGrid>
      <w:tr w:rsidR="00A0097D" w:rsidRPr="00B903B3" w:rsidTr="00BD6B53">
        <w:trPr>
          <w:tblHeader/>
        </w:trPr>
        <w:tc>
          <w:tcPr>
            <w:tcW w:w="3402" w:type="dxa"/>
          </w:tcPr>
          <w:p w:rsidR="00A0097D" w:rsidRPr="00B903B3" w:rsidRDefault="00A0097D" w:rsidP="0045475D">
            <w:pPr>
              <w:spacing w:line="264" w:lineRule="auto"/>
              <w:jc w:val="center"/>
              <w:outlineLvl w:val="0"/>
              <w:rPr>
                <w:sz w:val="24"/>
                <w:szCs w:val="24"/>
              </w:rPr>
            </w:pPr>
            <w:r w:rsidRPr="00B903B3">
              <w:rPr>
                <w:sz w:val="24"/>
                <w:szCs w:val="24"/>
              </w:rPr>
              <w:t xml:space="preserve">Наименование решения </w:t>
            </w:r>
          </w:p>
        </w:tc>
        <w:tc>
          <w:tcPr>
            <w:tcW w:w="1951" w:type="dxa"/>
          </w:tcPr>
          <w:p w:rsidR="00A0097D" w:rsidRPr="00B903B3" w:rsidRDefault="00A0097D" w:rsidP="0045475D">
            <w:pPr>
              <w:spacing w:line="264" w:lineRule="auto"/>
              <w:jc w:val="center"/>
              <w:outlineLvl w:val="0"/>
              <w:rPr>
                <w:sz w:val="24"/>
                <w:szCs w:val="24"/>
              </w:rPr>
            </w:pPr>
            <w:r w:rsidRPr="00B903B3">
              <w:rPr>
                <w:sz w:val="24"/>
                <w:szCs w:val="24"/>
              </w:rPr>
              <w:t xml:space="preserve">Номер решения </w:t>
            </w:r>
          </w:p>
        </w:tc>
        <w:tc>
          <w:tcPr>
            <w:tcW w:w="2126" w:type="dxa"/>
          </w:tcPr>
          <w:p w:rsidR="00A0097D" w:rsidRPr="00B903B3" w:rsidRDefault="00A0097D" w:rsidP="0045475D">
            <w:pPr>
              <w:spacing w:line="264" w:lineRule="auto"/>
              <w:jc w:val="center"/>
              <w:outlineLvl w:val="0"/>
              <w:rPr>
                <w:sz w:val="24"/>
                <w:szCs w:val="24"/>
              </w:rPr>
            </w:pPr>
            <w:r w:rsidRPr="00B903B3">
              <w:rPr>
                <w:sz w:val="24"/>
                <w:szCs w:val="24"/>
              </w:rPr>
              <w:t xml:space="preserve">Дата принятия решения </w:t>
            </w:r>
          </w:p>
        </w:tc>
        <w:tc>
          <w:tcPr>
            <w:tcW w:w="2349" w:type="dxa"/>
          </w:tcPr>
          <w:p w:rsidR="00A0097D" w:rsidRPr="00B903B3" w:rsidRDefault="00A0097D" w:rsidP="0045475D">
            <w:pPr>
              <w:spacing w:line="264" w:lineRule="auto"/>
              <w:jc w:val="center"/>
              <w:outlineLvl w:val="0"/>
              <w:rPr>
                <w:sz w:val="24"/>
                <w:szCs w:val="24"/>
              </w:rPr>
            </w:pPr>
            <w:r w:rsidRPr="00B903B3">
              <w:rPr>
                <w:sz w:val="24"/>
                <w:szCs w:val="24"/>
              </w:rPr>
              <w:t xml:space="preserve">Ссылка на решения органа тарифного регулирования </w:t>
            </w:r>
          </w:p>
        </w:tc>
      </w:tr>
      <w:tr w:rsidR="00A0097D" w:rsidRPr="00B903B3" w:rsidTr="00BD6B53">
        <w:trPr>
          <w:tblHeader/>
        </w:trPr>
        <w:tc>
          <w:tcPr>
            <w:tcW w:w="3402" w:type="dxa"/>
          </w:tcPr>
          <w:p w:rsidR="00A0097D" w:rsidRPr="00B903B3" w:rsidRDefault="00A0097D" w:rsidP="00BD6B53">
            <w:pPr>
              <w:spacing w:line="264" w:lineRule="auto"/>
              <w:jc w:val="center"/>
              <w:outlineLvl w:val="0"/>
              <w:rPr>
                <w:sz w:val="24"/>
                <w:szCs w:val="24"/>
              </w:rPr>
            </w:pPr>
            <w:r w:rsidRPr="00B903B3">
              <w:rPr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A0097D" w:rsidRPr="00B903B3" w:rsidRDefault="00A0097D" w:rsidP="00BD6B53">
            <w:pPr>
              <w:spacing w:line="264" w:lineRule="auto"/>
              <w:jc w:val="center"/>
              <w:outlineLvl w:val="0"/>
              <w:rPr>
                <w:sz w:val="24"/>
                <w:szCs w:val="24"/>
              </w:rPr>
            </w:pPr>
            <w:r w:rsidRPr="00B903B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0097D" w:rsidRPr="00B903B3" w:rsidRDefault="00A0097D" w:rsidP="00BD6B53">
            <w:pPr>
              <w:spacing w:line="264" w:lineRule="auto"/>
              <w:jc w:val="center"/>
              <w:outlineLvl w:val="0"/>
              <w:rPr>
                <w:sz w:val="24"/>
                <w:szCs w:val="24"/>
              </w:rPr>
            </w:pPr>
            <w:r w:rsidRPr="00B903B3">
              <w:rPr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A0097D" w:rsidRPr="00B903B3" w:rsidRDefault="00A0097D" w:rsidP="00BD6B53">
            <w:pPr>
              <w:spacing w:line="264" w:lineRule="auto"/>
              <w:jc w:val="center"/>
              <w:outlineLvl w:val="0"/>
              <w:rPr>
                <w:sz w:val="24"/>
                <w:szCs w:val="24"/>
              </w:rPr>
            </w:pPr>
            <w:r w:rsidRPr="00B903B3">
              <w:rPr>
                <w:sz w:val="24"/>
                <w:szCs w:val="24"/>
              </w:rPr>
              <w:t>4</w:t>
            </w:r>
          </w:p>
        </w:tc>
      </w:tr>
      <w:tr w:rsidR="00A0097D" w:rsidRPr="00B903B3" w:rsidTr="00690522">
        <w:tc>
          <w:tcPr>
            <w:tcW w:w="3402" w:type="dxa"/>
          </w:tcPr>
          <w:p w:rsidR="00852BE8" w:rsidRPr="00690522" w:rsidRDefault="00852BE8" w:rsidP="00852BE8">
            <w:pPr>
              <w:jc w:val="both"/>
              <w:rPr>
                <w:sz w:val="24"/>
                <w:szCs w:val="24"/>
              </w:rPr>
            </w:pPr>
            <w:r w:rsidRPr="00690522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690522">
              <w:rPr>
                <w:sz w:val="24"/>
                <w:szCs w:val="24"/>
              </w:rPr>
              <w:t>Бодайбинского</w:t>
            </w:r>
            <w:proofErr w:type="spellEnd"/>
            <w:r w:rsidRPr="00690522">
              <w:rPr>
                <w:sz w:val="24"/>
                <w:szCs w:val="24"/>
              </w:rPr>
              <w:t xml:space="preserve"> городского поселения от 10.12.2018 г. № 949-п «Об установлении долгосрочных тарифов на питьевую воду и водоотведение для гарантирующей организации МУП «</w:t>
            </w:r>
            <w:proofErr w:type="spellStart"/>
            <w:r w:rsidRPr="00690522">
              <w:rPr>
                <w:sz w:val="24"/>
                <w:szCs w:val="24"/>
              </w:rPr>
              <w:t>Тепловодоканал</w:t>
            </w:r>
            <w:proofErr w:type="spellEnd"/>
            <w:r w:rsidRPr="00690522">
              <w:rPr>
                <w:sz w:val="24"/>
                <w:szCs w:val="24"/>
              </w:rPr>
              <w:t>»</w:t>
            </w:r>
          </w:p>
          <w:p w:rsidR="00A0097D" w:rsidRPr="00690522" w:rsidRDefault="00A0097D" w:rsidP="0045475D">
            <w:pPr>
              <w:pStyle w:val="Style7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Align w:val="center"/>
          </w:tcPr>
          <w:p w:rsidR="00A0097D" w:rsidRPr="00690522" w:rsidRDefault="00A0097D" w:rsidP="00BD6B53">
            <w:pPr>
              <w:spacing w:line="288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A0097D" w:rsidRPr="00690522" w:rsidRDefault="008C1C0B" w:rsidP="00EF09B6">
            <w:pPr>
              <w:spacing w:line="288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  <w:r w:rsidR="00852BE8" w:rsidRPr="00690522">
              <w:rPr>
                <w:sz w:val="24"/>
                <w:szCs w:val="24"/>
              </w:rPr>
              <w:t>-п</w:t>
            </w:r>
          </w:p>
        </w:tc>
        <w:tc>
          <w:tcPr>
            <w:tcW w:w="2126" w:type="dxa"/>
            <w:vAlign w:val="center"/>
          </w:tcPr>
          <w:p w:rsidR="00A0097D" w:rsidRPr="00690522" w:rsidRDefault="00A0097D" w:rsidP="00BD6B53">
            <w:pPr>
              <w:spacing w:line="288" w:lineRule="auto"/>
              <w:jc w:val="center"/>
              <w:outlineLvl w:val="0"/>
              <w:rPr>
                <w:sz w:val="24"/>
                <w:szCs w:val="24"/>
              </w:rPr>
            </w:pPr>
          </w:p>
          <w:p w:rsidR="00A0097D" w:rsidRPr="00690522" w:rsidRDefault="008C1C0B" w:rsidP="00BD6B53">
            <w:pPr>
              <w:spacing w:line="288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22.11.2021</w:t>
            </w:r>
          </w:p>
        </w:tc>
        <w:tc>
          <w:tcPr>
            <w:tcW w:w="2349" w:type="dxa"/>
            <w:vAlign w:val="center"/>
          </w:tcPr>
          <w:p w:rsidR="00A0097D" w:rsidRPr="00690522" w:rsidRDefault="00575C0C" w:rsidP="004132A2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https://www.uprava-bodaibo.ru/pub/files/QA/356/Post._543__p_ot_22.11.2021_g.g._KHVSV</w:t>
            </w:r>
            <w:bookmarkStart w:id="0" w:name="_GoBack"/>
            <w:bookmarkEnd w:id="0"/>
            <w:r>
              <w:rPr>
                <w:sz w:val="24"/>
                <w:szCs w:val="24"/>
              </w:rPr>
              <w:t>O.doc</w:t>
            </w:r>
          </w:p>
        </w:tc>
      </w:tr>
    </w:tbl>
    <w:p w:rsidR="00273ED4" w:rsidRDefault="00273ED4"/>
    <w:p w:rsidR="00110B24" w:rsidRDefault="00110B24"/>
    <w:p w:rsidR="00110B24" w:rsidRDefault="00110B24"/>
    <w:p w:rsidR="00110B24" w:rsidRDefault="00110B24"/>
    <w:p w:rsidR="00110B24" w:rsidRDefault="00110B24"/>
    <w:p w:rsidR="00110B24" w:rsidRPr="00110B24" w:rsidRDefault="00110B24" w:rsidP="00110B24">
      <w:pPr>
        <w:ind w:right="-16"/>
        <w:jc w:val="both"/>
        <w:rPr>
          <w:sz w:val="24"/>
          <w:szCs w:val="24"/>
        </w:rPr>
      </w:pPr>
    </w:p>
    <w:p w:rsidR="00110B24" w:rsidRPr="00110B24" w:rsidRDefault="00110B24">
      <w:pPr>
        <w:rPr>
          <w:sz w:val="24"/>
          <w:szCs w:val="24"/>
        </w:rPr>
      </w:pPr>
    </w:p>
    <w:sectPr w:rsidR="00110B24" w:rsidRPr="0011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35"/>
    <w:rsid w:val="0001497C"/>
    <w:rsid w:val="00110B24"/>
    <w:rsid w:val="00151F32"/>
    <w:rsid w:val="001A5C62"/>
    <w:rsid w:val="00273ED4"/>
    <w:rsid w:val="002F61B7"/>
    <w:rsid w:val="003675EA"/>
    <w:rsid w:val="00395C72"/>
    <w:rsid w:val="004132A2"/>
    <w:rsid w:val="0045475D"/>
    <w:rsid w:val="00575C0C"/>
    <w:rsid w:val="00687C01"/>
    <w:rsid w:val="00690522"/>
    <w:rsid w:val="00852BE8"/>
    <w:rsid w:val="00881035"/>
    <w:rsid w:val="008C1C0B"/>
    <w:rsid w:val="00920577"/>
    <w:rsid w:val="0096711D"/>
    <w:rsid w:val="00A0097D"/>
    <w:rsid w:val="00CC5523"/>
    <w:rsid w:val="00DF7EC0"/>
    <w:rsid w:val="00E152E2"/>
    <w:rsid w:val="00E454A4"/>
    <w:rsid w:val="00E54CD2"/>
    <w:rsid w:val="00E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7525"/>
  <w15:chartTrackingRefBased/>
  <w15:docId w15:val="{7CECFE80-F7CE-4859-B42A-0A06444F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97D"/>
    <w:rPr>
      <w:rFonts w:cs="Times New Roman"/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9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097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222">
    <w:name w:val="Font Style222"/>
    <w:uiPriority w:val="99"/>
    <w:rsid w:val="0045475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5475D"/>
    <w:pPr>
      <w:widowControl w:val="0"/>
      <w:adjustRightInd w:val="0"/>
      <w:spacing w:line="322" w:lineRule="exact"/>
      <w:jc w:val="both"/>
    </w:pPr>
    <w:rPr>
      <w:rFonts w:ascii="Corbel" w:hAnsi="Corbel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Шастина Ольга Николаевна</dc:creator>
  <cp:keywords/>
  <dc:description/>
  <cp:lastModifiedBy>Потапова Наталья Германовна</cp:lastModifiedBy>
  <cp:revision>4</cp:revision>
  <cp:lastPrinted>2018-11-21T00:43:00Z</cp:lastPrinted>
  <dcterms:created xsi:type="dcterms:W3CDTF">2021-11-26T00:32:00Z</dcterms:created>
  <dcterms:modified xsi:type="dcterms:W3CDTF">2021-11-26T02:37:00Z</dcterms:modified>
</cp:coreProperties>
</file>