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D5B" w:rsidRDefault="00A47D5B" w:rsidP="00A47D5B">
      <w:pPr>
        <w:jc w:val="center"/>
        <w:rPr>
          <w:b/>
          <w:color w:val="000000" w:themeColor="text1"/>
        </w:rPr>
      </w:pPr>
      <w:bookmarkStart w:id="0" w:name="_GoBack"/>
      <w:bookmarkEnd w:id="0"/>
      <w:r>
        <w:rPr>
          <w:b/>
          <w:color w:val="000000" w:themeColor="text1"/>
        </w:rPr>
        <w:t>РОССИЙСКАЯ ФЕДЕРАЦИЯ</w:t>
      </w:r>
    </w:p>
    <w:p w:rsidR="00A47D5B" w:rsidRDefault="00A47D5B" w:rsidP="00A47D5B">
      <w:pPr>
        <w:jc w:val="center"/>
        <w:rPr>
          <w:b/>
          <w:color w:val="000000" w:themeColor="text1"/>
        </w:rPr>
      </w:pPr>
      <w:r>
        <w:rPr>
          <w:b/>
          <w:color w:val="000000" w:themeColor="text1"/>
        </w:rPr>
        <w:t>ИРКУТСКАЯ ОБЛАСТЬ БОДАЙБИНСКИЙ РАЙОН</w:t>
      </w:r>
    </w:p>
    <w:p w:rsidR="00A47D5B" w:rsidRDefault="00A47D5B" w:rsidP="00A47D5B">
      <w:pPr>
        <w:jc w:val="center"/>
        <w:rPr>
          <w:b/>
          <w:color w:val="000000" w:themeColor="text1"/>
        </w:rPr>
      </w:pPr>
      <w:r>
        <w:rPr>
          <w:b/>
          <w:color w:val="000000" w:themeColor="text1"/>
        </w:rPr>
        <w:t>АДМИНИСТРАЦИЯ БОДАЙБИНСКОГО ГОРОДСКОГО ПОСЕЛЕНИЯ</w:t>
      </w:r>
    </w:p>
    <w:p w:rsidR="00A47D5B" w:rsidRDefault="00A47D5B" w:rsidP="00A47D5B">
      <w:pPr>
        <w:jc w:val="center"/>
        <w:rPr>
          <w:b/>
          <w:color w:val="000000" w:themeColor="text1"/>
        </w:rPr>
      </w:pPr>
      <w:r>
        <w:rPr>
          <w:b/>
          <w:color w:val="000000" w:themeColor="text1"/>
        </w:rPr>
        <w:t>ПОСТАНОВЛЕНИЕ</w:t>
      </w:r>
    </w:p>
    <w:p w:rsidR="00A47D5B" w:rsidRDefault="00A47D5B" w:rsidP="00A47D5B">
      <w:pPr>
        <w:ind w:left="900"/>
        <w:jc w:val="center"/>
        <w:rPr>
          <w:b/>
          <w:color w:val="000000" w:themeColor="text1"/>
        </w:rPr>
      </w:pPr>
    </w:p>
    <w:p w:rsidR="00A47D5B" w:rsidRDefault="009D159A" w:rsidP="00A47D5B">
      <w:pPr>
        <w:ind w:right="-104"/>
        <w:rPr>
          <w:color w:val="000000" w:themeColor="text1"/>
          <w:u w:val="single"/>
        </w:rPr>
      </w:pPr>
      <w:r>
        <w:rPr>
          <w:color w:val="000000" w:themeColor="text1"/>
          <w:u w:val="single"/>
        </w:rPr>
        <w:t>08.08.</w:t>
      </w:r>
      <w:r w:rsidR="00A47D5B">
        <w:rPr>
          <w:color w:val="000000" w:themeColor="text1"/>
        </w:rPr>
        <w:t xml:space="preserve">2019 г.                                    г. Бодайбо                                            </w:t>
      </w:r>
      <w:r>
        <w:rPr>
          <w:color w:val="000000" w:themeColor="text1"/>
        </w:rPr>
        <w:t xml:space="preserve">                 </w:t>
      </w:r>
      <w:r w:rsidR="00A47D5B">
        <w:rPr>
          <w:color w:val="000000" w:themeColor="text1"/>
        </w:rPr>
        <w:t xml:space="preserve">   №</w:t>
      </w:r>
      <w:r>
        <w:rPr>
          <w:color w:val="000000" w:themeColor="text1"/>
        </w:rPr>
        <w:t xml:space="preserve"> </w:t>
      </w:r>
      <w:r w:rsidRPr="009D159A">
        <w:rPr>
          <w:color w:val="000000" w:themeColor="text1"/>
          <w:u w:val="single"/>
        </w:rPr>
        <w:t>627-п</w:t>
      </w:r>
    </w:p>
    <w:p w:rsidR="00A47D5B" w:rsidRDefault="00A47D5B" w:rsidP="00A47D5B">
      <w:pPr>
        <w:ind w:right="-104"/>
        <w:rPr>
          <w:color w:val="000000" w:themeColor="text1"/>
        </w:rPr>
      </w:pPr>
    </w:p>
    <w:p w:rsidR="00A47D5B" w:rsidRDefault="00A47D5B" w:rsidP="00A47D5B">
      <w:pPr>
        <w:spacing w:line="259" w:lineRule="auto"/>
        <w:rPr>
          <w:bCs/>
        </w:rPr>
      </w:pPr>
    </w:p>
    <w:p w:rsidR="00A47D5B" w:rsidRDefault="00A47D5B" w:rsidP="00A47D5B">
      <w:pPr>
        <w:spacing w:line="259" w:lineRule="auto"/>
        <w:jc w:val="both"/>
        <w:rPr>
          <w:bCs/>
        </w:rPr>
      </w:pPr>
      <w:r>
        <w:rPr>
          <w:bCs/>
        </w:rPr>
        <w:t>Об утверждении административного регламента предоставления муниципальной услуги «</w:t>
      </w:r>
      <w:r w:rsidRPr="00A92B7E">
        <w:rPr>
          <w:bCs/>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Бодайбинского муниципального образования»</w:t>
      </w:r>
    </w:p>
    <w:p w:rsidR="00A47D5B" w:rsidRDefault="00A47D5B" w:rsidP="00A47D5B">
      <w:pPr>
        <w:spacing w:line="259" w:lineRule="auto"/>
        <w:rPr>
          <w:bCs/>
        </w:rPr>
      </w:pPr>
    </w:p>
    <w:p w:rsidR="00A47D5B" w:rsidRDefault="00A47D5B" w:rsidP="00A47D5B">
      <w:pPr>
        <w:spacing w:line="259" w:lineRule="auto"/>
        <w:rPr>
          <w:bCs/>
        </w:rPr>
      </w:pPr>
    </w:p>
    <w:p w:rsidR="00A47D5B" w:rsidRDefault="00A47D5B" w:rsidP="00A47D5B">
      <w:pPr>
        <w:ind w:firstLine="709"/>
        <w:jc w:val="both"/>
      </w:pPr>
      <w:r>
        <w:t>В целях установления общих принципов и требований к управленческой деятельности организации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функций (предоставления муниципальных услуг) на территории Бодайбинского городского поселения, утвержденного постановлением Бодайбинского городского поселения от 29.10.2010 г. № 379-п, руководствуясь ст. 6, 26 Устава Бодайбинского муниципального образования,</w:t>
      </w:r>
    </w:p>
    <w:p w:rsidR="00A47D5B" w:rsidRDefault="00A47D5B" w:rsidP="001967D4">
      <w:pPr>
        <w:spacing w:line="259" w:lineRule="auto"/>
        <w:rPr>
          <w:bCs/>
        </w:rPr>
      </w:pPr>
      <w:r>
        <w:rPr>
          <w:b/>
        </w:rPr>
        <w:t>ПОСТАНОВЛЯЕТ:</w:t>
      </w:r>
    </w:p>
    <w:p w:rsidR="00A47D5B" w:rsidRPr="00F36A85" w:rsidRDefault="00A47D5B" w:rsidP="001967D4">
      <w:pPr>
        <w:pStyle w:val="a3"/>
        <w:numPr>
          <w:ilvl w:val="0"/>
          <w:numId w:val="3"/>
        </w:numPr>
        <w:tabs>
          <w:tab w:val="left" w:pos="993"/>
          <w:tab w:val="left" w:pos="1134"/>
        </w:tabs>
        <w:spacing w:line="259" w:lineRule="auto"/>
        <w:ind w:left="0" w:firstLine="851"/>
        <w:jc w:val="both"/>
        <w:rPr>
          <w:bCs/>
        </w:rPr>
      </w:pPr>
      <w:r>
        <w:t>Утвердить административный регламент предоставления муниципальной услуги</w:t>
      </w:r>
      <w:r w:rsidR="00F36A85">
        <w:t xml:space="preserve"> </w:t>
      </w:r>
      <w:r w:rsidR="00F36A85">
        <w:rPr>
          <w:bCs/>
        </w:rPr>
        <w:t>«</w:t>
      </w:r>
      <w:r w:rsidR="00F36A85" w:rsidRPr="00A92B7E">
        <w:rPr>
          <w:bCs/>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Бодайбинского муниципального образования»</w:t>
      </w:r>
      <w:r w:rsidR="00F36A85" w:rsidRPr="00F36A85">
        <w:t xml:space="preserve"> </w:t>
      </w:r>
      <w:r w:rsidR="00F36A85">
        <w:t>(прилагается).</w:t>
      </w:r>
    </w:p>
    <w:p w:rsidR="00F36A85" w:rsidRPr="00227DC4" w:rsidRDefault="00F36A85" w:rsidP="00F36A85">
      <w:pPr>
        <w:pStyle w:val="a3"/>
        <w:numPr>
          <w:ilvl w:val="0"/>
          <w:numId w:val="3"/>
        </w:numPr>
        <w:tabs>
          <w:tab w:val="left" w:pos="900"/>
          <w:tab w:val="left" w:pos="1134"/>
        </w:tabs>
        <w:ind w:left="0" w:firstLine="709"/>
        <w:jc w:val="both"/>
      </w:pPr>
      <w:r w:rsidRPr="005F2373">
        <w:t>Настоящие постановление подлежит официальному опубликованию в информационно-публицистическом издании «Бодайбинские ведомости» и размещению на официальном сайте администрации Бодайбинского городского поселения в информационно-телекоммуникационной сети «Интернет»</w:t>
      </w:r>
      <w:r>
        <w:t xml:space="preserve"> </w:t>
      </w:r>
      <w:hyperlink r:id="rId5" w:history="1">
        <w:r w:rsidRPr="00227DC4">
          <w:rPr>
            <w:rStyle w:val="a5"/>
            <w:lang w:val="en-US"/>
          </w:rPr>
          <w:t>www</w:t>
        </w:r>
        <w:r w:rsidRPr="00227DC4">
          <w:rPr>
            <w:rStyle w:val="a5"/>
          </w:rPr>
          <w:t>.</w:t>
        </w:r>
        <w:r w:rsidRPr="00227DC4">
          <w:rPr>
            <w:rStyle w:val="a5"/>
            <w:lang w:val="en-US"/>
          </w:rPr>
          <w:t>uprava</w:t>
        </w:r>
        <w:r w:rsidRPr="00227DC4">
          <w:rPr>
            <w:rStyle w:val="a5"/>
          </w:rPr>
          <w:t>-</w:t>
        </w:r>
        <w:r w:rsidRPr="00227DC4">
          <w:rPr>
            <w:rStyle w:val="a5"/>
            <w:lang w:val="en-US"/>
          </w:rPr>
          <w:t>bodaibo</w:t>
        </w:r>
        <w:r w:rsidRPr="00227DC4">
          <w:rPr>
            <w:rStyle w:val="a5"/>
          </w:rPr>
          <w:t>.</w:t>
        </w:r>
        <w:r w:rsidRPr="00227DC4">
          <w:rPr>
            <w:rStyle w:val="a5"/>
            <w:lang w:val="en-US"/>
          </w:rPr>
          <w:t>ru</w:t>
        </w:r>
      </w:hyperlink>
      <w:r w:rsidRPr="00227DC4">
        <w:t>.</w:t>
      </w:r>
    </w:p>
    <w:p w:rsidR="00F36A85" w:rsidRDefault="00F36A85" w:rsidP="00F36A85">
      <w:pPr>
        <w:pStyle w:val="a3"/>
        <w:numPr>
          <w:ilvl w:val="0"/>
          <w:numId w:val="3"/>
        </w:numPr>
        <w:tabs>
          <w:tab w:val="left" w:pos="851"/>
          <w:tab w:val="left" w:pos="1134"/>
        </w:tabs>
        <w:autoSpaceDN w:val="0"/>
        <w:ind w:left="0" w:firstLine="851"/>
        <w:jc w:val="both"/>
      </w:pPr>
      <w:r>
        <w:t xml:space="preserve">Настоящее постановление вступает в силу после дня официального опубликования. </w:t>
      </w:r>
    </w:p>
    <w:p w:rsidR="00F36A85" w:rsidRDefault="00F36A85" w:rsidP="00F36A85">
      <w:pPr>
        <w:pStyle w:val="a3"/>
        <w:ind w:left="1260"/>
        <w:rPr>
          <w:b/>
        </w:rPr>
      </w:pPr>
    </w:p>
    <w:p w:rsidR="00F36A85" w:rsidRDefault="00F36A85" w:rsidP="00F36A85">
      <w:pPr>
        <w:pStyle w:val="a3"/>
        <w:ind w:left="1260"/>
        <w:rPr>
          <w:b/>
        </w:rPr>
      </w:pPr>
    </w:p>
    <w:p w:rsidR="00F36A85" w:rsidRDefault="00F36A85" w:rsidP="00F36A85">
      <w:pPr>
        <w:pStyle w:val="a3"/>
        <w:ind w:left="1260"/>
        <w:rPr>
          <w:b/>
        </w:rPr>
      </w:pPr>
    </w:p>
    <w:p w:rsidR="00F36A85" w:rsidRDefault="00F36A85" w:rsidP="00F36A85">
      <w:pPr>
        <w:pStyle w:val="a3"/>
        <w:ind w:left="0"/>
        <w:rPr>
          <w:b/>
        </w:rPr>
      </w:pPr>
      <w:r>
        <w:rPr>
          <w:b/>
        </w:rPr>
        <w:t>ГЛАВА                                                                                                                    А.В. ДУБКОВ</w:t>
      </w:r>
    </w:p>
    <w:p w:rsidR="00F36A85" w:rsidRPr="00A47D5B" w:rsidRDefault="00F36A85" w:rsidP="00F36A85">
      <w:pPr>
        <w:pStyle w:val="a3"/>
        <w:tabs>
          <w:tab w:val="left" w:pos="993"/>
          <w:tab w:val="left" w:pos="1134"/>
        </w:tabs>
        <w:spacing w:line="259" w:lineRule="auto"/>
        <w:ind w:left="851"/>
        <w:rPr>
          <w:bCs/>
        </w:rPr>
      </w:pPr>
    </w:p>
    <w:p w:rsidR="00A47D5B" w:rsidRDefault="00A47D5B" w:rsidP="00A47D5B">
      <w:pPr>
        <w:spacing w:line="259" w:lineRule="auto"/>
        <w:rPr>
          <w:bCs/>
        </w:rPr>
      </w:pPr>
    </w:p>
    <w:p w:rsidR="00A47D5B" w:rsidRDefault="00A47D5B" w:rsidP="00A47D5B">
      <w:pPr>
        <w:spacing w:line="259" w:lineRule="auto"/>
        <w:rPr>
          <w:bCs/>
        </w:rPr>
      </w:pPr>
    </w:p>
    <w:p w:rsidR="00A47D5B" w:rsidRDefault="00A47D5B" w:rsidP="00A47D5B">
      <w:pPr>
        <w:spacing w:line="259" w:lineRule="auto"/>
        <w:rPr>
          <w:bCs/>
        </w:rPr>
      </w:pPr>
    </w:p>
    <w:p w:rsidR="00A47D5B" w:rsidRDefault="00A47D5B" w:rsidP="00A47D5B">
      <w:pPr>
        <w:spacing w:line="259" w:lineRule="auto"/>
        <w:rPr>
          <w:bCs/>
        </w:rPr>
      </w:pPr>
    </w:p>
    <w:p w:rsidR="00A47D5B" w:rsidRDefault="00A47D5B" w:rsidP="00A47D5B">
      <w:pPr>
        <w:spacing w:line="259" w:lineRule="auto"/>
        <w:rPr>
          <w:bCs/>
        </w:rPr>
      </w:pPr>
    </w:p>
    <w:p w:rsidR="00A47D5B" w:rsidRDefault="00A47D5B" w:rsidP="00A47D5B">
      <w:pPr>
        <w:spacing w:line="259" w:lineRule="auto"/>
        <w:rPr>
          <w:bCs/>
        </w:rPr>
      </w:pPr>
    </w:p>
    <w:p w:rsidR="00A47D5B" w:rsidRDefault="00A47D5B" w:rsidP="00A47D5B">
      <w:pPr>
        <w:spacing w:line="259" w:lineRule="auto"/>
        <w:rPr>
          <w:bCs/>
        </w:rPr>
      </w:pPr>
    </w:p>
    <w:p w:rsidR="00A47D5B" w:rsidRDefault="00A47D5B" w:rsidP="00A47D5B">
      <w:pPr>
        <w:spacing w:line="259" w:lineRule="auto"/>
        <w:rPr>
          <w:bCs/>
        </w:rPr>
      </w:pPr>
    </w:p>
    <w:p w:rsidR="00A64AB9" w:rsidRPr="00AA2D6D" w:rsidRDefault="00A64AB9" w:rsidP="00A64AB9">
      <w:pPr>
        <w:widowControl w:val="0"/>
        <w:autoSpaceDE w:val="0"/>
        <w:autoSpaceDN w:val="0"/>
        <w:adjustRightInd w:val="0"/>
        <w:ind w:firstLine="4536"/>
        <w:rPr>
          <w:bCs/>
        </w:rPr>
      </w:pPr>
      <w:r w:rsidRPr="00AA2D6D">
        <w:rPr>
          <w:bCs/>
        </w:rPr>
        <w:lastRenderedPageBreak/>
        <w:t xml:space="preserve">УТВЕРЖДЕН </w:t>
      </w:r>
    </w:p>
    <w:p w:rsidR="00A64AB9" w:rsidRPr="00AA2D6D" w:rsidRDefault="00A64AB9" w:rsidP="00A64AB9">
      <w:pPr>
        <w:widowControl w:val="0"/>
        <w:autoSpaceDE w:val="0"/>
        <w:autoSpaceDN w:val="0"/>
        <w:adjustRightInd w:val="0"/>
        <w:ind w:firstLine="4536"/>
        <w:rPr>
          <w:bCs/>
        </w:rPr>
      </w:pPr>
      <w:r w:rsidRPr="00AA2D6D">
        <w:rPr>
          <w:bCs/>
        </w:rPr>
        <w:t xml:space="preserve">постановлением администрация </w:t>
      </w:r>
    </w:p>
    <w:p w:rsidR="00A64AB9" w:rsidRPr="00AA2D6D" w:rsidRDefault="00A64AB9" w:rsidP="00A64AB9">
      <w:pPr>
        <w:widowControl w:val="0"/>
        <w:autoSpaceDE w:val="0"/>
        <w:autoSpaceDN w:val="0"/>
        <w:adjustRightInd w:val="0"/>
        <w:ind w:firstLine="4536"/>
        <w:rPr>
          <w:bCs/>
        </w:rPr>
      </w:pPr>
      <w:r w:rsidRPr="00AA2D6D">
        <w:rPr>
          <w:bCs/>
        </w:rPr>
        <w:t>Бодайбинского городского поселения</w:t>
      </w:r>
    </w:p>
    <w:p w:rsidR="00A64AB9" w:rsidRPr="00AA2D6D" w:rsidRDefault="009D159A" w:rsidP="00A64AB9">
      <w:pPr>
        <w:widowControl w:val="0"/>
        <w:autoSpaceDE w:val="0"/>
        <w:autoSpaceDN w:val="0"/>
        <w:adjustRightInd w:val="0"/>
        <w:ind w:firstLine="4536"/>
        <w:rPr>
          <w:bCs/>
        </w:rPr>
      </w:pPr>
      <w:r w:rsidRPr="00AA2D6D">
        <w:rPr>
          <w:bCs/>
        </w:rPr>
        <w:t>О</w:t>
      </w:r>
      <w:r w:rsidR="00A64AB9" w:rsidRPr="00AA2D6D">
        <w:rPr>
          <w:bCs/>
        </w:rPr>
        <w:t>т</w:t>
      </w:r>
      <w:r>
        <w:rPr>
          <w:bCs/>
        </w:rPr>
        <w:t xml:space="preserve"> </w:t>
      </w:r>
      <w:r w:rsidRPr="009D159A">
        <w:rPr>
          <w:bCs/>
          <w:u w:val="single"/>
        </w:rPr>
        <w:t>08.08.2019</w:t>
      </w:r>
      <w:r w:rsidR="00A64AB9">
        <w:rPr>
          <w:bCs/>
        </w:rPr>
        <w:t xml:space="preserve"> </w:t>
      </w:r>
      <w:r w:rsidR="00A64AB9" w:rsidRPr="00AA2D6D">
        <w:rPr>
          <w:bCs/>
        </w:rPr>
        <w:t>года</w:t>
      </w:r>
      <w:r>
        <w:rPr>
          <w:bCs/>
        </w:rPr>
        <w:t xml:space="preserve">     </w:t>
      </w:r>
      <w:r w:rsidR="00A64AB9" w:rsidRPr="00AA2D6D">
        <w:rPr>
          <w:bCs/>
        </w:rPr>
        <w:t xml:space="preserve"> №</w:t>
      </w:r>
      <w:r>
        <w:rPr>
          <w:bCs/>
        </w:rPr>
        <w:t xml:space="preserve">    </w:t>
      </w:r>
      <w:r>
        <w:rPr>
          <w:bCs/>
          <w:u w:val="single"/>
        </w:rPr>
        <w:t>627-п</w:t>
      </w:r>
    </w:p>
    <w:p w:rsidR="00A64AB9" w:rsidRDefault="00A64AB9" w:rsidP="00A64AB9">
      <w:pPr>
        <w:widowControl w:val="0"/>
        <w:autoSpaceDE w:val="0"/>
        <w:autoSpaceDN w:val="0"/>
        <w:adjustRightInd w:val="0"/>
        <w:jc w:val="right"/>
        <w:rPr>
          <w:b/>
          <w:bCs/>
          <w:sz w:val="28"/>
          <w:szCs w:val="28"/>
        </w:rPr>
      </w:pPr>
    </w:p>
    <w:p w:rsidR="00A64AB9" w:rsidRDefault="00A64AB9" w:rsidP="00A64AB9">
      <w:pPr>
        <w:widowControl w:val="0"/>
        <w:autoSpaceDE w:val="0"/>
        <w:autoSpaceDN w:val="0"/>
        <w:adjustRightInd w:val="0"/>
        <w:jc w:val="right"/>
        <w:rPr>
          <w:b/>
          <w:bCs/>
          <w:sz w:val="28"/>
          <w:szCs w:val="28"/>
        </w:rPr>
      </w:pPr>
    </w:p>
    <w:p w:rsidR="00A64AB9" w:rsidRDefault="00A64AB9" w:rsidP="00A64AB9">
      <w:pPr>
        <w:widowControl w:val="0"/>
        <w:autoSpaceDE w:val="0"/>
        <w:autoSpaceDN w:val="0"/>
        <w:adjustRightInd w:val="0"/>
        <w:jc w:val="right"/>
        <w:rPr>
          <w:b/>
          <w:bCs/>
          <w:sz w:val="28"/>
          <w:szCs w:val="28"/>
        </w:rPr>
      </w:pPr>
    </w:p>
    <w:p w:rsidR="00A64AB9" w:rsidRPr="00A47D5B" w:rsidRDefault="00A64AB9" w:rsidP="00A47D5B">
      <w:pPr>
        <w:widowControl w:val="0"/>
        <w:autoSpaceDE w:val="0"/>
        <w:autoSpaceDN w:val="0"/>
        <w:adjustRightInd w:val="0"/>
        <w:jc w:val="center"/>
        <w:rPr>
          <w:b/>
          <w:bCs/>
        </w:rPr>
      </w:pPr>
      <w:r w:rsidRPr="00AA2D6D">
        <w:rPr>
          <w:b/>
          <w:bCs/>
        </w:rPr>
        <w:t>АДМИНИСТРАТИВНЫЙ РЕГЛАМЕНТ</w:t>
      </w:r>
      <w:r w:rsidR="004C5252">
        <w:rPr>
          <w:b/>
          <w:bCs/>
        </w:rPr>
        <w:t xml:space="preserve"> МУНИЦИПАЛЬНОЙ УСЛУГИ </w:t>
      </w:r>
      <w:r w:rsidRPr="00A47D5B">
        <w:rPr>
          <w:b/>
          <w:bCs/>
        </w:rPr>
        <w:t>«В</w:t>
      </w:r>
      <w:r w:rsidR="004C5252" w:rsidRPr="00A47D5B">
        <w:rPr>
          <w:b/>
          <w:bCs/>
        </w:rPr>
        <w:t xml:space="preserve">ЫДАЧА УВЕДОМЛЕНИЯ </w:t>
      </w:r>
      <w:r w:rsidR="004C5252" w:rsidRPr="00A47D5B">
        <w:rPr>
          <w:b/>
        </w:rPr>
        <w:t xml:space="preserve">О СООТВЕТСВИИ (НЕСООТВЕТСВИИ) ПОСТРОЕННЫХ ИЛИ РЕКОНСТРУИРОВАННЫХ </w:t>
      </w:r>
      <w:r w:rsidR="00A47D5B" w:rsidRPr="00A47D5B">
        <w:rPr>
          <w:b/>
        </w:rPr>
        <w:t>ОБЪЕКТОВ НДИВИДУАЛЬНОГО ЖИЛИЩНОГО СТРОИТЕЛЬСТВА ИЛИ САДОВОГО ДОМА</w:t>
      </w:r>
      <w:r w:rsidRPr="00A47D5B">
        <w:rPr>
          <w:b/>
          <w:bCs/>
        </w:rPr>
        <w:t xml:space="preserve"> </w:t>
      </w:r>
      <w:r w:rsidR="00A47D5B" w:rsidRPr="00A47D5B">
        <w:rPr>
          <w:b/>
          <w:bCs/>
        </w:rPr>
        <w:t>ТРЕБОВАНИЯМ ЗАКОНОДАТЕЛЬСТВА О ГРАДОСТРОИТЕЛЬНОЙ ДЕЯТЕЛЬНОСТИ, НА ТЕРРИТОРИИ БОДАЙБИНСКОГО МУНИЦИПАЛЬНОГО ОБРАЗОВАНИЯ»</w:t>
      </w:r>
    </w:p>
    <w:p w:rsidR="00A64AB9" w:rsidRDefault="00A64AB9" w:rsidP="00A64AB9">
      <w:pPr>
        <w:widowControl w:val="0"/>
        <w:autoSpaceDE w:val="0"/>
        <w:autoSpaceDN w:val="0"/>
        <w:adjustRightInd w:val="0"/>
        <w:jc w:val="center"/>
        <w:rPr>
          <w:bCs/>
        </w:rPr>
      </w:pPr>
    </w:p>
    <w:p w:rsidR="00652CBA" w:rsidRDefault="00652CBA" w:rsidP="00652CBA">
      <w:pPr>
        <w:widowControl w:val="0"/>
        <w:autoSpaceDE w:val="0"/>
        <w:autoSpaceDN w:val="0"/>
        <w:adjustRightInd w:val="0"/>
        <w:jc w:val="center"/>
        <w:rPr>
          <w:b/>
          <w:bCs/>
        </w:rPr>
      </w:pPr>
      <w:r>
        <w:rPr>
          <w:b/>
          <w:bCs/>
        </w:rPr>
        <w:t xml:space="preserve">Раздел </w:t>
      </w:r>
      <w:r>
        <w:rPr>
          <w:b/>
          <w:bCs/>
          <w:lang w:val="en-US"/>
        </w:rPr>
        <w:t>I</w:t>
      </w:r>
      <w:r>
        <w:rPr>
          <w:b/>
          <w:bCs/>
        </w:rPr>
        <w:t>. ОБЩИЕ ПОЛОЖЕНИЯ</w:t>
      </w:r>
    </w:p>
    <w:p w:rsidR="0095598B" w:rsidRDefault="0095598B"/>
    <w:p w:rsidR="00652CBA" w:rsidRDefault="00652CBA" w:rsidP="00652CBA">
      <w:pPr>
        <w:jc w:val="center"/>
        <w:rPr>
          <w:b/>
        </w:rPr>
      </w:pPr>
      <w:r>
        <w:rPr>
          <w:b/>
        </w:rPr>
        <w:t>Глава 1. ПРЕДМЕТ РУГ</w:t>
      </w:r>
      <w:r w:rsidR="009A4F95">
        <w:rPr>
          <w:b/>
        </w:rPr>
        <w:t>У</w:t>
      </w:r>
      <w:r>
        <w:rPr>
          <w:b/>
        </w:rPr>
        <w:t>ЛИРОВАНИЯ АДМИНИТРАТ</w:t>
      </w:r>
      <w:r w:rsidR="00915E36">
        <w:rPr>
          <w:b/>
        </w:rPr>
        <w:t>ИВЕ</w:t>
      </w:r>
      <w:r>
        <w:rPr>
          <w:b/>
        </w:rPr>
        <w:t>НОГО РЕГЛАМЕНТА</w:t>
      </w:r>
    </w:p>
    <w:p w:rsidR="00652CBA" w:rsidRPr="00A92B7E" w:rsidRDefault="00652CBA" w:rsidP="00A92B7E">
      <w:pPr>
        <w:pStyle w:val="a3"/>
        <w:numPr>
          <w:ilvl w:val="0"/>
          <w:numId w:val="1"/>
        </w:numPr>
        <w:tabs>
          <w:tab w:val="left" w:pos="851"/>
        </w:tabs>
        <w:ind w:left="0" w:firstLine="567"/>
        <w:jc w:val="both"/>
        <w:rPr>
          <w:b/>
        </w:rPr>
      </w:pPr>
      <w:r w:rsidRPr="00AA2D6D">
        <w:t>Административный регламент предоставления муниципальной услуги «</w:t>
      </w:r>
      <w:r w:rsidRPr="00A92B7E">
        <w:rPr>
          <w:bCs/>
        </w:rPr>
        <w:t xml:space="preserve">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Бодайбинского муниципального образования» (далее- административный регламент) разработан </w:t>
      </w:r>
      <w:r w:rsidR="003A7B85" w:rsidRPr="00A92B7E">
        <w:rPr>
          <w:bCs/>
        </w:rPr>
        <w:t xml:space="preserve">в целях принятия решения выдаче </w:t>
      </w:r>
      <w:r w:rsidR="00A92B7E" w:rsidRPr="00A92B7E">
        <w:rPr>
          <w:bCs/>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Бодайбинского муниципального образования</w:t>
      </w:r>
      <w:r w:rsidR="00A92B7E">
        <w:rPr>
          <w:bCs/>
        </w:rPr>
        <w:t>.</w:t>
      </w:r>
    </w:p>
    <w:p w:rsidR="00A92B7E" w:rsidRPr="005825C7" w:rsidRDefault="00A92B7E" w:rsidP="005825C7">
      <w:pPr>
        <w:pStyle w:val="a3"/>
        <w:numPr>
          <w:ilvl w:val="0"/>
          <w:numId w:val="1"/>
        </w:numPr>
        <w:tabs>
          <w:tab w:val="left" w:pos="851"/>
        </w:tabs>
        <w:ind w:left="0" w:firstLine="567"/>
        <w:jc w:val="both"/>
        <w:rPr>
          <w:b/>
        </w:rPr>
      </w:pPr>
      <w:r>
        <w:rPr>
          <w:bCs/>
        </w:rPr>
        <w:t>Административный регламент разработан в целях повышения качества и доступности результатов предоставления муниципальной услуги, определяет срок, порядок и последовательность действий администрации Бодайбинского городского поселения (далее-администрации), при осуществлении полномочий.</w:t>
      </w:r>
    </w:p>
    <w:p w:rsidR="005825C7" w:rsidRDefault="005825C7" w:rsidP="005825C7">
      <w:pPr>
        <w:tabs>
          <w:tab w:val="left" w:pos="851"/>
        </w:tabs>
        <w:jc w:val="both"/>
        <w:rPr>
          <w:b/>
        </w:rPr>
      </w:pPr>
    </w:p>
    <w:p w:rsidR="00402191" w:rsidRDefault="00402191" w:rsidP="00402191">
      <w:pPr>
        <w:pStyle w:val="a3"/>
        <w:widowControl w:val="0"/>
        <w:tabs>
          <w:tab w:val="left" w:pos="851"/>
        </w:tabs>
        <w:autoSpaceDE w:val="0"/>
        <w:autoSpaceDN w:val="0"/>
        <w:adjustRightInd w:val="0"/>
        <w:ind w:left="540"/>
        <w:jc w:val="center"/>
        <w:rPr>
          <w:b/>
          <w:bCs/>
        </w:rPr>
      </w:pPr>
    </w:p>
    <w:p w:rsidR="00402191" w:rsidRDefault="00402191" w:rsidP="00402191">
      <w:pPr>
        <w:pStyle w:val="a3"/>
        <w:widowControl w:val="0"/>
        <w:tabs>
          <w:tab w:val="left" w:pos="851"/>
        </w:tabs>
        <w:autoSpaceDE w:val="0"/>
        <w:autoSpaceDN w:val="0"/>
        <w:adjustRightInd w:val="0"/>
        <w:ind w:left="540"/>
        <w:jc w:val="center"/>
        <w:rPr>
          <w:b/>
          <w:bCs/>
        </w:rPr>
      </w:pPr>
      <w:r>
        <w:rPr>
          <w:b/>
          <w:bCs/>
        </w:rPr>
        <w:t>Глава 2. Кр</w:t>
      </w:r>
      <w:r w:rsidR="009A4F95">
        <w:rPr>
          <w:b/>
          <w:bCs/>
        </w:rPr>
        <w:t>у</w:t>
      </w:r>
      <w:r>
        <w:rPr>
          <w:b/>
          <w:bCs/>
        </w:rPr>
        <w:t>г заявителей</w:t>
      </w:r>
    </w:p>
    <w:p w:rsidR="00402191" w:rsidRDefault="00402191" w:rsidP="00402191">
      <w:pPr>
        <w:pStyle w:val="a3"/>
        <w:widowControl w:val="0"/>
        <w:tabs>
          <w:tab w:val="left" w:pos="851"/>
        </w:tabs>
        <w:autoSpaceDE w:val="0"/>
        <w:autoSpaceDN w:val="0"/>
        <w:adjustRightInd w:val="0"/>
        <w:ind w:left="540"/>
        <w:jc w:val="center"/>
        <w:rPr>
          <w:b/>
          <w:bCs/>
        </w:rPr>
      </w:pPr>
    </w:p>
    <w:p w:rsidR="00402191" w:rsidRPr="00364139" w:rsidRDefault="00402191" w:rsidP="00402191">
      <w:pPr>
        <w:pStyle w:val="a3"/>
        <w:widowControl w:val="0"/>
        <w:numPr>
          <w:ilvl w:val="0"/>
          <w:numId w:val="1"/>
        </w:numPr>
        <w:tabs>
          <w:tab w:val="left" w:pos="567"/>
          <w:tab w:val="left" w:pos="851"/>
        </w:tabs>
        <w:autoSpaceDE w:val="0"/>
        <w:autoSpaceDN w:val="0"/>
        <w:adjustRightInd w:val="0"/>
        <w:ind w:left="0" w:firstLine="567"/>
        <w:jc w:val="both"/>
        <w:rPr>
          <w:bCs/>
        </w:rPr>
      </w:pPr>
      <w:r w:rsidRPr="00364139">
        <w:rPr>
          <w:szCs w:val="28"/>
        </w:rPr>
        <w:t xml:space="preserve">Муниципальная услуга предоставляется застройщику - </w:t>
      </w:r>
      <w:r w:rsidRPr="00364139">
        <w:rPr>
          <w:szCs w:val="28"/>
          <w:lang w:eastAsia="en-US"/>
        </w:rPr>
        <w:t>физическому или юридическому лицу, обеспечивающему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w:t>
      </w:r>
    </w:p>
    <w:p w:rsidR="00402191" w:rsidRPr="008422CF" w:rsidRDefault="00402191" w:rsidP="00402191">
      <w:pPr>
        <w:pStyle w:val="a3"/>
        <w:widowControl w:val="0"/>
        <w:numPr>
          <w:ilvl w:val="0"/>
          <w:numId w:val="1"/>
        </w:numPr>
        <w:tabs>
          <w:tab w:val="left" w:pos="851"/>
        </w:tabs>
        <w:autoSpaceDE w:val="0"/>
        <w:autoSpaceDN w:val="0"/>
        <w:adjustRightInd w:val="0"/>
        <w:ind w:left="0" w:firstLine="567"/>
      </w:pPr>
      <w:r>
        <w:t xml:space="preserve">Лица, указанные в пунктах 3 </w:t>
      </w:r>
      <w:r w:rsidRPr="008422CF">
        <w:t xml:space="preserve">настоящего административного регламента, далее именуются заявителями. </w:t>
      </w:r>
    </w:p>
    <w:p w:rsidR="00402191" w:rsidRDefault="00402191" w:rsidP="00402191">
      <w:pPr>
        <w:pStyle w:val="a3"/>
        <w:widowControl w:val="0"/>
        <w:tabs>
          <w:tab w:val="left" w:pos="851"/>
        </w:tabs>
        <w:autoSpaceDE w:val="0"/>
        <w:autoSpaceDN w:val="0"/>
        <w:adjustRightInd w:val="0"/>
        <w:ind w:left="0" w:firstLine="567"/>
        <w:contextualSpacing w:val="0"/>
        <w:jc w:val="both"/>
      </w:pPr>
      <w:r w:rsidRPr="008422CF">
        <w:t xml:space="preserve">При обращении за получением муниципальной услуги от имени заявителей взаимодействие с </w:t>
      </w:r>
      <w:r>
        <w:t>отделом по архитектуре, градостроительству и земельным отношениям</w:t>
      </w:r>
      <w:r w:rsidRPr="008422CF">
        <w:t xml:space="preserve"> администрацией </w:t>
      </w:r>
      <w:r>
        <w:t>Бодайбинского городского поселения</w:t>
      </w:r>
      <w:r w:rsidRPr="008422CF">
        <w:t xml:space="preserve"> вправе осуществлять их уполномоченные представители по доверенности</w:t>
      </w:r>
      <w:r>
        <w:t>.</w:t>
      </w:r>
    </w:p>
    <w:p w:rsidR="00402191" w:rsidRDefault="00402191" w:rsidP="00402191">
      <w:pPr>
        <w:pStyle w:val="a3"/>
        <w:widowControl w:val="0"/>
        <w:tabs>
          <w:tab w:val="left" w:pos="851"/>
        </w:tabs>
        <w:autoSpaceDE w:val="0"/>
        <w:autoSpaceDN w:val="0"/>
        <w:adjustRightInd w:val="0"/>
        <w:ind w:left="0" w:firstLine="567"/>
        <w:contextualSpacing w:val="0"/>
        <w:jc w:val="both"/>
      </w:pPr>
    </w:p>
    <w:p w:rsidR="00402191" w:rsidRDefault="00402191" w:rsidP="00402191">
      <w:pPr>
        <w:pStyle w:val="a3"/>
        <w:widowControl w:val="0"/>
        <w:tabs>
          <w:tab w:val="left" w:pos="851"/>
        </w:tabs>
        <w:autoSpaceDE w:val="0"/>
        <w:autoSpaceDN w:val="0"/>
        <w:adjustRightInd w:val="0"/>
        <w:ind w:left="0" w:firstLine="567"/>
        <w:contextualSpacing w:val="0"/>
        <w:jc w:val="center"/>
        <w:rPr>
          <w:b/>
        </w:rPr>
      </w:pPr>
      <w:r w:rsidRPr="00364139">
        <w:rPr>
          <w:b/>
        </w:rPr>
        <w:t>Глава 3. ТРЕБОВАНИЯ К ПОРЯДКУ ИНФОРМИРОВАНИЯ О ПРЕДОСТАВЛЕНИИ МУНИЦИПАЛЬНОЙ УСЛУГИ</w:t>
      </w:r>
    </w:p>
    <w:p w:rsidR="00402191" w:rsidRPr="00402191" w:rsidRDefault="00402191" w:rsidP="00402191">
      <w:pPr>
        <w:pStyle w:val="a3"/>
        <w:widowControl w:val="0"/>
        <w:numPr>
          <w:ilvl w:val="0"/>
          <w:numId w:val="1"/>
        </w:numPr>
        <w:tabs>
          <w:tab w:val="left" w:pos="851"/>
        </w:tabs>
        <w:autoSpaceDE w:val="0"/>
        <w:autoSpaceDN w:val="0"/>
        <w:adjustRightInd w:val="0"/>
        <w:ind w:left="0" w:firstLine="567"/>
        <w:jc w:val="both"/>
        <w:rPr>
          <w:bCs/>
        </w:rPr>
      </w:pPr>
      <w:r w:rsidRPr="00402191">
        <w:rPr>
          <w:szCs w:val="28"/>
        </w:rPr>
        <w:t xml:space="preserve">Для получения информации по вопросам предоставления муниципальной услуги и процедурах предоставления муниципальной услуги (далее- информации) заявитель обращается в администрацию в лице отдела по архитектуре, градостроительства и земельным отношениям администрации Бодайбинского городского поселения (далее- </w:t>
      </w:r>
      <w:r w:rsidRPr="00402191">
        <w:rPr>
          <w:szCs w:val="28"/>
        </w:rPr>
        <w:lastRenderedPageBreak/>
        <w:t>уполномоченный орган).</w:t>
      </w:r>
    </w:p>
    <w:p w:rsidR="00402191" w:rsidRPr="00D50218" w:rsidRDefault="00402191" w:rsidP="00402191">
      <w:pPr>
        <w:pStyle w:val="ConsPlusNormal"/>
        <w:numPr>
          <w:ilvl w:val="0"/>
          <w:numId w:val="1"/>
        </w:numPr>
        <w:tabs>
          <w:tab w:val="left" w:pos="851"/>
        </w:tabs>
        <w:ind w:left="0" w:firstLine="567"/>
        <w:jc w:val="both"/>
        <w:rPr>
          <w:rFonts w:ascii="Times New Roman" w:hAnsi="Times New Roman" w:cs="Times New Roman"/>
          <w:sz w:val="24"/>
          <w:szCs w:val="28"/>
        </w:rPr>
      </w:pPr>
      <w:r w:rsidRPr="00D50218">
        <w:rPr>
          <w:rFonts w:ascii="Times New Roman" w:hAnsi="Times New Roman" w:cs="Times New Roman"/>
          <w:sz w:val="24"/>
          <w:szCs w:val="28"/>
        </w:rPr>
        <w:t>Информация предоставляется:</w:t>
      </w:r>
    </w:p>
    <w:p w:rsidR="00402191" w:rsidRPr="0073283E" w:rsidRDefault="00402191" w:rsidP="00402191">
      <w:pPr>
        <w:pStyle w:val="ConsPlusNormal"/>
        <w:tabs>
          <w:tab w:val="left" w:pos="851"/>
        </w:tabs>
        <w:ind w:firstLine="567"/>
        <w:jc w:val="both"/>
        <w:rPr>
          <w:rFonts w:ascii="Times New Roman" w:hAnsi="Times New Roman" w:cs="Times New Roman"/>
          <w:sz w:val="28"/>
          <w:szCs w:val="28"/>
        </w:rPr>
      </w:pPr>
      <w:r>
        <w:rPr>
          <w:rFonts w:ascii="Times New Roman" w:hAnsi="Times New Roman" w:cs="Times New Roman"/>
          <w:sz w:val="24"/>
          <w:szCs w:val="28"/>
        </w:rPr>
        <w:t xml:space="preserve">а) </w:t>
      </w:r>
      <w:r w:rsidRPr="00D50218">
        <w:rPr>
          <w:rFonts w:ascii="Times New Roman" w:hAnsi="Times New Roman" w:cs="Times New Roman"/>
          <w:sz w:val="24"/>
          <w:szCs w:val="28"/>
        </w:rPr>
        <w:t>при личном контакте с заявителями</w:t>
      </w:r>
      <w:r w:rsidRPr="00D50218">
        <w:rPr>
          <w:rFonts w:ascii="Times New Roman" w:hAnsi="Times New Roman"/>
          <w:sz w:val="18"/>
          <w:szCs w:val="28"/>
        </w:rPr>
        <w:t xml:space="preserve"> </w:t>
      </w:r>
      <w:r w:rsidRPr="00D50218">
        <w:rPr>
          <w:rFonts w:ascii="Times New Roman" w:hAnsi="Times New Roman"/>
          <w:sz w:val="24"/>
          <w:szCs w:val="28"/>
        </w:rPr>
        <w:t>или их представителя</w:t>
      </w:r>
      <w:r w:rsidRPr="00D50218">
        <w:rPr>
          <w:rFonts w:ascii="Times New Roman" w:hAnsi="Times New Roman" w:cs="Times New Roman"/>
          <w:sz w:val="24"/>
          <w:szCs w:val="28"/>
        </w:rPr>
        <w:t>ми</w:t>
      </w:r>
      <w:r w:rsidRPr="0073283E">
        <w:rPr>
          <w:rFonts w:ascii="Times New Roman" w:hAnsi="Times New Roman" w:cs="Times New Roman"/>
          <w:sz w:val="28"/>
          <w:szCs w:val="28"/>
        </w:rPr>
        <w:t>;</w:t>
      </w:r>
    </w:p>
    <w:p w:rsidR="00402191" w:rsidRPr="005B3F28" w:rsidRDefault="00402191" w:rsidP="00402191">
      <w:pPr>
        <w:pStyle w:val="ConsPlusNormal"/>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Pr="005B3F28">
        <w:rPr>
          <w:rFonts w:ascii="Times New Roman" w:hAnsi="Times New Roman" w:cs="Times New Roman"/>
          <w:sz w:val="24"/>
          <w:szCs w:val="24"/>
        </w:rPr>
        <w:t>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hyperlink r:id="rId6" w:history="1">
        <w:r w:rsidRPr="005B3F28">
          <w:rPr>
            <w:rStyle w:val="a5"/>
            <w:rFonts w:ascii="Times New Roman" w:hAnsi="Times New Roman" w:cs="Times New Roman"/>
            <w:sz w:val="24"/>
            <w:szCs w:val="24"/>
            <w:lang w:val="en-US"/>
          </w:rPr>
          <w:t>www</w:t>
        </w:r>
        <w:r w:rsidRPr="005B3F28">
          <w:rPr>
            <w:rStyle w:val="a5"/>
            <w:rFonts w:ascii="Times New Roman" w:hAnsi="Times New Roman" w:cs="Times New Roman"/>
            <w:sz w:val="24"/>
            <w:szCs w:val="24"/>
          </w:rPr>
          <w:t>.</w:t>
        </w:r>
        <w:r w:rsidRPr="005B3F28">
          <w:rPr>
            <w:rStyle w:val="a5"/>
            <w:rFonts w:ascii="Times New Roman" w:hAnsi="Times New Roman" w:cs="Times New Roman"/>
            <w:sz w:val="24"/>
            <w:szCs w:val="24"/>
            <w:lang w:val="en-US"/>
          </w:rPr>
          <w:t>uprava</w:t>
        </w:r>
        <w:r w:rsidRPr="005B3F28">
          <w:rPr>
            <w:rStyle w:val="a5"/>
            <w:rFonts w:ascii="Times New Roman" w:hAnsi="Times New Roman" w:cs="Times New Roman"/>
            <w:sz w:val="24"/>
            <w:szCs w:val="24"/>
          </w:rPr>
          <w:t>-bodaibo.ru</w:t>
        </w:r>
      </w:hyperlink>
      <w:r>
        <w:rPr>
          <w:rFonts w:ascii="Times New Roman" w:hAnsi="Times New Roman" w:cs="Times New Roman"/>
          <w:sz w:val="24"/>
          <w:szCs w:val="24"/>
        </w:rPr>
        <w:t>;</w:t>
      </w:r>
    </w:p>
    <w:p w:rsidR="00402191" w:rsidRPr="005B3F28" w:rsidRDefault="00402191" w:rsidP="00402191">
      <w:pPr>
        <w:pStyle w:val="ConsPlusNormal"/>
        <w:tabs>
          <w:tab w:val="left" w:pos="851"/>
        </w:tabs>
        <w:ind w:firstLine="567"/>
        <w:jc w:val="both"/>
        <w:rPr>
          <w:rFonts w:ascii="Times New Roman" w:hAnsi="Times New Roman" w:cs="Times New Roman"/>
          <w:sz w:val="24"/>
          <w:szCs w:val="24"/>
        </w:rPr>
      </w:pPr>
      <w:r w:rsidRPr="005B3F28">
        <w:rPr>
          <w:rFonts w:ascii="Times New Roman" w:hAnsi="Times New Roman" w:cs="Times New Roman"/>
          <w:sz w:val="24"/>
          <w:szCs w:val="24"/>
        </w:rPr>
        <w:t>в) письменно, в случае письменного обращения заявителя</w:t>
      </w:r>
      <w:r w:rsidRPr="005B3F28">
        <w:rPr>
          <w:rFonts w:ascii="Times New Roman" w:hAnsi="Times New Roman"/>
          <w:sz w:val="24"/>
          <w:szCs w:val="24"/>
        </w:rPr>
        <w:t xml:space="preserve"> или его представителя</w:t>
      </w:r>
      <w:r w:rsidRPr="005B3F28">
        <w:rPr>
          <w:rFonts w:ascii="Times New Roman" w:hAnsi="Times New Roman" w:cs="Times New Roman"/>
          <w:sz w:val="24"/>
          <w:szCs w:val="24"/>
        </w:rPr>
        <w:t>.</w:t>
      </w:r>
    </w:p>
    <w:p w:rsidR="00402191" w:rsidRDefault="00402191" w:rsidP="00402191">
      <w:pPr>
        <w:pStyle w:val="ConsPlusNormal"/>
        <w:numPr>
          <w:ilvl w:val="0"/>
          <w:numId w:val="1"/>
        </w:numPr>
        <w:tabs>
          <w:tab w:val="left" w:pos="851"/>
        </w:tabs>
        <w:ind w:left="0" w:firstLine="567"/>
        <w:jc w:val="both"/>
        <w:rPr>
          <w:rFonts w:ascii="Times New Roman" w:hAnsi="Times New Roman" w:cs="Times New Roman"/>
          <w:sz w:val="24"/>
          <w:szCs w:val="24"/>
        </w:rPr>
      </w:pPr>
      <w:r w:rsidRPr="005B3F28">
        <w:rPr>
          <w:rFonts w:ascii="Times New Roman" w:hAnsi="Times New Roman" w:cs="Times New Roman"/>
          <w:sz w:val="24"/>
          <w:szCs w:val="24"/>
        </w:rPr>
        <w:t>Должностное лицо, муниципальный служащий уполномоченного органа, осуществляющее предоставление информации, должно принять все необходимые меры по предоставлению заявителю или его представителю исчерпывающей информации по вопросу обращения, в том числе с привлечением других должностных лиц, муниципальных служащих уполномоченного органа.</w:t>
      </w:r>
    </w:p>
    <w:p w:rsidR="00402191" w:rsidRPr="00E34B1D" w:rsidRDefault="00402191" w:rsidP="00402191">
      <w:pPr>
        <w:pStyle w:val="ConsPlusNormal"/>
        <w:numPr>
          <w:ilvl w:val="0"/>
          <w:numId w:val="1"/>
        </w:numPr>
        <w:tabs>
          <w:tab w:val="left" w:pos="851"/>
        </w:tabs>
        <w:ind w:left="0" w:firstLine="567"/>
        <w:jc w:val="both"/>
        <w:rPr>
          <w:rFonts w:ascii="Times New Roman" w:hAnsi="Times New Roman" w:cs="Times New Roman"/>
          <w:sz w:val="24"/>
          <w:szCs w:val="24"/>
        </w:rPr>
      </w:pPr>
      <w:r w:rsidRPr="00E34B1D">
        <w:rPr>
          <w:rFonts w:ascii="Times New Roman" w:hAnsi="Times New Roman" w:cs="Times New Roman"/>
          <w:sz w:val="24"/>
          <w:szCs w:val="24"/>
        </w:rPr>
        <w:t>Должностные лица, муниципальные служащие уполномоченного органа, предоставляют информацию по следующим вопросам:</w:t>
      </w:r>
    </w:p>
    <w:p w:rsidR="00402191" w:rsidRPr="005B3F28" w:rsidRDefault="00402191" w:rsidP="0040219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а)</w:t>
      </w:r>
      <w:r>
        <w:rPr>
          <w:rFonts w:ascii="Times New Roman" w:hAnsi="Times New Roman" w:cs="Times New Roman"/>
          <w:sz w:val="24"/>
          <w:szCs w:val="24"/>
        </w:rPr>
        <w:t xml:space="preserve"> </w:t>
      </w:r>
      <w:r w:rsidRPr="005B3F28">
        <w:rPr>
          <w:rFonts w:ascii="Times New Roman" w:hAnsi="Times New Roman" w:cs="Times New Roman"/>
          <w:sz w:val="24"/>
          <w:szCs w:val="24"/>
        </w:rPr>
        <w:t>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402191" w:rsidRPr="005B3F28" w:rsidRDefault="00402191" w:rsidP="0040219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б)</w:t>
      </w:r>
      <w:r>
        <w:rPr>
          <w:rFonts w:ascii="Times New Roman" w:hAnsi="Times New Roman" w:cs="Times New Roman"/>
          <w:sz w:val="24"/>
          <w:szCs w:val="24"/>
        </w:rPr>
        <w:t xml:space="preserve"> </w:t>
      </w:r>
      <w:r w:rsidRPr="005B3F28">
        <w:rPr>
          <w:rFonts w:ascii="Times New Roman" w:hAnsi="Times New Roman" w:cs="Times New Roman"/>
          <w:sz w:val="24"/>
          <w:szCs w:val="24"/>
        </w:rPr>
        <w:t>о порядке предоставления муниципальной услуги и ходе предоставления муниципальной услуги;</w:t>
      </w:r>
    </w:p>
    <w:p w:rsidR="00402191" w:rsidRPr="005B3F28" w:rsidRDefault="00402191" w:rsidP="0040219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5B3F28">
        <w:rPr>
          <w:rFonts w:ascii="Times New Roman" w:hAnsi="Times New Roman" w:cs="Times New Roman"/>
          <w:sz w:val="24"/>
          <w:szCs w:val="24"/>
        </w:rPr>
        <w:t>о перечне документов, необходимых для предоставления муниципальной услуги;</w:t>
      </w:r>
    </w:p>
    <w:p w:rsidR="00402191" w:rsidRPr="005B3F28" w:rsidRDefault="00402191" w:rsidP="0040219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Pr="005B3F28">
        <w:rPr>
          <w:rFonts w:ascii="Times New Roman" w:hAnsi="Times New Roman" w:cs="Times New Roman"/>
          <w:sz w:val="24"/>
          <w:szCs w:val="24"/>
        </w:rPr>
        <w:t>о времени приема документов, необходимых для предоставления муниципальной услуги;</w:t>
      </w:r>
    </w:p>
    <w:p w:rsidR="00402191" w:rsidRPr="005B3F28" w:rsidRDefault="00402191" w:rsidP="0040219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Pr="005B3F28">
        <w:rPr>
          <w:rFonts w:ascii="Times New Roman" w:hAnsi="Times New Roman" w:cs="Times New Roman"/>
          <w:sz w:val="24"/>
          <w:szCs w:val="24"/>
        </w:rPr>
        <w:t>о сроке предоставления муниципальной услуги;</w:t>
      </w:r>
    </w:p>
    <w:p w:rsidR="00402191" w:rsidRPr="005B3F28" w:rsidRDefault="00402191" w:rsidP="0040219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 </w:t>
      </w:r>
      <w:r w:rsidRPr="005B3F28">
        <w:rPr>
          <w:rFonts w:ascii="Times New Roman" w:hAnsi="Times New Roman" w:cs="Times New Roman"/>
          <w:sz w:val="24"/>
          <w:szCs w:val="24"/>
        </w:rPr>
        <w:t>об основаниях отказа в приеме документов, необходимых для предоставления муниципальной услуги;</w:t>
      </w:r>
    </w:p>
    <w:p w:rsidR="00402191" w:rsidRPr="005B3F28" w:rsidRDefault="00402191" w:rsidP="0040219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ж)</w:t>
      </w:r>
      <w:r>
        <w:rPr>
          <w:rFonts w:ascii="Times New Roman" w:hAnsi="Times New Roman" w:cs="Times New Roman"/>
          <w:sz w:val="24"/>
          <w:szCs w:val="24"/>
        </w:rPr>
        <w:t xml:space="preserve"> </w:t>
      </w:r>
      <w:r w:rsidRPr="005B3F28">
        <w:rPr>
          <w:rFonts w:ascii="Times New Roman" w:hAnsi="Times New Roman" w:cs="Times New Roman"/>
          <w:sz w:val="24"/>
          <w:szCs w:val="24"/>
        </w:rPr>
        <w:t>об основаниях отказа в предоставлении муниципальной услуги;</w:t>
      </w:r>
    </w:p>
    <w:p w:rsidR="00402191" w:rsidRDefault="00402191" w:rsidP="0040219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 о</w:t>
      </w:r>
      <w:r w:rsidRPr="005B3F28">
        <w:rPr>
          <w:rFonts w:ascii="Times New Roman" w:hAnsi="Times New Roman" w:cs="Times New Roman"/>
          <w:sz w:val="24"/>
          <w:szCs w:val="24"/>
        </w:rPr>
        <w:t xml:space="preserve"> порядке обжалования решений и действий (бездействия) уполномоченного органа, организаций, указанных в </w:t>
      </w:r>
      <w:hyperlink r:id="rId7" w:history="1">
        <w:r w:rsidRPr="005B3F28">
          <w:rPr>
            <w:rFonts w:ascii="Times New Roman" w:hAnsi="Times New Roman" w:cs="Times New Roman"/>
            <w:sz w:val="24"/>
            <w:szCs w:val="24"/>
          </w:rPr>
          <w:t>части 1.1 статьи 16</w:t>
        </w:r>
      </w:hyperlink>
      <w:r w:rsidRPr="005B3F28">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w:t>
      </w:r>
    </w:p>
    <w:p w:rsidR="00402191" w:rsidRPr="00D50218" w:rsidRDefault="00402191" w:rsidP="00402191">
      <w:pPr>
        <w:pStyle w:val="ConsPlusNormal"/>
        <w:ind w:firstLine="567"/>
        <w:rPr>
          <w:rFonts w:ascii="Times New Roman" w:hAnsi="Times New Roman" w:cs="Times New Roman"/>
          <w:sz w:val="24"/>
          <w:szCs w:val="28"/>
        </w:rPr>
      </w:pPr>
      <w:r>
        <w:rPr>
          <w:rFonts w:ascii="Times New Roman" w:hAnsi="Times New Roman" w:cs="Times New Roman"/>
          <w:sz w:val="24"/>
          <w:szCs w:val="24"/>
        </w:rPr>
        <w:t xml:space="preserve">9. </w:t>
      </w:r>
      <w:r w:rsidRPr="00D50218">
        <w:rPr>
          <w:rFonts w:ascii="Times New Roman" w:hAnsi="Times New Roman" w:cs="Times New Roman"/>
          <w:sz w:val="24"/>
          <w:szCs w:val="28"/>
        </w:rPr>
        <w:t>Основными требованиями при предоставлении информации являются:</w:t>
      </w:r>
    </w:p>
    <w:p w:rsidR="00402191" w:rsidRPr="00D50218" w:rsidRDefault="00402191" w:rsidP="00402191">
      <w:pPr>
        <w:pStyle w:val="ConsPlusNormal"/>
        <w:ind w:firstLine="567"/>
        <w:rPr>
          <w:rFonts w:ascii="Times New Roman" w:hAnsi="Times New Roman" w:cs="Times New Roman"/>
          <w:sz w:val="24"/>
          <w:szCs w:val="28"/>
        </w:rPr>
      </w:pPr>
      <w:r>
        <w:rPr>
          <w:rFonts w:ascii="Times New Roman" w:hAnsi="Times New Roman" w:cs="Times New Roman"/>
          <w:sz w:val="28"/>
          <w:szCs w:val="28"/>
        </w:rPr>
        <w:t xml:space="preserve">а) </w:t>
      </w:r>
      <w:r w:rsidRPr="00D50218">
        <w:rPr>
          <w:rFonts w:ascii="Times New Roman" w:hAnsi="Times New Roman" w:cs="Times New Roman"/>
          <w:sz w:val="24"/>
          <w:szCs w:val="28"/>
        </w:rPr>
        <w:t>актуальность;</w:t>
      </w:r>
    </w:p>
    <w:p w:rsidR="00402191" w:rsidRPr="00D50218" w:rsidRDefault="00402191" w:rsidP="00402191">
      <w:pPr>
        <w:pStyle w:val="ConsPlusNormal"/>
        <w:ind w:firstLine="567"/>
        <w:rPr>
          <w:rFonts w:ascii="Times New Roman" w:hAnsi="Times New Roman" w:cs="Times New Roman"/>
          <w:sz w:val="24"/>
          <w:szCs w:val="28"/>
        </w:rPr>
      </w:pPr>
      <w:r w:rsidRPr="00D50218">
        <w:rPr>
          <w:rFonts w:ascii="Times New Roman" w:hAnsi="Times New Roman" w:cs="Times New Roman"/>
          <w:sz w:val="24"/>
          <w:szCs w:val="28"/>
        </w:rPr>
        <w:t>б</w:t>
      </w:r>
      <w:r>
        <w:rPr>
          <w:rFonts w:ascii="Times New Roman" w:hAnsi="Times New Roman" w:cs="Times New Roman"/>
          <w:sz w:val="24"/>
          <w:szCs w:val="28"/>
        </w:rPr>
        <w:t xml:space="preserve">) </w:t>
      </w:r>
      <w:r w:rsidRPr="00D50218">
        <w:rPr>
          <w:rFonts w:ascii="Times New Roman" w:hAnsi="Times New Roman" w:cs="Times New Roman"/>
          <w:sz w:val="24"/>
          <w:szCs w:val="28"/>
        </w:rPr>
        <w:t>своевременность;</w:t>
      </w:r>
    </w:p>
    <w:p w:rsidR="00402191" w:rsidRPr="00D50218" w:rsidRDefault="00402191" w:rsidP="00402191">
      <w:pPr>
        <w:pStyle w:val="ConsPlusNormal"/>
        <w:ind w:firstLine="567"/>
        <w:rPr>
          <w:rFonts w:ascii="Times New Roman" w:hAnsi="Times New Roman" w:cs="Times New Roman"/>
          <w:sz w:val="24"/>
          <w:szCs w:val="28"/>
        </w:rPr>
      </w:pPr>
      <w:r w:rsidRPr="00D50218">
        <w:rPr>
          <w:rFonts w:ascii="Times New Roman" w:hAnsi="Times New Roman" w:cs="Times New Roman"/>
          <w:sz w:val="24"/>
          <w:szCs w:val="28"/>
        </w:rPr>
        <w:t>в</w:t>
      </w:r>
      <w:r>
        <w:rPr>
          <w:rFonts w:ascii="Times New Roman" w:hAnsi="Times New Roman" w:cs="Times New Roman"/>
          <w:sz w:val="24"/>
          <w:szCs w:val="28"/>
        </w:rPr>
        <w:t xml:space="preserve">) </w:t>
      </w:r>
      <w:r w:rsidRPr="00D50218">
        <w:rPr>
          <w:rFonts w:ascii="Times New Roman" w:hAnsi="Times New Roman" w:cs="Times New Roman"/>
          <w:sz w:val="24"/>
          <w:szCs w:val="28"/>
        </w:rPr>
        <w:t>четкость и доступность в изложении информации;</w:t>
      </w:r>
    </w:p>
    <w:p w:rsidR="00402191" w:rsidRPr="00D50218" w:rsidRDefault="00402191" w:rsidP="00402191">
      <w:pPr>
        <w:pStyle w:val="ConsPlusNormal"/>
        <w:ind w:firstLine="567"/>
        <w:rPr>
          <w:rFonts w:ascii="Times New Roman" w:hAnsi="Times New Roman" w:cs="Times New Roman"/>
          <w:sz w:val="24"/>
          <w:szCs w:val="28"/>
        </w:rPr>
      </w:pPr>
      <w:r w:rsidRPr="00D50218">
        <w:rPr>
          <w:rFonts w:ascii="Times New Roman" w:hAnsi="Times New Roman" w:cs="Times New Roman"/>
          <w:sz w:val="24"/>
          <w:szCs w:val="28"/>
        </w:rPr>
        <w:t>г</w:t>
      </w:r>
      <w:r>
        <w:rPr>
          <w:rFonts w:ascii="Times New Roman" w:hAnsi="Times New Roman" w:cs="Times New Roman"/>
          <w:sz w:val="24"/>
          <w:szCs w:val="28"/>
        </w:rPr>
        <w:t xml:space="preserve">) </w:t>
      </w:r>
      <w:r w:rsidRPr="00D50218">
        <w:rPr>
          <w:rFonts w:ascii="Times New Roman" w:hAnsi="Times New Roman" w:cs="Times New Roman"/>
          <w:sz w:val="24"/>
          <w:szCs w:val="28"/>
        </w:rPr>
        <w:t>полнота информации;</w:t>
      </w:r>
    </w:p>
    <w:p w:rsidR="00402191" w:rsidRDefault="00402191" w:rsidP="00402191">
      <w:pPr>
        <w:pStyle w:val="ConsPlusNormal"/>
        <w:ind w:firstLine="567"/>
        <w:rPr>
          <w:rFonts w:ascii="Times New Roman" w:hAnsi="Times New Roman" w:cs="Times New Roman"/>
          <w:sz w:val="28"/>
          <w:szCs w:val="28"/>
        </w:rPr>
      </w:pPr>
      <w:r w:rsidRPr="00D50218">
        <w:rPr>
          <w:rFonts w:ascii="Times New Roman" w:hAnsi="Times New Roman" w:cs="Times New Roman"/>
          <w:sz w:val="24"/>
          <w:szCs w:val="28"/>
        </w:rPr>
        <w:t>д</w:t>
      </w:r>
      <w:r>
        <w:rPr>
          <w:rFonts w:ascii="Times New Roman" w:hAnsi="Times New Roman" w:cs="Times New Roman"/>
          <w:sz w:val="24"/>
          <w:szCs w:val="28"/>
        </w:rPr>
        <w:t xml:space="preserve">) </w:t>
      </w:r>
      <w:r w:rsidRPr="00D50218">
        <w:rPr>
          <w:rFonts w:ascii="Times New Roman" w:hAnsi="Times New Roman" w:cs="Times New Roman"/>
          <w:sz w:val="24"/>
          <w:szCs w:val="28"/>
        </w:rPr>
        <w:t>соответствие информации требованиям законодательства</w:t>
      </w:r>
      <w:r w:rsidRPr="00F67704">
        <w:rPr>
          <w:rFonts w:ascii="Times New Roman" w:hAnsi="Times New Roman" w:cs="Times New Roman"/>
          <w:sz w:val="28"/>
          <w:szCs w:val="28"/>
        </w:rPr>
        <w:t>;</w:t>
      </w:r>
    </w:p>
    <w:p w:rsidR="00402191" w:rsidRDefault="00402191" w:rsidP="00402191">
      <w:pPr>
        <w:pStyle w:val="ConsPlusNormal"/>
        <w:tabs>
          <w:tab w:val="left" w:pos="993"/>
          <w:tab w:val="left" w:pos="1134"/>
        </w:tabs>
        <w:ind w:firstLine="567"/>
        <w:jc w:val="both"/>
        <w:rPr>
          <w:rFonts w:ascii="Times New Roman" w:hAnsi="Times New Roman" w:cs="Times New Roman"/>
          <w:sz w:val="24"/>
          <w:szCs w:val="28"/>
        </w:rPr>
      </w:pPr>
      <w:r>
        <w:rPr>
          <w:rFonts w:ascii="Times New Roman" w:hAnsi="Times New Roman" w:cs="Times New Roman"/>
          <w:sz w:val="24"/>
          <w:szCs w:val="28"/>
        </w:rPr>
        <w:t>10. Предоставление информации по телефону осуществляется путем непосредственного общения заявителя или его представителя с должностным лицом, муниципальным служащим уполномоченного органа</w:t>
      </w:r>
    </w:p>
    <w:p w:rsidR="00402191" w:rsidRPr="00925E37" w:rsidRDefault="00402191" w:rsidP="00402191">
      <w:pPr>
        <w:pStyle w:val="ConsPlusNormal"/>
        <w:ind w:firstLine="567"/>
        <w:jc w:val="both"/>
        <w:rPr>
          <w:rFonts w:ascii="Times New Roman" w:hAnsi="Times New Roman" w:cs="Times New Roman"/>
          <w:sz w:val="24"/>
          <w:szCs w:val="28"/>
        </w:rPr>
      </w:pPr>
      <w:r w:rsidRPr="00925E37">
        <w:rPr>
          <w:rFonts w:ascii="Times New Roman" w:hAnsi="Times New Roman" w:cs="Times New Roman"/>
          <w:sz w:val="24"/>
          <w:szCs w:val="28"/>
        </w:rPr>
        <w:t>1</w:t>
      </w:r>
      <w:r>
        <w:rPr>
          <w:rFonts w:ascii="Times New Roman" w:hAnsi="Times New Roman" w:cs="Times New Roman"/>
          <w:sz w:val="24"/>
          <w:szCs w:val="28"/>
        </w:rPr>
        <w:t xml:space="preserve">1. </w:t>
      </w:r>
      <w:r w:rsidRPr="00925E37">
        <w:rPr>
          <w:rFonts w:ascii="Times New Roman" w:hAnsi="Times New Roman" w:cs="Times New Roman"/>
          <w:sz w:val="24"/>
          <w:szCs w:val="28"/>
        </w:rPr>
        <w:t>При ответах на телефонные звонки должностные лица, муниципальные служащие уполномоченного органа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фамилии, имени, отчестве (если имеется) и должности лица, муниципального служащего, принявшего телефонный звонок.</w:t>
      </w:r>
    </w:p>
    <w:p w:rsidR="00402191" w:rsidRDefault="00402191" w:rsidP="00402191">
      <w:pPr>
        <w:pStyle w:val="ConsPlusNormal"/>
        <w:ind w:firstLine="567"/>
        <w:jc w:val="both"/>
        <w:rPr>
          <w:rFonts w:ascii="Times New Roman" w:hAnsi="Times New Roman" w:cs="Times New Roman"/>
          <w:sz w:val="24"/>
          <w:szCs w:val="28"/>
        </w:rPr>
      </w:pPr>
      <w:r w:rsidRPr="00D50218">
        <w:rPr>
          <w:rFonts w:ascii="Times New Roman" w:hAnsi="Times New Roman" w:cs="Times New Roman"/>
          <w:sz w:val="24"/>
          <w:szCs w:val="28"/>
        </w:rPr>
        <w:t>1</w:t>
      </w:r>
      <w:r>
        <w:rPr>
          <w:rFonts w:ascii="Times New Roman" w:hAnsi="Times New Roman" w:cs="Times New Roman"/>
          <w:sz w:val="24"/>
          <w:szCs w:val="28"/>
        </w:rPr>
        <w:t>2</w:t>
      </w:r>
      <w:r w:rsidRPr="00D50218">
        <w:rPr>
          <w:rFonts w:ascii="Times New Roman" w:hAnsi="Times New Roman" w:cs="Times New Roman"/>
          <w:sz w:val="24"/>
          <w:szCs w:val="28"/>
        </w:rPr>
        <w:t>.</w:t>
      </w:r>
      <w:r>
        <w:rPr>
          <w:rFonts w:ascii="Times New Roman" w:hAnsi="Times New Roman" w:cs="Times New Roman"/>
          <w:sz w:val="24"/>
          <w:szCs w:val="28"/>
        </w:rPr>
        <w:t xml:space="preserve"> При невозможности должностного лица, муниципального служащего уполномоченного органа, принявшего звонок, самостоятельно ответить на постановленные вопросы, телефонный звонок переадресовывается (переводится) на другое должностное лицо, муниципального служащего уполномоченного органа или же обратившемуся заявителю или его представителю сообщается телефонный номер, по которому можно получить необходимую информацию.</w:t>
      </w:r>
    </w:p>
    <w:p w:rsidR="00402191" w:rsidRDefault="00402191" w:rsidP="00402191">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 xml:space="preserve">13. Если заявитель или его представителя не удовлетворяет информация, </w:t>
      </w:r>
      <w:r>
        <w:rPr>
          <w:rFonts w:ascii="Times New Roman" w:hAnsi="Times New Roman" w:cs="Times New Roman"/>
          <w:sz w:val="24"/>
          <w:szCs w:val="28"/>
        </w:rPr>
        <w:lastRenderedPageBreak/>
        <w:t>предоставленная, должностным лицом уполномоченного органа он может обратиться к главе администрации городского поселения в соответствии с графиком приема заявителей указанном в пункте 18 настоящего административного регламента.</w:t>
      </w:r>
    </w:p>
    <w:p w:rsidR="00402191" w:rsidRPr="005968CB" w:rsidRDefault="00402191" w:rsidP="00402191">
      <w:pPr>
        <w:autoSpaceDE w:val="0"/>
        <w:autoSpaceDN w:val="0"/>
        <w:adjustRightInd w:val="0"/>
        <w:ind w:firstLine="567"/>
        <w:rPr>
          <w:sz w:val="22"/>
          <w:szCs w:val="28"/>
        </w:rPr>
      </w:pPr>
      <w:r w:rsidRPr="005968CB">
        <w:rPr>
          <w:szCs w:val="28"/>
          <w:lang w:eastAsia="en-US"/>
        </w:rPr>
        <w:t>Прием заявителей</w:t>
      </w:r>
      <w:r w:rsidRPr="005968CB">
        <w:rPr>
          <w:rFonts w:hint="eastAsia"/>
          <w:sz w:val="26"/>
        </w:rPr>
        <w:t xml:space="preserve"> </w:t>
      </w:r>
      <w:r w:rsidRPr="005968CB">
        <w:rPr>
          <w:szCs w:val="28"/>
          <w:lang w:eastAsia="en-US"/>
        </w:rPr>
        <w:t>или их представителей руководителем уполномоченного органа проводится по предварительной записи, которая осуществляется по телефону: 8(39561) 5-22-24; 5-22-64</w:t>
      </w:r>
      <w:r w:rsidRPr="005968CB">
        <w:rPr>
          <w:i/>
          <w:szCs w:val="28"/>
          <w:lang w:eastAsia="en-US"/>
        </w:rPr>
        <w:t>.</w:t>
      </w:r>
    </w:p>
    <w:p w:rsidR="00402191" w:rsidRPr="005968CB" w:rsidRDefault="00402191" w:rsidP="00402191">
      <w:pPr>
        <w:pStyle w:val="ConsPlusNormal"/>
        <w:ind w:firstLine="567"/>
        <w:jc w:val="both"/>
        <w:rPr>
          <w:rFonts w:ascii="Times New Roman" w:hAnsi="Times New Roman" w:cs="Times New Roman"/>
          <w:sz w:val="24"/>
          <w:szCs w:val="24"/>
        </w:rPr>
      </w:pPr>
      <w:r w:rsidRPr="005968CB">
        <w:rPr>
          <w:rFonts w:ascii="Times New Roman" w:hAnsi="Times New Roman" w:cs="Times New Roman"/>
          <w:sz w:val="24"/>
          <w:szCs w:val="24"/>
        </w:rPr>
        <w:t>1</w:t>
      </w:r>
      <w:r>
        <w:rPr>
          <w:rFonts w:ascii="Times New Roman" w:hAnsi="Times New Roman" w:cs="Times New Roman"/>
          <w:sz w:val="24"/>
          <w:szCs w:val="24"/>
        </w:rPr>
        <w:t xml:space="preserve">4. </w:t>
      </w:r>
      <w:r w:rsidRPr="005968CB">
        <w:rPr>
          <w:rFonts w:ascii="Times New Roman" w:hAnsi="Times New Roman" w:cs="Times New Roman"/>
          <w:sz w:val="24"/>
          <w:szCs w:val="24"/>
        </w:rPr>
        <w:t>Обращения заявителя</w:t>
      </w:r>
      <w:r w:rsidRPr="005968CB">
        <w:rPr>
          <w:rFonts w:hint="eastAsia"/>
          <w:sz w:val="24"/>
          <w:szCs w:val="24"/>
        </w:rPr>
        <w:t xml:space="preserve"> </w:t>
      </w:r>
      <w:r w:rsidRPr="005968CB">
        <w:rPr>
          <w:rFonts w:ascii="Times New Roman" w:hAnsi="Times New Roman" w:cs="Times New Roman"/>
          <w:sz w:val="24"/>
          <w:szCs w:val="24"/>
        </w:rPr>
        <w:t>или его представителя (в том числе переданные при помощи факсимильной и электронной связи) о предоставлении информации рассматриваются должностными лицами, муниципальными служащими уполномоченного органа в течение тридцати календарных дней со дня регистрации обращения.</w:t>
      </w:r>
    </w:p>
    <w:p w:rsidR="00402191" w:rsidRPr="005968CB" w:rsidRDefault="00402191" w:rsidP="00402191">
      <w:pPr>
        <w:pStyle w:val="ConsPlusNormal"/>
        <w:ind w:firstLine="709"/>
        <w:jc w:val="both"/>
        <w:rPr>
          <w:rFonts w:ascii="Times New Roman" w:hAnsi="Times New Roman" w:cs="Times New Roman"/>
          <w:sz w:val="24"/>
          <w:szCs w:val="24"/>
        </w:rPr>
      </w:pPr>
      <w:r w:rsidRPr="005968CB">
        <w:rPr>
          <w:rFonts w:ascii="Times New Roman" w:hAnsi="Times New Roman" w:cs="Times New Roman"/>
          <w:sz w:val="24"/>
          <w:szCs w:val="24"/>
        </w:rPr>
        <w:t>Днем регистрации обращения является день его поступления в уполномоченный орган.</w:t>
      </w:r>
    </w:p>
    <w:p w:rsidR="00402191" w:rsidRPr="005968CB" w:rsidRDefault="00402191" w:rsidP="00402191">
      <w:pPr>
        <w:pStyle w:val="ConsPlusNormal"/>
        <w:ind w:firstLine="709"/>
        <w:jc w:val="both"/>
        <w:rPr>
          <w:rFonts w:ascii="Times New Roman" w:hAnsi="Times New Roman" w:cs="Times New Roman"/>
          <w:sz w:val="24"/>
          <w:szCs w:val="24"/>
        </w:rPr>
      </w:pPr>
      <w:r w:rsidRPr="005968CB">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402191" w:rsidRPr="005968CB" w:rsidRDefault="00402191" w:rsidP="00402191">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402191" w:rsidRPr="005968CB" w:rsidRDefault="00402191" w:rsidP="00402191">
      <w:pPr>
        <w:pStyle w:val="ConsPlusNormal"/>
        <w:ind w:firstLine="567"/>
        <w:jc w:val="both"/>
        <w:rPr>
          <w:rFonts w:ascii="Times New Roman" w:hAnsi="Times New Roman" w:cs="Times New Roman"/>
          <w:sz w:val="24"/>
          <w:szCs w:val="28"/>
        </w:rPr>
      </w:pPr>
      <w:r w:rsidRPr="005968CB">
        <w:rPr>
          <w:rFonts w:ascii="Times New Roman" w:hAnsi="Times New Roman" w:cs="Times New Roman"/>
          <w:sz w:val="24"/>
          <w:szCs w:val="28"/>
        </w:rPr>
        <w:t>1</w:t>
      </w:r>
      <w:r>
        <w:rPr>
          <w:rFonts w:ascii="Times New Roman" w:hAnsi="Times New Roman" w:cs="Times New Roman"/>
          <w:sz w:val="24"/>
          <w:szCs w:val="28"/>
        </w:rPr>
        <w:t xml:space="preserve">5. </w:t>
      </w:r>
      <w:r w:rsidRPr="005968CB">
        <w:rPr>
          <w:rFonts w:ascii="Times New Roman" w:hAnsi="Times New Roman" w:cs="Times New Roman"/>
          <w:sz w:val="24"/>
          <w:szCs w:val="28"/>
        </w:rPr>
        <w:t>На стендах, расположенных в помещениях, занимаемых уполномоченным органом, размещается следующая информация:</w:t>
      </w:r>
    </w:p>
    <w:p w:rsidR="00402191" w:rsidRPr="005968CB" w:rsidRDefault="00402191" w:rsidP="00402191">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а) об уполномоченном органе Иркутской области, предоставляющем муниципальную услугу, информацию о месте их нахождения, графике работы, контактны</w:t>
      </w:r>
      <w:r>
        <w:rPr>
          <w:rFonts w:ascii="Times New Roman" w:hAnsi="Times New Roman" w:cs="Times New Roman"/>
          <w:sz w:val="24"/>
          <w:szCs w:val="28"/>
        </w:rPr>
        <w:t>х телефонах</w:t>
      </w:r>
      <w:r w:rsidRPr="005968CB">
        <w:rPr>
          <w:rFonts w:ascii="Times New Roman" w:hAnsi="Times New Roman" w:cs="Times New Roman"/>
          <w:sz w:val="24"/>
          <w:szCs w:val="28"/>
        </w:rPr>
        <w:t>;</w:t>
      </w:r>
    </w:p>
    <w:p w:rsidR="00402191" w:rsidRPr="005968CB" w:rsidRDefault="00402191" w:rsidP="00402191">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б)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402191" w:rsidRPr="005968CB" w:rsidRDefault="00402191" w:rsidP="00402191">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в) о перечне документов, необходимых для предоставления муниципальной услуги;</w:t>
      </w:r>
    </w:p>
    <w:p w:rsidR="00402191" w:rsidRPr="005968CB" w:rsidRDefault="00402191" w:rsidP="00402191">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г) о времени приема документов, необходимых для предоставления муниципальной услуги;</w:t>
      </w:r>
    </w:p>
    <w:p w:rsidR="00402191" w:rsidRPr="005968CB" w:rsidRDefault="00402191" w:rsidP="00402191">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д) о сроке предоставления муниципальной услуги;</w:t>
      </w:r>
    </w:p>
    <w:p w:rsidR="00402191" w:rsidRPr="005968CB" w:rsidRDefault="00402191" w:rsidP="00402191">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е) об основаниях отказа в приеме документов, необходимых для предоставления муниципальной услуги;</w:t>
      </w:r>
    </w:p>
    <w:p w:rsidR="00402191" w:rsidRPr="005968CB" w:rsidRDefault="00402191" w:rsidP="00402191">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ж) об основаниях отказа в предоставлении муниципальной услуги;</w:t>
      </w:r>
    </w:p>
    <w:p w:rsidR="00402191" w:rsidRPr="005968CB" w:rsidRDefault="00402191" w:rsidP="00402191">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 xml:space="preserve">з) о порядке обжалования решений и действий (бездействия) уполномоченного органа, организаций, указанных в </w:t>
      </w:r>
      <w:hyperlink r:id="rId8" w:history="1">
        <w:r w:rsidRPr="005968CB">
          <w:rPr>
            <w:rFonts w:ascii="Times New Roman" w:hAnsi="Times New Roman" w:cs="Times New Roman"/>
            <w:sz w:val="24"/>
            <w:szCs w:val="28"/>
          </w:rPr>
          <w:t>части 1.1 статьи 16</w:t>
        </w:r>
      </w:hyperlink>
      <w:r w:rsidRPr="005968CB">
        <w:rPr>
          <w:rFonts w:ascii="Times New Roman" w:hAnsi="Times New Roman" w:cs="Times New Roman"/>
          <w:sz w:val="24"/>
          <w:szCs w:val="28"/>
        </w:rPr>
        <w:t xml:space="preserve"> Федерального закона № 210-ФЗ, а также их должностных лиц, муниципальных служащих, работников;</w:t>
      </w:r>
    </w:p>
    <w:p w:rsidR="00402191" w:rsidRPr="005968CB" w:rsidRDefault="00402191" w:rsidP="00402191">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и) извлечения из законодательных и иных нормативных правовых актов, содержащих нормы, регулирующие предоставление муниципальной услуги;</w:t>
      </w:r>
    </w:p>
    <w:p w:rsidR="00402191" w:rsidRDefault="00402191" w:rsidP="00402191">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к) текст настоящего административного регламента с приложениями.</w:t>
      </w:r>
    </w:p>
    <w:p w:rsidR="00402191" w:rsidRDefault="00402191" w:rsidP="00402191">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16. Информация об уполномоченном органе:</w:t>
      </w:r>
    </w:p>
    <w:p w:rsidR="00402191" w:rsidRPr="00AD7786" w:rsidRDefault="00402191" w:rsidP="00402191">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а) место нахождения: 666904, Иркутская область, г. Бодайбо, ул. 30 лет Победы, 3, кабинет № 212;</w:t>
      </w:r>
    </w:p>
    <w:p w:rsidR="00402191" w:rsidRDefault="00402191" w:rsidP="00402191">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б) телефон: (39561) 5-14-93;</w:t>
      </w:r>
    </w:p>
    <w:p w:rsidR="00402191" w:rsidRDefault="00402191" w:rsidP="00402191">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в) телефон приемной администрации: (39561) 5-22-24; 5-22-64;</w:t>
      </w:r>
    </w:p>
    <w:p w:rsidR="00402191" w:rsidRDefault="00402191" w:rsidP="00402191">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г) почтовый адрес: 666904, Иркутская область, г. Бодайбо, ул. 30 лет Победы, 3;</w:t>
      </w:r>
    </w:p>
    <w:p w:rsidR="00402191" w:rsidRDefault="00402191" w:rsidP="00402191">
      <w:pPr>
        <w:pStyle w:val="ConsPlusNormal"/>
        <w:ind w:firstLine="567"/>
        <w:jc w:val="both"/>
        <w:rPr>
          <w:rStyle w:val="a5"/>
          <w:rFonts w:ascii="Times New Roman" w:hAnsi="Times New Roman" w:cs="Times New Roman"/>
          <w:sz w:val="24"/>
          <w:szCs w:val="24"/>
        </w:rPr>
      </w:pPr>
      <w:r>
        <w:rPr>
          <w:rFonts w:ascii="Times New Roman" w:hAnsi="Times New Roman" w:cs="Times New Roman"/>
          <w:sz w:val="24"/>
          <w:szCs w:val="28"/>
        </w:rPr>
        <w:t>д) официальный сайт администрации в информационно-телекоммуникационной сети «Интернет»-</w:t>
      </w:r>
      <w:r>
        <w:t xml:space="preserve"> </w:t>
      </w:r>
      <w:hyperlink r:id="rId9" w:history="1">
        <w:r w:rsidRPr="005B3F28">
          <w:rPr>
            <w:rStyle w:val="a5"/>
            <w:rFonts w:ascii="Times New Roman" w:hAnsi="Times New Roman" w:cs="Times New Roman"/>
            <w:sz w:val="24"/>
            <w:szCs w:val="24"/>
            <w:lang w:val="en-US"/>
          </w:rPr>
          <w:t>www</w:t>
        </w:r>
        <w:r w:rsidRPr="005B3F28">
          <w:rPr>
            <w:rStyle w:val="a5"/>
            <w:rFonts w:ascii="Times New Roman" w:hAnsi="Times New Roman" w:cs="Times New Roman"/>
            <w:sz w:val="24"/>
            <w:szCs w:val="24"/>
          </w:rPr>
          <w:t>.</w:t>
        </w:r>
        <w:r w:rsidRPr="005B3F28">
          <w:rPr>
            <w:rStyle w:val="a5"/>
            <w:rFonts w:ascii="Times New Roman" w:hAnsi="Times New Roman" w:cs="Times New Roman"/>
            <w:sz w:val="24"/>
            <w:szCs w:val="24"/>
            <w:lang w:val="en-US"/>
          </w:rPr>
          <w:t>uprava</w:t>
        </w:r>
        <w:r w:rsidRPr="005B3F28">
          <w:rPr>
            <w:rStyle w:val="a5"/>
            <w:rFonts w:ascii="Times New Roman" w:hAnsi="Times New Roman" w:cs="Times New Roman"/>
            <w:sz w:val="24"/>
            <w:szCs w:val="24"/>
          </w:rPr>
          <w:t>-bodaibo.ru</w:t>
        </w:r>
      </w:hyperlink>
      <w:r>
        <w:rPr>
          <w:rStyle w:val="a5"/>
          <w:rFonts w:ascii="Times New Roman" w:hAnsi="Times New Roman" w:cs="Times New Roman"/>
          <w:sz w:val="24"/>
          <w:szCs w:val="24"/>
        </w:rPr>
        <w:t>;</w:t>
      </w:r>
    </w:p>
    <w:p w:rsidR="00402191" w:rsidRDefault="00402191" w:rsidP="00402191">
      <w:pPr>
        <w:pStyle w:val="ConsPlusNormal"/>
        <w:ind w:firstLine="709"/>
        <w:jc w:val="both"/>
        <w:rPr>
          <w:rStyle w:val="a5"/>
          <w:rFonts w:ascii="Times New Roman" w:hAnsi="Times New Roman" w:cs="Times New Roman"/>
          <w:sz w:val="24"/>
          <w:szCs w:val="24"/>
        </w:rPr>
      </w:pPr>
      <w:r>
        <w:rPr>
          <w:rStyle w:val="a5"/>
          <w:rFonts w:ascii="Times New Roman" w:hAnsi="Times New Roman" w:cs="Times New Roman"/>
          <w:sz w:val="24"/>
          <w:szCs w:val="24"/>
        </w:rPr>
        <w:t xml:space="preserve">е) адрес электронной почты: </w:t>
      </w:r>
      <w:hyperlink r:id="rId10" w:history="1">
        <w:r w:rsidRPr="00AD72D7">
          <w:rPr>
            <w:rStyle w:val="a5"/>
            <w:rFonts w:ascii="Times New Roman" w:hAnsi="Times New Roman" w:cs="Times New Roman"/>
            <w:sz w:val="24"/>
            <w:szCs w:val="24"/>
            <w:lang w:val="en-US"/>
          </w:rPr>
          <w:t>info</w:t>
        </w:r>
        <w:r w:rsidRPr="00AD72D7">
          <w:rPr>
            <w:rStyle w:val="a5"/>
            <w:rFonts w:ascii="Times New Roman" w:hAnsi="Times New Roman" w:cs="Times New Roman"/>
            <w:sz w:val="24"/>
            <w:szCs w:val="24"/>
          </w:rPr>
          <w:t>@</w:t>
        </w:r>
        <w:r w:rsidRPr="00AD72D7">
          <w:rPr>
            <w:rStyle w:val="a5"/>
            <w:rFonts w:ascii="Times New Roman" w:hAnsi="Times New Roman" w:cs="Times New Roman"/>
            <w:sz w:val="24"/>
            <w:szCs w:val="24"/>
            <w:lang w:val="en-US"/>
          </w:rPr>
          <w:t>adm</w:t>
        </w:r>
        <w:r w:rsidRPr="00AD72D7">
          <w:rPr>
            <w:rStyle w:val="a5"/>
            <w:rFonts w:ascii="Times New Roman" w:hAnsi="Times New Roman" w:cs="Times New Roman"/>
            <w:sz w:val="24"/>
            <w:szCs w:val="24"/>
          </w:rPr>
          <w:t>-</w:t>
        </w:r>
        <w:r w:rsidRPr="00AD72D7">
          <w:rPr>
            <w:rStyle w:val="a5"/>
            <w:rFonts w:ascii="Times New Roman" w:hAnsi="Times New Roman" w:cs="Times New Roman"/>
            <w:sz w:val="24"/>
            <w:szCs w:val="24"/>
            <w:lang w:val="en-US"/>
          </w:rPr>
          <w:t>bodaibo</w:t>
        </w:r>
        <w:r w:rsidRPr="00AD72D7">
          <w:rPr>
            <w:rStyle w:val="a5"/>
            <w:rFonts w:ascii="Times New Roman" w:hAnsi="Times New Roman" w:cs="Times New Roman"/>
            <w:sz w:val="24"/>
            <w:szCs w:val="24"/>
          </w:rPr>
          <w:t>.</w:t>
        </w:r>
        <w:r w:rsidRPr="00AD72D7">
          <w:rPr>
            <w:rStyle w:val="a5"/>
            <w:rFonts w:ascii="Times New Roman" w:hAnsi="Times New Roman" w:cs="Times New Roman"/>
            <w:sz w:val="24"/>
            <w:szCs w:val="24"/>
            <w:lang w:val="en-US"/>
          </w:rPr>
          <w:t>ru</w:t>
        </w:r>
      </w:hyperlink>
      <w:r>
        <w:rPr>
          <w:rStyle w:val="a5"/>
          <w:rFonts w:ascii="Times New Roman" w:hAnsi="Times New Roman" w:cs="Times New Roman"/>
          <w:sz w:val="24"/>
          <w:szCs w:val="24"/>
        </w:rPr>
        <w:t>.</w:t>
      </w:r>
    </w:p>
    <w:p w:rsidR="00402191" w:rsidRPr="00F6602F" w:rsidRDefault="00402191" w:rsidP="00402191">
      <w:pPr>
        <w:widowControl w:val="0"/>
        <w:tabs>
          <w:tab w:val="left" w:pos="851"/>
        </w:tabs>
        <w:autoSpaceDE w:val="0"/>
        <w:autoSpaceDN w:val="0"/>
        <w:adjustRightInd w:val="0"/>
        <w:ind w:firstLine="567"/>
        <w:rPr>
          <w:color w:val="000000" w:themeColor="text1"/>
        </w:rPr>
      </w:pPr>
      <w:r w:rsidRPr="00F6602F">
        <w:rPr>
          <w:color w:val="000000" w:themeColor="text1"/>
        </w:rPr>
        <w:t>1</w:t>
      </w:r>
      <w:r>
        <w:rPr>
          <w:color w:val="000000" w:themeColor="text1"/>
        </w:rPr>
        <w:t>7</w:t>
      </w:r>
      <w:r w:rsidRPr="00F6602F">
        <w:rPr>
          <w:color w:val="000000" w:themeColor="text1"/>
        </w:rPr>
        <w:t>. График приема заявителей в уполномоченном органе:</w:t>
      </w:r>
    </w:p>
    <w:tbl>
      <w:tblPr>
        <w:tblStyle w:val="a4"/>
        <w:tblW w:w="0" w:type="auto"/>
        <w:tblInd w:w="250" w:type="dxa"/>
        <w:tblLook w:val="04A0" w:firstRow="1" w:lastRow="0" w:firstColumn="1" w:lastColumn="0" w:noHBand="0" w:noVBand="1"/>
      </w:tblPr>
      <w:tblGrid>
        <w:gridCol w:w="3085"/>
        <w:gridCol w:w="3216"/>
      </w:tblGrid>
      <w:tr w:rsidR="00402191" w:rsidRPr="0006445F" w:rsidTr="006C5243">
        <w:tc>
          <w:tcPr>
            <w:tcW w:w="3085" w:type="dxa"/>
          </w:tcPr>
          <w:p w:rsidR="00402191" w:rsidRPr="0006445F" w:rsidRDefault="00402191" w:rsidP="006C5243">
            <w:pPr>
              <w:widowControl w:val="0"/>
              <w:tabs>
                <w:tab w:val="left" w:pos="851"/>
              </w:tabs>
              <w:autoSpaceDE w:val="0"/>
              <w:autoSpaceDN w:val="0"/>
              <w:adjustRightInd w:val="0"/>
              <w:ind w:firstLine="709"/>
              <w:rPr>
                <w:color w:val="000000" w:themeColor="text1"/>
              </w:rPr>
            </w:pPr>
            <w:r w:rsidRPr="0006445F">
              <w:rPr>
                <w:color w:val="000000" w:themeColor="text1"/>
              </w:rPr>
              <w:t>День недели</w:t>
            </w:r>
          </w:p>
        </w:tc>
        <w:tc>
          <w:tcPr>
            <w:tcW w:w="3216" w:type="dxa"/>
          </w:tcPr>
          <w:p w:rsidR="00402191" w:rsidRPr="0006445F" w:rsidRDefault="00402191" w:rsidP="006C5243">
            <w:pPr>
              <w:widowControl w:val="0"/>
              <w:tabs>
                <w:tab w:val="left" w:pos="851"/>
              </w:tabs>
              <w:autoSpaceDE w:val="0"/>
              <w:autoSpaceDN w:val="0"/>
              <w:adjustRightInd w:val="0"/>
              <w:ind w:firstLine="709"/>
              <w:rPr>
                <w:color w:val="000000" w:themeColor="text1"/>
              </w:rPr>
            </w:pPr>
            <w:r w:rsidRPr="0006445F">
              <w:rPr>
                <w:color w:val="000000" w:themeColor="text1"/>
              </w:rPr>
              <w:t>Приемное время</w:t>
            </w:r>
          </w:p>
        </w:tc>
      </w:tr>
      <w:tr w:rsidR="00402191" w:rsidRPr="0006445F" w:rsidTr="006C5243">
        <w:tc>
          <w:tcPr>
            <w:tcW w:w="3085" w:type="dxa"/>
          </w:tcPr>
          <w:p w:rsidR="00402191" w:rsidRPr="0006445F" w:rsidRDefault="00402191" w:rsidP="006C5243">
            <w:pPr>
              <w:widowControl w:val="0"/>
              <w:tabs>
                <w:tab w:val="left" w:pos="851"/>
              </w:tabs>
              <w:autoSpaceDE w:val="0"/>
              <w:autoSpaceDN w:val="0"/>
              <w:adjustRightInd w:val="0"/>
              <w:ind w:firstLine="709"/>
              <w:rPr>
                <w:color w:val="000000" w:themeColor="text1"/>
              </w:rPr>
            </w:pPr>
            <w:r w:rsidRPr="0006445F">
              <w:rPr>
                <w:color w:val="000000" w:themeColor="text1"/>
              </w:rPr>
              <w:t>Понедельник</w:t>
            </w:r>
          </w:p>
        </w:tc>
        <w:tc>
          <w:tcPr>
            <w:tcW w:w="3216" w:type="dxa"/>
          </w:tcPr>
          <w:p w:rsidR="00402191" w:rsidRPr="0006445F" w:rsidRDefault="00402191" w:rsidP="006C5243">
            <w:pPr>
              <w:widowControl w:val="0"/>
              <w:tabs>
                <w:tab w:val="left" w:pos="851"/>
              </w:tabs>
              <w:autoSpaceDE w:val="0"/>
              <w:autoSpaceDN w:val="0"/>
              <w:adjustRightInd w:val="0"/>
              <w:ind w:firstLine="709"/>
              <w:rPr>
                <w:color w:val="000000" w:themeColor="text1"/>
              </w:rPr>
            </w:pPr>
            <w:r w:rsidRPr="0006445F">
              <w:rPr>
                <w:color w:val="000000" w:themeColor="text1"/>
              </w:rPr>
              <w:t>13.00-17.00</w:t>
            </w:r>
          </w:p>
        </w:tc>
      </w:tr>
      <w:tr w:rsidR="00402191" w:rsidRPr="0006445F" w:rsidTr="006C5243">
        <w:tc>
          <w:tcPr>
            <w:tcW w:w="3085" w:type="dxa"/>
          </w:tcPr>
          <w:p w:rsidR="00402191" w:rsidRPr="0006445F" w:rsidRDefault="00402191" w:rsidP="006C5243">
            <w:pPr>
              <w:widowControl w:val="0"/>
              <w:tabs>
                <w:tab w:val="left" w:pos="851"/>
              </w:tabs>
              <w:autoSpaceDE w:val="0"/>
              <w:autoSpaceDN w:val="0"/>
              <w:adjustRightInd w:val="0"/>
              <w:ind w:firstLine="709"/>
              <w:rPr>
                <w:color w:val="000000" w:themeColor="text1"/>
              </w:rPr>
            </w:pPr>
            <w:r w:rsidRPr="0006445F">
              <w:rPr>
                <w:color w:val="000000" w:themeColor="text1"/>
              </w:rPr>
              <w:t>Вторник</w:t>
            </w:r>
          </w:p>
        </w:tc>
        <w:tc>
          <w:tcPr>
            <w:tcW w:w="3216" w:type="dxa"/>
          </w:tcPr>
          <w:p w:rsidR="00402191" w:rsidRPr="0006445F" w:rsidRDefault="00402191" w:rsidP="006C5243">
            <w:pPr>
              <w:widowControl w:val="0"/>
              <w:tabs>
                <w:tab w:val="left" w:pos="851"/>
              </w:tabs>
              <w:autoSpaceDE w:val="0"/>
              <w:autoSpaceDN w:val="0"/>
              <w:adjustRightInd w:val="0"/>
              <w:ind w:firstLine="709"/>
              <w:rPr>
                <w:color w:val="000000" w:themeColor="text1"/>
              </w:rPr>
            </w:pPr>
            <w:r w:rsidRPr="0006445F">
              <w:rPr>
                <w:color w:val="000000" w:themeColor="text1"/>
              </w:rPr>
              <w:t>13.00-16.00</w:t>
            </w:r>
          </w:p>
        </w:tc>
      </w:tr>
      <w:tr w:rsidR="00402191" w:rsidRPr="0006445F" w:rsidTr="006C5243">
        <w:tc>
          <w:tcPr>
            <w:tcW w:w="3085" w:type="dxa"/>
          </w:tcPr>
          <w:p w:rsidR="00402191" w:rsidRPr="0006445F" w:rsidRDefault="00402191" w:rsidP="006C5243">
            <w:pPr>
              <w:widowControl w:val="0"/>
              <w:tabs>
                <w:tab w:val="left" w:pos="851"/>
              </w:tabs>
              <w:autoSpaceDE w:val="0"/>
              <w:autoSpaceDN w:val="0"/>
              <w:adjustRightInd w:val="0"/>
              <w:ind w:firstLine="709"/>
              <w:rPr>
                <w:color w:val="000000" w:themeColor="text1"/>
              </w:rPr>
            </w:pPr>
            <w:r w:rsidRPr="0006445F">
              <w:rPr>
                <w:color w:val="000000" w:themeColor="text1"/>
              </w:rPr>
              <w:t>Среда</w:t>
            </w:r>
          </w:p>
        </w:tc>
        <w:tc>
          <w:tcPr>
            <w:tcW w:w="3216" w:type="dxa"/>
          </w:tcPr>
          <w:p w:rsidR="00402191" w:rsidRPr="0006445F" w:rsidRDefault="00402191" w:rsidP="006C5243">
            <w:pPr>
              <w:widowControl w:val="0"/>
              <w:tabs>
                <w:tab w:val="left" w:pos="851"/>
              </w:tabs>
              <w:autoSpaceDE w:val="0"/>
              <w:autoSpaceDN w:val="0"/>
              <w:adjustRightInd w:val="0"/>
              <w:ind w:firstLine="709"/>
              <w:rPr>
                <w:color w:val="000000" w:themeColor="text1"/>
              </w:rPr>
            </w:pPr>
            <w:r w:rsidRPr="0006445F">
              <w:rPr>
                <w:color w:val="000000" w:themeColor="text1"/>
              </w:rPr>
              <w:t>Не приемный день</w:t>
            </w:r>
          </w:p>
        </w:tc>
      </w:tr>
      <w:tr w:rsidR="00402191" w:rsidRPr="0006445F" w:rsidTr="006C5243">
        <w:tc>
          <w:tcPr>
            <w:tcW w:w="3085" w:type="dxa"/>
          </w:tcPr>
          <w:p w:rsidR="00402191" w:rsidRPr="0006445F" w:rsidRDefault="00402191" w:rsidP="006C5243">
            <w:pPr>
              <w:widowControl w:val="0"/>
              <w:tabs>
                <w:tab w:val="left" w:pos="851"/>
              </w:tabs>
              <w:autoSpaceDE w:val="0"/>
              <w:autoSpaceDN w:val="0"/>
              <w:adjustRightInd w:val="0"/>
              <w:ind w:firstLine="709"/>
              <w:rPr>
                <w:color w:val="000000" w:themeColor="text1"/>
              </w:rPr>
            </w:pPr>
            <w:r w:rsidRPr="0006445F">
              <w:rPr>
                <w:color w:val="000000" w:themeColor="text1"/>
              </w:rPr>
              <w:lastRenderedPageBreak/>
              <w:t>Четверг</w:t>
            </w:r>
          </w:p>
        </w:tc>
        <w:tc>
          <w:tcPr>
            <w:tcW w:w="3216" w:type="dxa"/>
          </w:tcPr>
          <w:p w:rsidR="00402191" w:rsidRPr="0006445F" w:rsidRDefault="00402191" w:rsidP="006C5243">
            <w:pPr>
              <w:widowControl w:val="0"/>
              <w:tabs>
                <w:tab w:val="left" w:pos="851"/>
              </w:tabs>
              <w:autoSpaceDE w:val="0"/>
              <w:autoSpaceDN w:val="0"/>
              <w:adjustRightInd w:val="0"/>
              <w:ind w:firstLine="709"/>
              <w:rPr>
                <w:color w:val="000000" w:themeColor="text1"/>
              </w:rPr>
            </w:pPr>
            <w:r w:rsidRPr="0006445F">
              <w:rPr>
                <w:color w:val="000000" w:themeColor="text1"/>
              </w:rPr>
              <w:t>13.00-16.00</w:t>
            </w:r>
          </w:p>
        </w:tc>
      </w:tr>
      <w:tr w:rsidR="00402191" w:rsidRPr="0006445F" w:rsidTr="006C5243">
        <w:tc>
          <w:tcPr>
            <w:tcW w:w="3085" w:type="dxa"/>
          </w:tcPr>
          <w:p w:rsidR="00402191" w:rsidRPr="0006445F" w:rsidRDefault="00402191" w:rsidP="006C5243">
            <w:pPr>
              <w:widowControl w:val="0"/>
              <w:tabs>
                <w:tab w:val="left" w:pos="851"/>
              </w:tabs>
              <w:autoSpaceDE w:val="0"/>
              <w:autoSpaceDN w:val="0"/>
              <w:adjustRightInd w:val="0"/>
              <w:ind w:firstLine="709"/>
              <w:rPr>
                <w:color w:val="000000" w:themeColor="text1"/>
              </w:rPr>
            </w:pPr>
            <w:r w:rsidRPr="0006445F">
              <w:rPr>
                <w:color w:val="000000" w:themeColor="text1"/>
              </w:rPr>
              <w:t>Пятница</w:t>
            </w:r>
          </w:p>
        </w:tc>
        <w:tc>
          <w:tcPr>
            <w:tcW w:w="3216" w:type="dxa"/>
          </w:tcPr>
          <w:p w:rsidR="00402191" w:rsidRPr="0006445F" w:rsidRDefault="00402191" w:rsidP="006C5243">
            <w:pPr>
              <w:widowControl w:val="0"/>
              <w:tabs>
                <w:tab w:val="left" w:pos="851"/>
              </w:tabs>
              <w:autoSpaceDE w:val="0"/>
              <w:autoSpaceDN w:val="0"/>
              <w:adjustRightInd w:val="0"/>
              <w:ind w:firstLine="709"/>
              <w:rPr>
                <w:color w:val="000000" w:themeColor="text1"/>
              </w:rPr>
            </w:pPr>
            <w:r w:rsidRPr="0006445F">
              <w:rPr>
                <w:color w:val="000000" w:themeColor="text1"/>
              </w:rPr>
              <w:t>13.00-16.00</w:t>
            </w:r>
          </w:p>
        </w:tc>
      </w:tr>
      <w:tr w:rsidR="00402191" w:rsidRPr="0006445F" w:rsidTr="006C5243">
        <w:tc>
          <w:tcPr>
            <w:tcW w:w="3085" w:type="dxa"/>
          </w:tcPr>
          <w:p w:rsidR="00402191" w:rsidRPr="0006445F" w:rsidRDefault="00402191" w:rsidP="006C5243">
            <w:pPr>
              <w:widowControl w:val="0"/>
              <w:tabs>
                <w:tab w:val="left" w:pos="851"/>
              </w:tabs>
              <w:autoSpaceDE w:val="0"/>
              <w:autoSpaceDN w:val="0"/>
              <w:adjustRightInd w:val="0"/>
              <w:ind w:firstLine="207"/>
              <w:rPr>
                <w:color w:val="000000" w:themeColor="text1"/>
              </w:rPr>
            </w:pPr>
            <w:r w:rsidRPr="0006445F">
              <w:rPr>
                <w:color w:val="000000" w:themeColor="text1"/>
              </w:rPr>
              <w:t xml:space="preserve">Суббота, воскресенье </w:t>
            </w:r>
          </w:p>
        </w:tc>
        <w:tc>
          <w:tcPr>
            <w:tcW w:w="3216" w:type="dxa"/>
          </w:tcPr>
          <w:p w:rsidR="00402191" w:rsidRPr="0006445F" w:rsidRDefault="00402191" w:rsidP="006C5243">
            <w:pPr>
              <w:widowControl w:val="0"/>
              <w:tabs>
                <w:tab w:val="left" w:pos="851"/>
              </w:tabs>
              <w:autoSpaceDE w:val="0"/>
              <w:autoSpaceDN w:val="0"/>
              <w:adjustRightInd w:val="0"/>
              <w:ind w:firstLine="709"/>
              <w:rPr>
                <w:color w:val="000000" w:themeColor="text1"/>
              </w:rPr>
            </w:pPr>
            <w:r w:rsidRPr="0006445F">
              <w:rPr>
                <w:color w:val="000000" w:themeColor="text1"/>
              </w:rPr>
              <w:t>Выходные дни</w:t>
            </w:r>
          </w:p>
        </w:tc>
      </w:tr>
    </w:tbl>
    <w:p w:rsidR="00402191" w:rsidRDefault="00402191" w:rsidP="00402191">
      <w:pPr>
        <w:widowControl w:val="0"/>
        <w:tabs>
          <w:tab w:val="left" w:pos="851"/>
        </w:tabs>
        <w:autoSpaceDE w:val="0"/>
        <w:autoSpaceDN w:val="0"/>
        <w:adjustRightInd w:val="0"/>
        <w:ind w:firstLine="567"/>
        <w:rPr>
          <w:color w:val="000000" w:themeColor="text1"/>
        </w:rPr>
      </w:pPr>
      <w:r w:rsidRPr="0006445F">
        <w:rPr>
          <w:color w:val="000000" w:themeColor="text1"/>
        </w:rPr>
        <w:t>18. Глава Бодайбинского муниципального образования пр</w:t>
      </w:r>
      <w:r w:rsidRPr="00F6602F">
        <w:rPr>
          <w:color w:val="000000" w:themeColor="text1"/>
        </w:rPr>
        <w:t>инимает граждан не реже одного раза в месяц согласно графику (по вторникам с 13.00 до 16.00 часов).</w:t>
      </w:r>
    </w:p>
    <w:p w:rsidR="00402191" w:rsidRDefault="00402191" w:rsidP="00402191">
      <w:pPr>
        <w:widowControl w:val="0"/>
        <w:tabs>
          <w:tab w:val="left" w:pos="851"/>
        </w:tabs>
        <w:autoSpaceDE w:val="0"/>
        <w:autoSpaceDN w:val="0"/>
        <w:adjustRightInd w:val="0"/>
        <w:ind w:firstLine="709"/>
        <w:jc w:val="center"/>
        <w:rPr>
          <w:color w:val="000000" w:themeColor="text1"/>
        </w:rPr>
      </w:pPr>
    </w:p>
    <w:p w:rsidR="00402191" w:rsidRDefault="00402191" w:rsidP="00402191">
      <w:pPr>
        <w:widowControl w:val="0"/>
        <w:tabs>
          <w:tab w:val="left" w:pos="851"/>
        </w:tabs>
        <w:autoSpaceDE w:val="0"/>
        <w:autoSpaceDN w:val="0"/>
        <w:adjustRightInd w:val="0"/>
        <w:ind w:firstLine="709"/>
        <w:jc w:val="center"/>
        <w:rPr>
          <w:b/>
          <w:bCs/>
        </w:rPr>
      </w:pPr>
      <w:r>
        <w:rPr>
          <w:b/>
          <w:bCs/>
        </w:rPr>
        <w:t xml:space="preserve">Раздел </w:t>
      </w:r>
      <w:r>
        <w:rPr>
          <w:b/>
          <w:bCs/>
          <w:lang w:val="en-US"/>
        </w:rPr>
        <w:t>II</w:t>
      </w:r>
      <w:r>
        <w:rPr>
          <w:b/>
          <w:bCs/>
        </w:rPr>
        <w:t>. СТАНДАРТ ПРЕДОСТАВЛЕНИЯ МУНИЦИПАЛЬНОЙ УСЛУГИ</w:t>
      </w:r>
    </w:p>
    <w:p w:rsidR="00402191" w:rsidRDefault="00402191" w:rsidP="00402191">
      <w:pPr>
        <w:widowControl w:val="0"/>
        <w:tabs>
          <w:tab w:val="left" w:pos="851"/>
        </w:tabs>
        <w:autoSpaceDE w:val="0"/>
        <w:autoSpaceDN w:val="0"/>
        <w:adjustRightInd w:val="0"/>
        <w:ind w:firstLine="709"/>
        <w:jc w:val="center"/>
        <w:rPr>
          <w:b/>
          <w:bCs/>
        </w:rPr>
      </w:pPr>
    </w:p>
    <w:p w:rsidR="00402191" w:rsidRPr="00F6602F" w:rsidRDefault="00402191" w:rsidP="00402191">
      <w:pPr>
        <w:widowControl w:val="0"/>
        <w:tabs>
          <w:tab w:val="left" w:pos="851"/>
        </w:tabs>
        <w:autoSpaceDE w:val="0"/>
        <w:autoSpaceDN w:val="0"/>
        <w:adjustRightInd w:val="0"/>
        <w:ind w:firstLine="709"/>
        <w:jc w:val="center"/>
        <w:rPr>
          <w:color w:val="000000" w:themeColor="text1"/>
        </w:rPr>
      </w:pPr>
      <w:r>
        <w:rPr>
          <w:b/>
          <w:bCs/>
        </w:rPr>
        <w:t>Глава 4. НАИМЕНОВАНИЕ МУНИЦИПАЛЬНОЙ УСЛУГИ</w:t>
      </w:r>
    </w:p>
    <w:p w:rsidR="00402191" w:rsidRPr="00E34B1D" w:rsidRDefault="00402191" w:rsidP="00402191">
      <w:pPr>
        <w:pStyle w:val="ConsPlusNormal"/>
        <w:ind w:firstLine="709"/>
        <w:jc w:val="both"/>
        <w:rPr>
          <w:rFonts w:ascii="Times New Roman" w:hAnsi="Times New Roman" w:cs="Times New Roman"/>
          <w:sz w:val="24"/>
          <w:szCs w:val="24"/>
        </w:rPr>
      </w:pPr>
    </w:p>
    <w:p w:rsidR="00402191" w:rsidRDefault="00402191" w:rsidP="00781567">
      <w:pPr>
        <w:widowControl w:val="0"/>
        <w:autoSpaceDE w:val="0"/>
        <w:autoSpaceDN w:val="0"/>
        <w:adjustRightInd w:val="0"/>
        <w:ind w:firstLine="567"/>
        <w:jc w:val="both"/>
      </w:pPr>
      <w:r>
        <w:t xml:space="preserve">19. Под муниципальной услугой в настоящем административном регламенте понимается </w:t>
      </w:r>
      <w:r>
        <w:rPr>
          <w:bCs/>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Бодайбинского муниципального образования</w:t>
      </w:r>
      <w:r>
        <w:t>.</w:t>
      </w:r>
    </w:p>
    <w:p w:rsidR="00781567" w:rsidRDefault="00781567" w:rsidP="00781567">
      <w:pPr>
        <w:widowControl w:val="0"/>
        <w:autoSpaceDE w:val="0"/>
        <w:autoSpaceDN w:val="0"/>
        <w:adjustRightInd w:val="0"/>
        <w:ind w:firstLine="567"/>
        <w:jc w:val="both"/>
      </w:pPr>
    </w:p>
    <w:p w:rsidR="00781567" w:rsidRDefault="00781567" w:rsidP="00781567">
      <w:pPr>
        <w:widowControl w:val="0"/>
        <w:autoSpaceDE w:val="0"/>
        <w:autoSpaceDN w:val="0"/>
        <w:adjustRightInd w:val="0"/>
        <w:jc w:val="center"/>
        <w:rPr>
          <w:b/>
          <w:bCs/>
        </w:rPr>
      </w:pPr>
      <w:r>
        <w:rPr>
          <w:b/>
          <w:bCs/>
        </w:rPr>
        <w:t>Глава 5. НАИМЕНОВАНИЕ ОРГАНА МЕСТНОГО САМОУПАВЛЕНИЯ, ПРЕДОСТАВЛЯЮЩЕГО МУНИЦИПАЛЬНУЮ УСЛУГУ</w:t>
      </w:r>
    </w:p>
    <w:p w:rsidR="00781567" w:rsidRDefault="00781567" w:rsidP="00781567">
      <w:pPr>
        <w:widowControl w:val="0"/>
        <w:autoSpaceDE w:val="0"/>
        <w:autoSpaceDN w:val="0"/>
        <w:adjustRightInd w:val="0"/>
        <w:jc w:val="center"/>
        <w:rPr>
          <w:b/>
          <w:bCs/>
        </w:rPr>
      </w:pPr>
    </w:p>
    <w:p w:rsidR="00781567" w:rsidRDefault="00781567" w:rsidP="00781567">
      <w:pPr>
        <w:widowControl w:val="0"/>
        <w:autoSpaceDE w:val="0"/>
        <w:autoSpaceDN w:val="0"/>
        <w:adjustRightInd w:val="0"/>
        <w:ind w:firstLine="567"/>
        <w:jc w:val="both"/>
      </w:pPr>
      <w:r>
        <w:rPr>
          <w:bCs/>
        </w:rPr>
        <w:t xml:space="preserve">20. </w:t>
      </w:r>
      <w:r w:rsidRPr="009E3422">
        <w:t xml:space="preserve">Муниципальную услугу предоставляет администрацией </w:t>
      </w:r>
      <w:r>
        <w:t>Бодайбинского городского поселения в лице отдела по архитектуре, градостроительству и земельным отношениям.</w:t>
      </w:r>
    </w:p>
    <w:p w:rsidR="00781567" w:rsidRDefault="00781567" w:rsidP="00781567">
      <w:pPr>
        <w:widowControl w:val="0"/>
        <w:autoSpaceDE w:val="0"/>
        <w:autoSpaceDN w:val="0"/>
        <w:adjustRightInd w:val="0"/>
        <w:ind w:firstLine="567"/>
        <w:jc w:val="both"/>
      </w:pPr>
      <w:r>
        <w:t>21. При предоставлении государственной услуги уполномоченный орган не вправе требовать от заявителя или его представителя:</w:t>
      </w:r>
    </w:p>
    <w:p w:rsidR="002A3FA0" w:rsidRPr="00F36A85" w:rsidRDefault="002A3FA0" w:rsidP="002A3FA0">
      <w:pPr>
        <w:autoSpaceDE w:val="0"/>
        <w:autoSpaceDN w:val="0"/>
        <w:adjustRightInd w:val="0"/>
        <w:ind w:firstLine="567"/>
        <w:jc w:val="both"/>
        <w:rPr>
          <w:rFonts w:eastAsiaTheme="minorHAnsi"/>
          <w:lang w:eastAsia="en-US"/>
        </w:rPr>
      </w:pPr>
      <w:r w:rsidRPr="00F36A85">
        <w:t>1)</w:t>
      </w:r>
      <w:r w:rsidRPr="00F36A85">
        <w:rPr>
          <w:rFonts w:eastAsiaTheme="minorHAnsi"/>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A3FA0" w:rsidRPr="00F36A85" w:rsidRDefault="002A3FA0" w:rsidP="002A3FA0">
      <w:pPr>
        <w:autoSpaceDE w:val="0"/>
        <w:autoSpaceDN w:val="0"/>
        <w:adjustRightInd w:val="0"/>
        <w:ind w:firstLine="540"/>
        <w:jc w:val="both"/>
        <w:rPr>
          <w:rFonts w:eastAsiaTheme="minorHAnsi"/>
          <w:lang w:eastAsia="en-US"/>
        </w:rPr>
      </w:pPr>
      <w:r w:rsidRPr="00F36A85">
        <w:rPr>
          <w:rFonts w:eastAsiaTheme="minorHAnsi"/>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F36A85">
          <w:rPr>
            <w:rStyle w:val="a5"/>
            <w:rFonts w:eastAsiaTheme="minorHAnsi"/>
            <w:color w:val="auto"/>
            <w:lang w:eastAsia="en-US"/>
          </w:rPr>
          <w:t>частью 1 статьи 1</w:t>
        </w:r>
      </w:hyperlink>
      <w:r w:rsidRPr="00F36A85">
        <w:rPr>
          <w:rFonts w:eastAsiaTheme="minorHAnsi"/>
          <w:lang w:eastAsia="en-US"/>
        </w:rPr>
        <w:t xml:space="preserve"> Федерального закона 210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F36A85">
          <w:rPr>
            <w:rStyle w:val="a5"/>
            <w:rFonts w:eastAsiaTheme="minorHAnsi"/>
            <w:color w:val="auto"/>
            <w:lang w:eastAsia="en-US"/>
          </w:rPr>
          <w:t>частью 6</w:t>
        </w:r>
      </w:hyperlink>
      <w:r w:rsidRPr="00F36A85">
        <w:rPr>
          <w:rFonts w:eastAsiaTheme="minorHAnsi"/>
          <w:lang w:eastAsia="en-US"/>
        </w:rPr>
        <w:t xml:space="preserve"> статьи 7 Федерльного закона 210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A3FA0" w:rsidRPr="00F36A85" w:rsidRDefault="002A3FA0" w:rsidP="002A3FA0">
      <w:pPr>
        <w:autoSpaceDE w:val="0"/>
        <w:autoSpaceDN w:val="0"/>
        <w:adjustRightInd w:val="0"/>
        <w:ind w:firstLine="709"/>
        <w:jc w:val="both"/>
        <w:rPr>
          <w:szCs w:val="28"/>
          <w:lang w:eastAsia="en-US"/>
        </w:rPr>
      </w:pPr>
      <w:r w:rsidRPr="00F36A85">
        <w:rPr>
          <w:szCs w:val="28"/>
          <w:lang w:eastAsia="en-US"/>
        </w:rP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w:t>
      </w:r>
      <w:r w:rsidRPr="00F36A85">
        <w:rPr>
          <w:szCs w:val="28"/>
        </w:rPr>
        <w:t xml:space="preserve">включенных в перечень услуг, которые являются необходимыми и обязательными для предоставления муниципальных услуг, утвержденный </w:t>
      </w:r>
      <w:r w:rsidRPr="00F36A85">
        <w:rPr>
          <w:szCs w:val="28"/>
          <w:lang w:eastAsia="en-US"/>
        </w:rPr>
        <w:t>нормативным правовым актом</w:t>
      </w:r>
      <w:r w:rsidRPr="00F36A85">
        <w:rPr>
          <w:szCs w:val="28"/>
        </w:rPr>
        <w:t xml:space="preserve"> представительного органа администрацией Бодайбинского городского поселения</w:t>
      </w:r>
      <w:r w:rsidRPr="00F36A85">
        <w:rPr>
          <w:i/>
          <w:szCs w:val="28"/>
        </w:rPr>
        <w:t>.</w:t>
      </w:r>
    </w:p>
    <w:p w:rsidR="002A3FA0" w:rsidRPr="00F36A85" w:rsidRDefault="002A3FA0" w:rsidP="002A3FA0">
      <w:pPr>
        <w:autoSpaceDE w:val="0"/>
        <w:autoSpaceDN w:val="0"/>
        <w:adjustRightInd w:val="0"/>
        <w:ind w:firstLine="709"/>
        <w:jc w:val="both"/>
        <w:rPr>
          <w:szCs w:val="28"/>
          <w:lang w:eastAsia="en-US"/>
        </w:rPr>
      </w:pPr>
      <w:r w:rsidRPr="00F36A85">
        <w:rPr>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3FA0" w:rsidRPr="00F36A85" w:rsidRDefault="002A3FA0" w:rsidP="002A3FA0">
      <w:pPr>
        <w:autoSpaceDE w:val="0"/>
        <w:autoSpaceDN w:val="0"/>
        <w:adjustRightInd w:val="0"/>
        <w:ind w:firstLine="709"/>
        <w:jc w:val="both"/>
        <w:rPr>
          <w:szCs w:val="28"/>
          <w:lang w:eastAsia="en-US"/>
        </w:rPr>
      </w:pPr>
      <w:r w:rsidRPr="00F36A85">
        <w:rPr>
          <w:szCs w:val="28"/>
          <w:lang w:eastAsia="en-US"/>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3FA0" w:rsidRPr="00F36A85" w:rsidRDefault="002A3FA0" w:rsidP="002A3FA0">
      <w:pPr>
        <w:autoSpaceDE w:val="0"/>
        <w:autoSpaceDN w:val="0"/>
        <w:adjustRightInd w:val="0"/>
        <w:ind w:firstLine="709"/>
        <w:jc w:val="both"/>
        <w:rPr>
          <w:szCs w:val="28"/>
          <w:lang w:eastAsia="en-US"/>
        </w:rPr>
      </w:pPr>
      <w:r w:rsidRPr="00F36A85">
        <w:rPr>
          <w:szCs w:val="28"/>
          <w:lang w:eastAsia="en-US"/>
        </w:rPr>
        <w:t>б) наличие ошибок в заявлении о предоставлении муниципальной услуги и документах, поданных заявителем</w:t>
      </w:r>
      <w:r w:rsidRPr="00F36A85">
        <w:rPr>
          <w:szCs w:val="28"/>
        </w:rPr>
        <w:t xml:space="preserve"> </w:t>
      </w:r>
      <w:r w:rsidRPr="00F36A85">
        <w:rPr>
          <w:szCs w:val="28"/>
          <w:lang w:eastAsia="en-US"/>
        </w:rPr>
        <w:t>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3FA0" w:rsidRPr="00F36A85" w:rsidRDefault="002A3FA0" w:rsidP="002A3FA0">
      <w:pPr>
        <w:autoSpaceDE w:val="0"/>
        <w:autoSpaceDN w:val="0"/>
        <w:adjustRightInd w:val="0"/>
        <w:ind w:firstLine="709"/>
        <w:jc w:val="both"/>
        <w:rPr>
          <w:szCs w:val="28"/>
          <w:lang w:eastAsia="en-US"/>
        </w:rPr>
      </w:pPr>
      <w:r w:rsidRPr="00F36A85">
        <w:rPr>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3FA0" w:rsidRDefault="002A3FA0" w:rsidP="002A3FA0">
      <w:pPr>
        <w:widowControl w:val="0"/>
        <w:autoSpaceDE w:val="0"/>
        <w:autoSpaceDN w:val="0"/>
        <w:adjustRightInd w:val="0"/>
        <w:ind w:firstLine="567"/>
        <w:jc w:val="both"/>
        <w:rPr>
          <w:szCs w:val="28"/>
          <w:lang w:eastAsia="en-US"/>
        </w:rPr>
      </w:pPr>
      <w:r w:rsidRPr="00F36A85">
        <w:rPr>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history="1">
        <w:r w:rsidRPr="00F36A85">
          <w:rPr>
            <w:rStyle w:val="a5"/>
            <w:color w:val="auto"/>
            <w:szCs w:val="28"/>
            <w:lang w:eastAsia="en-US"/>
          </w:rPr>
          <w:t>частью 1.1 статьи 16</w:t>
        </w:r>
      </w:hyperlink>
      <w:r w:rsidRPr="00F36A85">
        <w:rPr>
          <w:szCs w:val="28"/>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F36A85">
          <w:rPr>
            <w:rStyle w:val="a5"/>
            <w:color w:val="auto"/>
            <w:szCs w:val="28"/>
            <w:lang w:eastAsia="en-US"/>
          </w:rPr>
          <w:t>частью 1.1 статьи 16</w:t>
        </w:r>
      </w:hyperlink>
      <w:r w:rsidRPr="00F36A85">
        <w:rPr>
          <w:szCs w:val="28"/>
          <w:lang w:eastAsia="en-US"/>
        </w:rPr>
        <w:t xml:space="preserve"> Федерального закона № 210-ФЗ, уведомляется заявитель или его представитель, а также приносятся извинения за доставленные неудобства.</w:t>
      </w:r>
    </w:p>
    <w:p w:rsidR="00781567" w:rsidRPr="00110F77" w:rsidRDefault="00781567" w:rsidP="00781567">
      <w:pPr>
        <w:widowControl w:val="0"/>
        <w:autoSpaceDE w:val="0"/>
        <w:autoSpaceDN w:val="0"/>
        <w:adjustRightInd w:val="0"/>
        <w:ind w:firstLine="709"/>
        <w:rPr>
          <w:szCs w:val="28"/>
        </w:rPr>
      </w:pPr>
      <w:r>
        <w:rPr>
          <w:szCs w:val="28"/>
          <w:lang w:eastAsia="en-US"/>
        </w:rPr>
        <w:t xml:space="preserve">22. В предоставлении муниципальной услуги </w:t>
      </w:r>
      <w:r w:rsidRPr="00110F77">
        <w:rPr>
          <w:szCs w:val="28"/>
        </w:rPr>
        <w:t>участвуют:</w:t>
      </w:r>
    </w:p>
    <w:p w:rsidR="00781567" w:rsidRPr="00F36A85" w:rsidRDefault="00781567" w:rsidP="00781567">
      <w:pPr>
        <w:widowControl w:val="0"/>
        <w:autoSpaceDE w:val="0"/>
        <w:autoSpaceDN w:val="0"/>
        <w:adjustRightInd w:val="0"/>
        <w:ind w:firstLine="709"/>
        <w:rPr>
          <w:szCs w:val="28"/>
        </w:rPr>
      </w:pPr>
      <w:r w:rsidRPr="00F36A85">
        <w:rPr>
          <w:szCs w:val="28"/>
        </w:rPr>
        <w:t>Федеральная служба государственной регистрации, кадастра и картографии;</w:t>
      </w:r>
    </w:p>
    <w:p w:rsidR="00781567" w:rsidRPr="00F36A85" w:rsidRDefault="00781567" w:rsidP="00781567">
      <w:pPr>
        <w:widowControl w:val="0"/>
        <w:autoSpaceDE w:val="0"/>
        <w:autoSpaceDN w:val="0"/>
        <w:adjustRightInd w:val="0"/>
        <w:ind w:firstLine="709"/>
        <w:rPr>
          <w:szCs w:val="28"/>
        </w:rPr>
      </w:pPr>
      <w:r w:rsidRPr="00F36A85">
        <w:rPr>
          <w:szCs w:val="28"/>
        </w:rPr>
        <w:t>Федеральная служба по экологическому, технологическому и атомному надзору;</w:t>
      </w:r>
    </w:p>
    <w:p w:rsidR="00781567" w:rsidRPr="00F36A85" w:rsidRDefault="00781567" w:rsidP="00781567">
      <w:pPr>
        <w:widowControl w:val="0"/>
        <w:autoSpaceDE w:val="0"/>
        <w:autoSpaceDN w:val="0"/>
        <w:adjustRightInd w:val="0"/>
        <w:ind w:firstLine="709"/>
        <w:rPr>
          <w:szCs w:val="28"/>
        </w:rPr>
      </w:pPr>
      <w:r w:rsidRPr="00F36A85">
        <w:rPr>
          <w:szCs w:val="28"/>
        </w:rPr>
        <w:t>Министерство имущественных отношений Иркутской области;</w:t>
      </w:r>
    </w:p>
    <w:p w:rsidR="00781567" w:rsidRPr="00F36A85" w:rsidRDefault="00781567" w:rsidP="00781567">
      <w:pPr>
        <w:widowControl w:val="0"/>
        <w:autoSpaceDE w:val="0"/>
        <w:autoSpaceDN w:val="0"/>
        <w:adjustRightInd w:val="0"/>
        <w:ind w:firstLine="709"/>
        <w:rPr>
          <w:szCs w:val="28"/>
        </w:rPr>
      </w:pPr>
      <w:r w:rsidRPr="00F36A85">
        <w:rPr>
          <w:szCs w:val="28"/>
        </w:rPr>
        <w:t>Министерство природных ресурсов и экологии Иркутской области;</w:t>
      </w:r>
    </w:p>
    <w:p w:rsidR="00781567" w:rsidRPr="00F36A85" w:rsidRDefault="00781567" w:rsidP="00781567">
      <w:pPr>
        <w:widowControl w:val="0"/>
        <w:autoSpaceDE w:val="0"/>
        <w:autoSpaceDN w:val="0"/>
        <w:adjustRightInd w:val="0"/>
        <w:ind w:firstLine="709"/>
        <w:rPr>
          <w:szCs w:val="28"/>
        </w:rPr>
      </w:pPr>
      <w:r w:rsidRPr="00F36A85">
        <w:rPr>
          <w:szCs w:val="28"/>
        </w:rPr>
        <w:t>Служба государственного жилищного надзора Иркутской области;</w:t>
      </w:r>
    </w:p>
    <w:p w:rsidR="00781567" w:rsidRPr="00F36A85" w:rsidRDefault="00781567" w:rsidP="00781567">
      <w:pPr>
        <w:widowControl w:val="0"/>
        <w:autoSpaceDE w:val="0"/>
        <w:autoSpaceDN w:val="0"/>
        <w:adjustRightInd w:val="0"/>
        <w:ind w:firstLine="709"/>
        <w:rPr>
          <w:szCs w:val="28"/>
        </w:rPr>
      </w:pPr>
      <w:r w:rsidRPr="00F36A85">
        <w:rPr>
          <w:szCs w:val="28"/>
        </w:rPr>
        <w:t>Служба государственного строительного надзора Иркутской области.</w:t>
      </w:r>
    </w:p>
    <w:p w:rsidR="00781567" w:rsidRPr="00F36A85" w:rsidRDefault="00781567" w:rsidP="00781567">
      <w:pPr>
        <w:widowControl w:val="0"/>
        <w:autoSpaceDE w:val="0"/>
        <w:autoSpaceDN w:val="0"/>
        <w:adjustRightInd w:val="0"/>
        <w:ind w:firstLine="709"/>
        <w:rPr>
          <w:szCs w:val="28"/>
        </w:rPr>
      </w:pPr>
      <w:r w:rsidRPr="00F36A85">
        <w:rPr>
          <w:szCs w:val="28"/>
        </w:rPr>
        <w:t>структурные подразделения администрации Бодайбинского городско поселения;</w:t>
      </w:r>
    </w:p>
    <w:p w:rsidR="00402191" w:rsidRDefault="00781567" w:rsidP="00781567">
      <w:pPr>
        <w:widowControl w:val="0"/>
        <w:autoSpaceDE w:val="0"/>
        <w:autoSpaceDN w:val="0"/>
        <w:adjustRightInd w:val="0"/>
        <w:ind w:firstLine="709"/>
        <w:rPr>
          <w:szCs w:val="28"/>
        </w:rPr>
      </w:pPr>
      <w:r w:rsidRPr="00F36A85">
        <w:rPr>
          <w:szCs w:val="28"/>
        </w:rPr>
        <w:t>нота</w:t>
      </w:r>
      <w:r w:rsidR="00F36A85" w:rsidRPr="00F36A85">
        <w:rPr>
          <w:szCs w:val="28"/>
        </w:rPr>
        <w:t>риус</w:t>
      </w:r>
    </w:p>
    <w:p w:rsidR="00781567" w:rsidRDefault="00781567" w:rsidP="00781567">
      <w:pPr>
        <w:widowControl w:val="0"/>
        <w:autoSpaceDE w:val="0"/>
        <w:autoSpaceDN w:val="0"/>
        <w:adjustRightInd w:val="0"/>
        <w:ind w:firstLine="709"/>
        <w:jc w:val="center"/>
        <w:rPr>
          <w:b/>
          <w:szCs w:val="28"/>
        </w:rPr>
      </w:pPr>
      <w:r w:rsidRPr="001D65DD">
        <w:rPr>
          <w:b/>
          <w:szCs w:val="28"/>
        </w:rPr>
        <w:t>Глава 6. ОПИСАНИЕ РЕЗУЛЬТАТА ПРЕДОСТАВЛЕНИЯ МУНИЦИПАЛЬНОЙ УСЛУГИ</w:t>
      </w:r>
    </w:p>
    <w:p w:rsidR="00781567" w:rsidRDefault="00781567" w:rsidP="00781567">
      <w:pPr>
        <w:widowControl w:val="0"/>
        <w:autoSpaceDE w:val="0"/>
        <w:autoSpaceDN w:val="0"/>
        <w:adjustRightInd w:val="0"/>
        <w:ind w:firstLine="709"/>
        <w:jc w:val="center"/>
        <w:rPr>
          <w:b/>
          <w:szCs w:val="28"/>
        </w:rPr>
      </w:pPr>
    </w:p>
    <w:p w:rsidR="00781567" w:rsidRPr="00750CA3" w:rsidRDefault="00781567" w:rsidP="00781567">
      <w:pPr>
        <w:widowControl w:val="0"/>
        <w:autoSpaceDE w:val="0"/>
        <w:autoSpaceDN w:val="0"/>
        <w:adjustRightInd w:val="0"/>
        <w:ind w:firstLine="567"/>
        <w:jc w:val="both"/>
      </w:pPr>
      <w:r w:rsidRPr="00750CA3">
        <w:t>23. Конечным результатом предоставления муниципальной услуги является:</w:t>
      </w:r>
    </w:p>
    <w:p w:rsidR="00781567" w:rsidRPr="00781567" w:rsidRDefault="00781567" w:rsidP="00781567">
      <w:pPr>
        <w:autoSpaceDE w:val="0"/>
        <w:autoSpaceDN w:val="0"/>
        <w:adjustRightInd w:val="0"/>
        <w:ind w:firstLine="567"/>
        <w:jc w:val="both"/>
        <w:rPr>
          <w:color w:val="000000"/>
        </w:rPr>
      </w:pPr>
      <w:r w:rsidRPr="00750CA3">
        <w:t xml:space="preserve">выдача </w:t>
      </w:r>
      <w:r w:rsidRPr="00750CA3">
        <w:rPr>
          <w:color w:val="000000"/>
        </w:rPr>
        <w:t>уведомлени</w:t>
      </w:r>
      <w:r>
        <w:rPr>
          <w:color w:val="000000"/>
        </w:rPr>
        <w:t>я</w:t>
      </w:r>
      <w:r w:rsidRPr="00750CA3">
        <w:rPr>
          <w:color w:val="000000"/>
        </w:rPr>
        <w:t xml:space="preserve"> о соответствии </w:t>
      </w:r>
      <w:r>
        <w:rPr>
          <w:color w:val="000000"/>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750CA3">
        <w:t>(далее – уведомление о соответствии);</w:t>
      </w:r>
    </w:p>
    <w:p w:rsidR="00781567" w:rsidRPr="00750CA3" w:rsidRDefault="00781567" w:rsidP="00781567">
      <w:pPr>
        <w:ind w:firstLine="567"/>
        <w:jc w:val="both"/>
      </w:pPr>
      <w:r w:rsidRPr="00750CA3">
        <w:t xml:space="preserve">выдача </w:t>
      </w:r>
      <w:r>
        <w:rPr>
          <w:color w:val="000000"/>
        </w:rPr>
        <w:t xml:space="preserve">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законодательной деятельности </w:t>
      </w:r>
      <w:r w:rsidRPr="00750CA3">
        <w:t>(далее – уведомление о несоответствии).</w:t>
      </w:r>
    </w:p>
    <w:p w:rsidR="00781567" w:rsidRPr="00750CA3" w:rsidRDefault="00781567" w:rsidP="00781567">
      <w:pPr>
        <w:widowControl w:val="0"/>
        <w:autoSpaceDE w:val="0"/>
        <w:autoSpaceDN w:val="0"/>
        <w:adjustRightInd w:val="0"/>
        <w:ind w:firstLine="567"/>
        <w:jc w:val="both"/>
      </w:pPr>
      <w:r w:rsidRPr="00750CA3">
        <w:t>24. Форма уведомления утверждена приказом Министерства строительства и жилищно-коммунального хозяйства Российской федерации от 19.09.2018 г. № 591/пр «Об утверждении форм уведомлений, необходимых для строительства или реконструкции объекта».</w:t>
      </w:r>
    </w:p>
    <w:p w:rsidR="00781567" w:rsidRDefault="00781567" w:rsidP="00781567">
      <w:pPr>
        <w:widowControl w:val="0"/>
        <w:autoSpaceDE w:val="0"/>
        <w:autoSpaceDN w:val="0"/>
        <w:adjustRightInd w:val="0"/>
        <w:ind w:firstLine="709"/>
        <w:rPr>
          <w:b/>
        </w:rPr>
      </w:pPr>
    </w:p>
    <w:p w:rsidR="00781567" w:rsidRPr="005323E2" w:rsidRDefault="00781567" w:rsidP="00781567">
      <w:pPr>
        <w:widowControl w:val="0"/>
        <w:autoSpaceDE w:val="0"/>
        <w:autoSpaceDN w:val="0"/>
        <w:adjustRightInd w:val="0"/>
        <w:ind w:firstLine="567"/>
        <w:jc w:val="center"/>
        <w:rPr>
          <w:b/>
        </w:rPr>
      </w:pPr>
      <w:r w:rsidRPr="005323E2">
        <w:rPr>
          <w:b/>
        </w:rPr>
        <w:t>Глава 7. СРОК ПРЕДОСТАВЛЕНИЯ МУНИЦИПАЛЬНОЙ УСЛУГИ В ТОМ ЧИСЛЕ С УЧЕТОМ НЕОБХОДИМОСТИ ОБРАЩЕНИЯ В ОРГАНИЗАЦИИ УЧАСТВУЮЩИХ В ПРЕДОСТАВЛЕНИИ МУНИЦИПАЛЬНОЙ УСЛУГИ, СРОК ПРИОСТАНОВКИ ПРЕЛОСТАВЛЕНИЧ МУНИЦИПЛАЬЕОЙ УСЛУГИ, СРОК ВЫДАЧИ (НАПРАВЛЕНИЯ ДОКУМЕНТОВ, ЯВЛЯЮЩИХСЯ РЕЗУЛЬТАТОМ ПРЕДОСТАВЛЕНИЯ МУНИЦИПАЛЬНОЙ УСЛУГИ</w:t>
      </w:r>
    </w:p>
    <w:p w:rsidR="00781567" w:rsidRDefault="00781567" w:rsidP="00781567">
      <w:pPr>
        <w:widowControl w:val="0"/>
        <w:autoSpaceDE w:val="0"/>
        <w:autoSpaceDN w:val="0"/>
        <w:adjustRightInd w:val="0"/>
        <w:ind w:firstLine="567"/>
        <w:jc w:val="center"/>
        <w:rPr>
          <w:sz w:val="28"/>
          <w:szCs w:val="28"/>
        </w:rPr>
      </w:pPr>
    </w:p>
    <w:p w:rsidR="00781567" w:rsidRDefault="00781567" w:rsidP="00781567">
      <w:pPr>
        <w:widowControl w:val="0"/>
        <w:autoSpaceDE w:val="0"/>
        <w:autoSpaceDN w:val="0"/>
        <w:adjustRightInd w:val="0"/>
        <w:ind w:firstLine="567"/>
        <w:jc w:val="both"/>
        <w:rPr>
          <w:szCs w:val="28"/>
        </w:rPr>
      </w:pPr>
      <w:r>
        <w:rPr>
          <w:sz w:val="28"/>
          <w:szCs w:val="28"/>
        </w:rPr>
        <w:t xml:space="preserve">25. </w:t>
      </w:r>
      <w:r w:rsidRPr="00110F77">
        <w:rPr>
          <w:szCs w:val="28"/>
        </w:rPr>
        <w:t xml:space="preserve">Срок предоставления муниципальной услуги в части выдачи либо отказа в выдаче </w:t>
      </w:r>
      <w:r>
        <w:rPr>
          <w:szCs w:val="28"/>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w:t>
      </w:r>
      <w:r w:rsidR="00C10AD6">
        <w:rPr>
          <w:szCs w:val="28"/>
        </w:rPr>
        <w:t xml:space="preserve"> градостроительной деятельности</w:t>
      </w:r>
      <w:r w:rsidRPr="00110F77">
        <w:rPr>
          <w:szCs w:val="28"/>
        </w:rPr>
        <w:t xml:space="preserve">, </w:t>
      </w:r>
      <w:r w:rsidR="00C10AD6">
        <w:rPr>
          <w:szCs w:val="28"/>
        </w:rPr>
        <w:t>в течении</w:t>
      </w:r>
      <w:r w:rsidRPr="00110F77">
        <w:rPr>
          <w:szCs w:val="28"/>
        </w:rPr>
        <w:t xml:space="preserve"> 7 рабочих дней с момента регистрации заявления о выдаче разрешения на строительство в </w:t>
      </w:r>
      <w:r>
        <w:rPr>
          <w:szCs w:val="28"/>
        </w:rPr>
        <w:t>администрации</w:t>
      </w:r>
      <w:r w:rsidRPr="00110F77">
        <w:rPr>
          <w:szCs w:val="28"/>
        </w:rPr>
        <w:t>.</w:t>
      </w:r>
    </w:p>
    <w:p w:rsidR="00781567" w:rsidRDefault="00781567" w:rsidP="00781567">
      <w:pPr>
        <w:widowControl w:val="0"/>
        <w:autoSpaceDE w:val="0"/>
        <w:autoSpaceDN w:val="0"/>
        <w:adjustRightInd w:val="0"/>
        <w:ind w:firstLine="567"/>
        <w:jc w:val="both"/>
        <w:rPr>
          <w:szCs w:val="28"/>
        </w:rPr>
      </w:pPr>
      <w:r>
        <w:rPr>
          <w:szCs w:val="28"/>
        </w:rPr>
        <w:t>26. Срок приостановления предоставления муниципальной услуги законодательством Российской Федерации и Иркутской области не предусмотрен.</w:t>
      </w:r>
    </w:p>
    <w:p w:rsidR="00C10AD6" w:rsidRDefault="00C10AD6" w:rsidP="00781567">
      <w:pPr>
        <w:widowControl w:val="0"/>
        <w:autoSpaceDE w:val="0"/>
        <w:autoSpaceDN w:val="0"/>
        <w:adjustRightInd w:val="0"/>
        <w:ind w:firstLine="567"/>
        <w:jc w:val="both"/>
        <w:rPr>
          <w:szCs w:val="28"/>
        </w:rPr>
      </w:pPr>
    </w:p>
    <w:p w:rsidR="00C10AD6" w:rsidRDefault="00C10AD6" w:rsidP="00C10AD6">
      <w:pPr>
        <w:widowControl w:val="0"/>
        <w:autoSpaceDE w:val="0"/>
        <w:autoSpaceDN w:val="0"/>
        <w:adjustRightInd w:val="0"/>
        <w:ind w:firstLine="567"/>
        <w:jc w:val="center"/>
        <w:rPr>
          <w:b/>
          <w:szCs w:val="28"/>
        </w:rPr>
      </w:pPr>
      <w:r w:rsidRPr="005323E2">
        <w:rPr>
          <w:b/>
          <w:szCs w:val="28"/>
        </w:rPr>
        <w:t>Глава 8. ПЕРЕЧЕНЬ НОРМАТИВННЫХ ПРАВОВЫХ АКТОВ, РЕГУЛИРУЮЩИХ ОТНОШЕНИЯ, ВОЗНИКЩИЕ В СВЯЗИ С ПРЕДОСТАВЛЕНИЕМ УСЛУГИ</w:t>
      </w:r>
    </w:p>
    <w:p w:rsidR="00C10AD6" w:rsidRDefault="00C10AD6" w:rsidP="00C10AD6">
      <w:pPr>
        <w:widowControl w:val="0"/>
        <w:autoSpaceDE w:val="0"/>
        <w:autoSpaceDN w:val="0"/>
        <w:adjustRightInd w:val="0"/>
        <w:ind w:firstLine="567"/>
        <w:jc w:val="center"/>
        <w:rPr>
          <w:b/>
          <w:szCs w:val="28"/>
        </w:rPr>
      </w:pPr>
    </w:p>
    <w:p w:rsidR="00C10AD6" w:rsidRDefault="00C10AD6" w:rsidP="00C10AD6">
      <w:pPr>
        <w:widowControl w:val="0"/>
        <w:autoSpaceDE w:val="0"/>
        <w:autoSpaceDN w:val="0"/>
        <w:adjustRightInd w:val="0"/>
        <w:ind w:firstLine="567"/>
        <w:jc w:val="both"/>
        <w:rPr>
          <w:szCs w:val="28"/>
        </w:rPr>
      </w:pPr>
      <w:r>
        <w:rPr>
          <w:szCs w:val="28"/>
        </w:rPr>
        <w:t xml:space="preserve">27. Предоставление муниципальной услуги осуществляется в соответствии с законодательством. </w:t>
      </w:r>
    </w:p>
    <w:p w:rsidR="00C10AD6" w:rsidRDefault="00C10AD6" w:rsidP="00C10AD6">
      <w:pPr>
        <w:widowControl w:val="0"/>
        <w:autoSpaceDE w:val="0"/>
        <w:autoSpaceDN w:val="0"/>
        <w:adjustRightInd w:val="0"/>
        <w:ind w:firstLine="567"/>
        <w:jc w:val="both"/>
        <w:rPr>
          <w:szCs w:val="28"/>
        </w:rPr>
      </w:pPr>
      <w:r>
        <w:rPr>
          <w:szCs w:val="28"/>
        </w:rPr>
        <w:t>28. Правовой основой предоставления муниципальной услуги является следующие нормативно правовые акты:</w:t>
      </w:r>
    </w:p>
    <w:p w:rsidR="00C10AD6" w:rsidRPr="00110F77" w:rsidRDefault="00C10AD6" w:rsidP="00C10AD6">
      <w:pPr>
        <w:widowControl w:val="0"/>
        <w:autoSpaceDE w:val="0"/>
        <w:autoSpaceDN w:val="0"/>
        <w:adjustRightInd w:val="0"/>
        <w:ind w:firstLine="709"/>
      </w:pPr>
      <w:r>
        <w:t xml:space="preserve">а) </w:t>
      </w:r>
      <w:r w:rsidRPr="00110F77">
        <w:t>Конституция Российской Федерации (Российская газета, № 7, 21.01.2009, Собрание законодательства РФ, № 4, 26.01.2009, ст. 445, Парламентская газета, № 4, 23-29.01.2009);</w:t>
      </w:r>
    </w:p>
    <w:p w:rsidR="00277724" w:rsidRDefault="00C10AD6" w:rsidP="00C10AD6">
      <w:pPr>
        <w:autoSpaceDE w:val="0"/>
        <w:autoSpaceDN w:val="0"/>
        <w:adjustRightInd w:val="0"/>
        <w:ind w:firstLine="709"/>
        <w:rPr>
          <w:lang w:eastAsia="en-US"/>
        </w:rPr>
      </w:pPr>
      <w:r w:rsidRPr="00110F77">
        <w:t xml:space="preserve">б) </w:t>
      </w:r>
      <w:r w:rsidR="00277724" w:rsidRPr="00110F77">
        <w:rPr>
          <w:lang w:eastAsia="en-US"/>
        </w:rPr>
        <w:t xml:space="preserve">Градостроительный </w:t>
      </w:r>
      <w:hyperlink r:id="rId15" w:history="1">
        <w:r w:rsidR="00277724" w:rsidRPr="00110F77">
          <w:rPr>
            <w:lang w:eastAsia="en-US"/>
          </w:rPr>
          <w:t>кодекс</w:t>
        </w:r>
      </w:hyperlink>
      <w:r w:rsidR="00277724" w:rsidRPr="00110F77">
        <w:rPr>
          <w:lang w:eastAsia="en-US"/>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p>
    <w:p w:rsidR="00277724" w:rsidRDefault="00277724" w:rsidP="00C10AD6">
      <w:pPr>
        <w:autoSpaceDE w:val="0"/>
        <w:autoSpaceDN w:val="0"/>
        <w:adjustRightInd w:val="0"/>
        <w:ind w:firstLine="709"/>
      </w:pPr>
      <w:r>
        <w:rPr>
          <w:lang w:eastAsia="en-US"/>
        </w:rPr>
        <w:t xml:space="preserve">в) Земельный кодекс Российской Федерации </w:t>
      </w:r>
    </w:p>
    <w:p w:rsidR="00277724" w:rsidRPr="00110F77" w:rsidRDefault="00277724" w:rsidP="00277724">
      <w:pPr>
        <w:autoSpaceDE w:val="0"/>
        <w:autoSpaceDN w:val="0"/>
        <w:adjustRightInd w:val="0"/>
        <w:ind w:firstLine="709"/>
        <w:rPr>
          <w:lang w:eastAsia="en-US"/>
        </w:rPr>
      </w:pPr>
      <w:r>
        <w:rPr>
          <w:lang w:eastAsia="en-US"/>
        </w:rPr>
        <w:t>г</w:t>
      </w:r>
      <w:r w:rsidR="00C10AD6" w:rsidRPr="00110F77">
        <w:rPr>
          <w:lang w:eastAsia="en-US"/>
        </w:rPr>
        <w:t xml:space="preserve">) </w:t>
      </w:r>
      <w:r w:rsidRPr="00110F77">
        <w:rPr>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C10AD6" w:rsidRPr="00110F77" w:rsidRDefault="00277724" w:rsidP="00C10AD6">
      <w:pPr>
        <w:autoSpaceDE w:val="0"/>
        <w:autoSpaceDN w:val="0"/>
        <w:adjustRightInd w:val="0"/>
        <w:ind w:firstLine="709"/>
        <w:jc w:val="both"/>
        <w:rPr>
          <w:lang w:eastAsia="en-US"/>
        </w:rPr>
      </w:pPr>
      <w:r>
        <w:rPr>
          <w:lang w:eastAsia="en-US"/>
        </w:rPr>
        <w:t>д</w:t>
      </w:r>
      <w:r w:rsidR="00C10AD6" w:rsidRPr="00110F77">
        <w:rPr>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года, № 31, ст. 4179);</w:t>
      </w:r>
    </w:p>
    <w:p w:rsidR="00277724" w:rsidRDefault="00277724" w:rsidP="00C10AD6">
      <w:pPr>
        <w:widowControl w:val="0"/>
        <w:autoSpaceDE w:val="0"/>
        <w:autoSpaceDN w:val="0"/>
        <w:adjustRightInd w:val="0"/>
        <w:ind w:firstLine="567"/>
        <w:jc w:val="both"/>
      </w:pPr>
      <w:r>
        <w:t>е</w:t>
      </w:r>
      <w:r w:rsidR="00C10AD6" w:rsidRPr="009E60EC">
        <w:t xml:space="preserve">) </w:t>
      </w:r>
      <w:r>
        <w:t>Федеральный закон от 13 июля 2015 года № 218-ФЗ «</w:t>
      </w:r>
      <w:r w:rsidR="00996F83">
        <w:t xml:space="preserve">О государственной </w:t>
      </w:r>
      <w:r>
        <w:t>регистрации недвижимости» (опубликовано в «Российской газете»</w:t>
      </w:r>
      <w:r w:rsidR="00996F83">
        <w:t xml:space="preserve"> </w:t>
      </w:r>
      <w:r>
        <w:t>17 июля 2015 года выпуск</w:t>
      </w:r>
      <w:r w:rsidR="00996F83">
        <w:t xml:space="preserve"> № 6727);</w:t>
      </w:r>
    </w:p>
    <w:p w:rsidR="002A3FA0" w:rsidRPr="00F36A85" w:rsidRDefault="00271412" w:rsidP="00C10AD6">
      <w:pPr>
        <w:widowControl w:val="0"/>
        <w:autoSpaceDE w:val="0"/>
        <w:autoSpaceDN w:val="0"/>
        <w:adjustRightInd w:val="0"/>
        <w:ind w:firstLine="567"/>
        <w:jc w:val="both"/>
        <w:rPr>
          <w:lang w:eastAsia="en-US"/>
        </w:rPr>
      </w:pPr>
      <w:r w:rsidRPr="00F36A85">
        <w:t xml:space="preserve">ж) </w:t>
      </w:r>
      <w:r w:rsidR="002A3FA0" w:rsidRPr="00F36A85">
        <w:rPr>
          <w:lang w:eastAsia="en-US"/>
        </w:rPr>
        <w:t>Федеральный закон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2A3FA0" w:rsidRDefault="002A3FA0" w:rsidP="002A3FA0">
      <w:pPr>
        <w:widowControl w:val="0"/>
        <w:autoSpaceDE w:val="0"/>
        <w:autoSpaceDN w:val="0"/>
        <w:adjustRightInd w:val="0"/>
        <w:ind w:firstLine="567"/>
        <w:jc w:val="both"/>
      </w:pPr>
      <w:r w:rsidRPr="00F36A85">
        <w:t>з)</w:t>
      </w:r>
      <w:r w:rsidRPr="00F36A85">
        <w:rPr>
          <w:lang w:eastAsia="en-US"/>
        </w:rPr>
        <w:t xml:space="preserve"> Постановление Правительства Российской Федерации от 26 марта 2016 года № 236 «</w:t>
      </w:r>
      <w:r w:rsidRPr="00F36A85">
        <w:rPr>
          <w:rFonts w:eastAsiaTheme="minorHAnsi"/>
          <w:lang w:eastAsia="en-US"/>
        </w:rPr>
        <w:t>О требованиях к предоставлению в электронной форме государственных и муниципальных услуг»;</w:t>
      </w:r>
    </w:p>
    <w:p w:rsidR="00C10AD6" w:rsidRDefault="002A3FA0" w:rsidP="00C10AD6">
      <w:pPr>
        <w:widowControl w:val="0"/>
        <w:autoSpaceDE w:val="0"/>
        <w:autoSpaceDN w:val="0"/>
        <w:adjustRightInd w:val="0"/>
        <w:ind w:firstLine="567"/>
        <w:jc w:val="both"/>
      </w:pPr>
      <w:r>
        <w:t xml:space="preserve">и) </w:t>
      </w:r>
      <w:r w:rsidR="00C10AD6" w:rsidRPr="009E60EC">
        <w:t>приказом Министерства строительства и жил</w:t>
      </w:r>
      <w:r w:rsidR="00C10AD6">
        <w:t>и</w:t>
      </w:r>
      <w:r w:rsidR="00C10AD6" w:rsidRPr="009E60EC">
        <w:t>щно-коммунального хозяйства Российской Федерации от 19.09.2018 г. № 591/пр «Об утверждении форм уведомлений, необходимые для строительства или реконструкции объекта»;</w:t>
      </w:r>
    </w:p>
    <w:p w:rsidR="00C10AD6" w:rsidRDefault="002A3FA0" w:rsidP="00C10AD6">
      <w:pPr>
        <w:widowControl w:val="0"/>
        <w:autoSpaceDE w:val="0"/>
        <w:autoSpaceDN w:val="0"/>
        <w:adjustRightInd w:val="0"/>
        <w:ind w:firstLine="567"/>
        <w:jc w:val="both"/>
      </w:pPr>
      <w:r>
        <w:t xml:space="preserve">к) </w:t>
      </w:r>
      <w:r w:rsidR="00C10AD6">
        <w:t>Устав Бодайбинского муниципального образования («Мир Бодайбо», 20.02.2006 г. № 34).</w:t>
      </w:r>
    </w:p>
    <w:p w:rsidR="00E956F1" w:rsidRDefault="00E956F1" w:rsidP="00E956F1">
      <w:pPr>
        <w:widowControl w:val="0"/>
        <w:autoSpaceDE w:val="0"/>
        <w:autoSpaceDN w:val="0"/>
        <w:adjustRightInd w:val="0"/>
        <w:ind w:firstLine="567"/>
        <w:jc w:val="both"/>
        <w:rPr>
          <w:lang w:eastAsia="ko-KR"/>
        </w:rPr>
      </w:pPr>
      <w:r>
        <w:t xml:space="preserve">л) </w:t>
      </w:r>
      <w:r w:rsidRPr="00BB7272">
        <w:rPr>
          <w:lang w:eastAsia="ko-KR"/>
        </w:rPr>
        <w:t xml:space="preserve">Постановление администрации Бодайбинского городского поселения от </w:t>
      </w:r>
      <w:r>
        <w:rPr>
          <w:lang w:eastAsia="ko-KR"/>
        </w:rPr>
        <w:t xml:space="preserve">                 </w:t>
      </w:r>
      <w:r w:rsidRPr="007374C0">
        <w:rPr>
          <w:lang w:eastAsia="ko-KR"/>
        </w:rPr>
        <w:lastRenderedPageBreak/>
        <w:t>17.06.2016 г. № 444-п</w:t>
      </w:r>
      <w:r w:rsidRPr="00BB7272">
        <w:rPr>
          <w:lang w:eastAsia="ko-KR"/>
        </w:rPr>
        <w:t xml:space="preserve"> «Об утверждении Правил подачи и рассмотрения жалоб на решения и действия (бездействие)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муниципальной услуги.</w:t>
      </w:r>
    </w:p>
    <w:p w:rsidR="00E956F1" w:rsidRDefault="00E956F1" w:rsidP="00E956F1">
      <w:pPr>
        <w:widowControl w:val="0"/>
        <w:autoSpaceDE w:val="0"/>
        <w:autoSpaceDN w:val="0"/>
        <w:adjustRightInd w:val="0"/>
        <w:ind w:firstLine="567"/>
        <w:jc w:val="both"/>
      </w:pPr>
    </w:p>
    <w:p w:rsidR="00C10AD6" w:rsidRPr="00C10AD6" w:rsidRDefault="00C10AD6" w:rsidP="00C10AD6">
      <w:pPr>
        <w:widowControl w:val="0"/>
        <w:autoSpaceDE w:val="0"/>
        <w:autoSpaceDN w:val="0"/>
        <w:adjustRightInd w:val="0"/>
        <w:ind w:firstLine="567"/>
        <w:jc w:val="center"/>
        <w:rPr>
          <w:b/>
        </w:rPr>
      </w:pPr>
      <w:r w:rsidRPr="00C10AD6">
        <w:rPr>
          <w:b/>
        </w:rPr>
        <w:t>Глава 9. ИСЧЕРПЫВАЮЩИЙ ПЕРЕЧЕНЬ ДОКУМЕНТОВ, НЕОБХОДИМЫХ В СООТВЕСТВИИ С НОРМАТИВНЫМИ ПРАВОВЫМИ АКТАМИ ДЛЯ ПРЕДОСТАВЛЕНИЯ МУНИЦИПАЛЬНОЙ УСЛУГИ, ПОДЛЕЖАЩИХ ПЕРДОСТАВЕЛЕНИЮ ЗАЯВИТЕЛЕМ, СПОСОБЫ ИХ ПОЛУЧЕНИЯ ЗАЯВИТЕЛЕМ, В ТОМ ЧИСЛЕ В ЭЛЕКТРОННОЙ ФОРМЕ</w:t>
      </w:r>
    </w:p>
    <w:p w:rsidR="00581628" w:rsidRDefault="00581628" w:rsidP="00581628">
      <w:pPr>
        <w:widowControl w:val="0"/>
        <w:autoSpaceDE w:val="0"/>
        <w:autoSpaceDN w:val="0"/>
        <w:adjustRightInd w:val="0"/>
        <w:ind w:firstLine="567"/>
        <w:jc w:val="center"/>
      </w:pPr>
    </w:p>
    <w:p w:rsidR="00581628" w:rsidRDefault="00581628" w:rsidP="0092701D">
      <w:pPr>
        <w:autoSpaceDE w:val="0"/>
        <w:autoSpaceDN w:val="0"/>
        <w:adjustRightInd w:val="0"/>
        <w:ind w:firstLine="567"/>
        <w:jc w:val="both"/>
        <w:rPr>
          <w:rFonts w:eastAsiaTheme="minorHAnsi"/>
          <w:lang w:eastAsia="en-US"/>
        </w:rPr>
      </w:pPr>
      <w:r>
        <w:t xml:space="preserve">30. </w:t>
      </w:r>
      <w:r>
        <w:rPr>
          <w:rFonts w:eastAsiaTheme="minorHAnsi"/>
          <w:lang w:eastAsia="en-US"/>
        </w:rPr>
        <w:t xml:space="preserve">В случае строительства или реконструкции объекта индивидуального жилищного строительства или садового </w:t>
      </w:r>
      <w:r w:rsidRPr="00F36A85">
        <w:rPr>
          <w:rFonts w:eastAsiaTheme="minorHAnsi"/>
          <w:lang w:eastAsia="en-US"/>
        </w:rPr>
        <w:t>дома з</w:t>
      </w:r>
      <w:r w:rsidR="002A3FA0" w:rsidRPr="00F36A85">
        <w:rPr>
          <w:rFonts w:eastAsiaTheme="minorHAnsi"/>
          <w:lang w:eastAsia="en-US"/>
        </w:rPr>
        <w:t>аявитель</w:t>
      </w:r>
      <w:r w:rsidRPr="00F36A85">
        <w:rPr>
          <w:rFonts w:eastAsiaTheme="minorHAnsi"/>
          <w:lang w:eastAsia="en-US"/>
        </w:rPr>
        <w:t xml:space="preserve"> или его представитель </w:t>
      </w:r>
      <w:r w:rsidR="00FE5925" w:rsidRPr="00F36A85">
        <w:rPr>
          <w:rFonts w:eastAsiaTheme="minorHAnsi"/>
          <w:lang w:eastAsia="en-US"/>
        </w:rPr>
        <w:t>в срок не позднее одного месяца со дня окончания строительства или реконструкции объекта индивидуального жилищного строительства или садового</w:t>
      </w:r>
      <w:r w:rsidR="00FE5925">
        <w:rPr>
          <w:rFonts w:eastAsiaTheme="minorHAnsi"/>
          <w:lang w:eastAsia="en-US"/>
        </w:rPr>
        <w:t xml:space="preserve"> дома подает на бумажном носителе </w:t>
      </w:r>
      <w:r w:rsidR="0092701D">
        <w:rPr>
          <w:rFonts w:eastAsiaTheme="minorHAnsi"/>
          <w:lang w:eastAsia="en-US"/>
        </w:rPr>
        <w:t>по форме согласно № 1 к настоящему административному регламенту с приложением следующих документов</w:t>
      </w:r>
      <w:r>
        <w:rPr>
          <w:rFonts w:eastAsiaTheme="minorHAnsi"/>
          <w:lang w:eastAsia="en-US"/>
        </w:rPr>
        <w:t>:</w:t>
      </w:r>
    </w:p>
    <w:p w:rsidR="0092701D" w:rsidRDefault="0092701D" w:rsidP="0092701D">
      <w:pPr>
        <w:autoSpaceDE w:val="0"/>
        <w:autoSpaceDN w:val="0"/>
        <w:adjustRightInd w:val="0"/>
        <w:ind w:firstLine="567"/>
        <w:jc w:val="both"/>
        <w:rPr>
          <w:rFonts w:eastAsiaTheme="minorHAnsi"/>
          <w:lang w:eastAsia="en-US"/>
        </w:rPr>
      </w:pPr>
      <w:r>
        <w:rPr>
          <w:rFonts w:eastAsiaTheme="minorHAnsi"/>
          <w:lang w:eastAsia="en-US"/>
        </w:rPr>
        <w:t xml:space="preserve">а) документ, подтверждающий полномочия представителя </w:t>
      </w:r>
      <w:r w:rsidR="002A3FA0">
        <w:rPr>
          <w:rFonts w:eastAsiaTheme="minorHAnsi"/>
          <w:lang w:eastAsia="en-US"/>
        </w:rPr>
        <w:t>заявителя</w:t>
      </w:r>
      <w:r>
        <w:rPr>
          <w:rFonts w:eastAsiaTheme="minorHAnsi"/>
          <w:lang w:eastAsia="en-US"/>
        </w:rPr>
        <w:t xml:space="preserve">, в случае, если уведомление о планируемом строительстве направлено представителем </w:t>
      </w:r>
      <w:r w:rsidR="00AC6EFC">
        <w:rPr>
          <w:rFonts w:eastAsiaTheme="minorHAnsi"/>
          <w:lang w:eastAsia="en-US"/>
        </w:rPr>
        <w:t>заявитель</w:t>
      </w:r>
      <w:r>
        <w:rPr>
          <w:rFonts w:eastAsiaTheme="minorHAnsi"/>
          <w:lang w:eastAsia="en-US"/>
        </w:rPr>
        <w:t>;</w:t>
      </w:r>
    </w:p>
    <w:p w:rsidR="00781567" w:rsidRDefault="0092701D" w:rsidP="0092701D">
      <w:pPr>
        <w:widowControl w:val="0"/>
        <w:autoSpaceDE w:val="0"/>
        <w:autoSpaceDN w:val="0"/>
        <w:adjustRightInd w:val="0"/>
        <w:ind w:firstLine="567"/>
        <w:jc w:val="both"/>
        <w:rPr>
          <w:rFonts w:eastAsiaTheme="minorHAnsi"/>
          <w:lang w:eastAsia="en-US"/>
        </w:rPr>
      </w:pPr>
      <w:r>
        <w:rPr>
          <w:rFonts w:eastAsiaTheme="minorHAnsi"/>
          <w:lang w:eastAsia="en-US"/>
        </w:rPr>
        <w:t xml:space="preserve">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002A3FA0">
        <w:rPr>
          <w:rFonts w:eastAsiaTheme="minorHAnsi"/>
          <w:lang w:eastAsia="en-US"/>
        </w:rPr>
        <w:t>заявителем</w:t>
      </w:r>
      <w:r>
        <w:rPr>
          <w:rFonts w:eastAsiaTheme="minorHAnsi"/>
          <w:lang w:eastAsia="en-US"/>
        </w:rPr>
        <w:t xml:space="preserve"> является иностранное юридическое лицо;</w:t>
      </w:r>
    </w:p>
    <w:p w:rsidR="0092701D" w:rsidRDefault="0092701D" w:rsidP="00571FBC">
      <w:pPr>
        <w:widowControl w:val="0"/>
        <w:autoSpaceDE w:val="0"/>
        <w:autoSpaceDN w:val="0"/>
        <w:adjustRightInd w:val="0"/>
        <w:ind w:firstLine="567"/>
        <w:jc w:val="both"/>
        <w:rPr>
          <w:rFonts w:eastAsiaTheme="minorHAnsi"/>
          <w:lang w:eastAsia="en-US"/>
        </w:rPr>
      </w:pPr>
      <w:r>
        <w:rPr>
          <w:rFonts w:eastAsiaTheme="minorHAnsi"/>
          <w:lang w:eastAsia="en-US"/>
        </w:rPr>
        <w:t xml:space="preserve">в) технический план </w:t>
      </w:r>
      <w:r w:rsidR="00C220FE">
        <w:rPr>
          <w:rFonts w:eastAsiaTheme="minorHAnsi"/>
          <w:lang w:eastAsia="en-US"/>
        </w:rPr>
        <w:t>объекта индивидуального жилищного строительства или садового дома;</w:t>
      </w:r>
    </w:p>
    <w:p w:rsidR="00C220FE" w:rsidRDefault="00C220FE" w:rsidP="00571FBC">
      <w:pPr>
        <w:widowControl w:val="0"/>
        <w:autoSpaceDE w:val="0"/>
        <w:autoSpaceDN w:val="0"/>
        <w:adjustRightInd w:val="0"/>
        <w:ind w:firstLine="567"/>
        <w:jc w:val="both"/>
        <w:rPr>
          <w:rFonts w:eastAsiaTheme="minorHAnsi"/>
          <w:lang w:eastAsia="en-US"/>
        </w:rPr>
      </w:pPr>
      <w:r>
        <w:rPr>
          <w:rFonts w:eastAsiaTheme="minorHAnsi"/>
          <w:lang w:eastAsia="en-US"/>
        </w:rPr>
        <w:t>г) заключение между</w:t>
      </w:r>
      <w:r w:rsidR="00571FBC">
        <w:rPr>
          <w:rFonts w:eastAsiaTheme="minorHAnsi"/>
          <w:lang w:eastAsia="en-US"/>
        </w:rPr>
        <w:t xml:space="preserve">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индивидуального жилищного строительства или садовый дом в случае, если земельный участок, на котором построен или реконструирован на праве обще долевой собственности или на праве аренды со множественностью лиц на стороне арендатора.</w:t>
      </w:r>
    </w:p>
    <w:p w:rsidR="00BD05E1" w:rsidRDefault="00BD05E1" w:rsidP="00BD05E1">
      <w:pPr>
        <w:autoSpaceDE w:val="0"/>
        <w:autoSpaceDN w:val="0"/>
        <w:adjustRightInd w:val="0"/>
        <w:ind w:firstLine="567"/>
        <w:jc w:val="both"/>
        <w:rPr>
          <w:rFonts w:eastAsiaTheme="minorHAnsi"/>
          <w:lang w:eastAsia="en-US"/>
        </w:rPr>
      </w:pPr>
      <w:r>
        <w:rPr>
          <w:rFonts w:eastAsiaTheme="minorHAnsi"/>
          <w:lang w:eastAsia="en-US"/>
        </w:rPr>
        <w:t>31. Требования к документам, предоставления заявителем или его представителем:</w:t>
      </w:r>
    </w:p>
    <w:p w:rsidR="00BD05E1" w:rsidRDefault="00BD05E1" w:rsidP="00BD05E1">
      <w:pPr>
        <w:autoSpaceDE w:val="0"/>
        <w:autoSpaceDN w:val="0"/>
        <w:adjustRightInd w:val="0"/>
        <w:ind w:firstLine="567"/>
        <w:jc w:val="both"/>
        <w:rPr>
          <w:rFonts w:eastAsiaTheme="minorHAnsi"/>
          <w:lang w:eastAsia="en-US"/>
        </w:rPr>
      </w:pPr>
      <w:r>
        <w:rPr>
          <w:rFonts w:eastAsiaTheme="minorHAnsi"/>
          <w:lang w:eastAsia="en-US"/>
        </w:rPr>
        <w:t>а) документы должны иметь печати, подписи уполномоченных должностных лиц государственных органов, органов местного самоуправления муниципального Иркутской области или должностных лиц иных организаций, выдавших данные документы или удостоверивших подлинность копий документов;</w:t>
      </w:r>
    </w:p>
    <w:p w:rsidR="00BD05E1" w:rsidRDefault="00BD05E1" w:rsidP="00BD05E1">
      <w:pPr>
        <w:autoSpaceDE w:val="0"/>
        <w:autoSpaceDN w:val="0"/>
        <w:adjustRightInd w:val="0"/>
        <w:ind w:firstLine="567"/>
        <w:jc w:val="both"/>
        <w:rPr>
          <w:rFonts w:eastAsiaTheme="minorHAnsi"/>
          <w:lang w:eastAsia="en-US"/>
        </w:rPr>
      </w:pPr>
      <w:r>
        <w:rPr>
          <w:rFonts w:eastAsiaTheme="minorHAnsi"/>
          <w:lang w:eastAsia="en-US"/>
        </w:rPr>
        <w:t>б) текст документов должен быть написан разборчиво;</w:t>
      </w:r>
    </w:p>
    <w:p w:rsidR="00BD05E1" w:rsidRDefault="00BD05E1" w:rsidP="00BD05E1">
      <w:pPr>
        <w:autoSpaceDE w:val="0"/>
        <w:autoSpaceDN w:val="0"/>
        <w:adjustRightInd w:val="0"/>
        <w:ind w:firstLine="567"/>
        <w:jc w:val="both"/>
        <w:rPr>
          <w:rFonts w:eastAsiaTheme="minorHAnsi"/>
          <w:lang w:eastAsia="en-US"/>
        </w:rPr>
      </w:pPr>
      <w:r>
        <w:rPr>
          <w:rFonts w:eastAsiaTheme="minorHAnsi"/>
          <w:lang w:eastAsia="en-US"/>
        </w:rPr>
        <w:t>в) документы не должны иметь подчисток, приписок, зачеркнутых слов и не оговоренных в них исправлений;</w:t>
      </w:r>
    </w:p>
    <w:p w:rsidR="00BD05E1" w:rsidRDefault="00BD05E1" w:rsidP="00BD05E1">
      <w:pPr>
        <w:autoSpaceDE w:val="0"/>
        <w:autoSpaceDN w:val="0"/>
        <w:adjustRightInd w:val="0"/>
        <w:ind w:firstLine="567"/>
        <w:jc w:val="both"/>
        <w:rPr>
          <w:rFonts w:eastAsiaTheme="minorHAnsi"/>
          <w:lang w:eastAsia="en-US"/>
        </w:rPr>
      </w:pPr>
      <w:r>
        <w:rPr>
          <w:rFonts w:eastAsiaTheme="minorHAnsi"/>
          <w:lang w:eastAsia="en-US"/>
        </w:rPr>
        <w:t>г) документы не должны быть исполнены карандашом;</w:t>
      </w:r>
    </w:p>
    <w:p w:rsidR="00BD05E1" w:rsidRPr="00B24484" w:rsidRDefault="00BD05E1" w:rsidP="00BD05E1">
      <w:pPr>
        <w:autoSpaceDE w:val="0"/>
        <w:autoSpaceDN w:val="0"/>
        <w:adjustRightInd w:val="0"/>
        <w:ind w:firstLine="567"/>
        <w:jc w:val="both"/>
        <w:rPr>
          <w:rFonts w:eastAsiaTheme="minorHAnsi"/>
          <w:lang w:eastAsia="en-US"/>
        </w:rPr>
      </w:pPr>
      <w:r>
        <w:rPr>
          <w:rFonts w:eastAsiaTheme="minorHAnsi"/>
          <w:lang w:eastAsia="en-US"/>
        </w:rPr>
        <w:t>д) документы не должны иметь повреждений, наличие которых не позволяет однозначно истолковать их содержание.</w:t>
      </w:r>
    </w:p>
    <w:p w:rsidR="00BD05E1" w:rsidRDefault="00BD05E1" w:rsidP="00571FBC">
      <w:pPr>
        <w:widowControl w:val="0"/>
        <w:autoSpaceDE w:val="0"/>
        <w:autoSpaceDN w:val="0"/>
        <w:adjustRightInd w:val="0"/>
        <w:ind w:firstLine="567"/>
        <w:jc w:val="both"/>
        <w:rPr>
          <w:b/>
        </w:rPr>
      </w:pPr>
    </w:p>
    <w:p w:rsidR="005825C7" w:rsidRDefault="005825C7" w:rsidP="005825C7">
      <w:pPr>
        <w:tabs>
          <w:tab w:val="left" w:pos="851"/>
        </w:tabs>
        <w:jc w:val="both"/>
        <w:rPr>
          <w:b/>
        </w:rPr>
      </w:pPr>
    </w:p>
    <w:p w:rsidR="00571FBC" w:rsidRPr="00212792" w:rsidRDefault="00571FBC" w:rsidP="00571FBC">
      <w:pPr>
        <w:autoSpaceDE w:val="0"/>
        <w:autoSpaceDN w:val="0"/>
        <w:adjustRightInd w:val="0"/>
        <w:ind w:firstLine="567"/>
        <w:jc w:val="center"/>
        <w:rPr>
          <w:b/>
        </w:rPr>
      </w:pPr>
      <w:r w:rsidRPr="00212792">
        <w:rPr>
          <w:b/>
        </w:rPr>
        <w:t xml:space="preserve">Глава 10. ИСЧЕРЕПЫВАЮЩИЙ ПЕРЕЧЕНЬ ДОКУМЕНТОВ, НЕОБХОДИМОСТМЫХ В СООТВЕТСВИИ С НОРМАМИ ПРАВОВЫМИ АКТАМИ ДЛЯ ПРЕДОСТАВЛЕНИЧ МУНИЦИПАЛЬОЙ </w:t>
      </w:r>
      <w:r w:rsidR="00BD05E1" w:rsidRPr="00212792">
        <w:rPr>
          <w:b/>
        </w:rPr>
        <w:t>УСЛУГИ,</w:t>
      </w:r>
      <w:r w:rsidRPr="00212792">
        <w:rPr>
          <w:b/>
        </w:rPr>
        <w:t xml:space="preserve"> КОТОРЫЕ НАХОДИТСЯ В РАСПОРЯЖЕНИИ ГОСУДАРСТВЕННЫХ ОРГАНОВ, ОРГАНОВ МЕСТНОГО САМОУПРАВЛЕНИИ МУНИЦИПАЛЬНОГО ОБРАЗОВАНИЙ ИРКУТСКОЙ ОБЛАСТИ И ИНЫХ ОРГАНОВ, УЧАСТВУЮЩИХ В ПРЕДОСТАВЛЕНИИ ГОСУДАРСТВЕННЫХ ИЛИ МУНИЦИПАЛЬНЫХ УСЛУГ И КОТОРЫЕ ЗАЯВИТЕЛЬ ВПРАВЕ ПРЕДОСТАВТЬ</w:t>
      </w:r>
    </w:p>
    <w:p w:rsidR="00571FBC" w:rsidRDefault="00571FBC" w:rsidP="005825C7">
      <w:pPr>
        <w:tabs>
          <w:tab w:val="left" w:pos="851"/>
        </w:tabs>
        <w:jc w:val="both"/>
        <w:rPr>
          <w:b/>
        </w:rPr>
      </w:pPr>
    </w:p>
    <w:p w:rsidR="00571FBC" w:rsidRDefault="00571FBC" w:rsidP="00BD05E1">
      <w:pPr>
        <w:tabs>
          <w:tab w:val="left" w:pos="851"/>
        </w:tabs>
        <w:ind w:firstLine="567"/>
        <w:jc w:val="both"/>
      </w:pPr>
      <w:r>
        <w:lastRenderedPageBreak/>
        <w:t>3</w:t>
      </w:r>
      <w:r w:rsidR="00BD05E1">
        <w:t>2</w:t>
      </w:r>
      <w:r>
        <w:t>. Перечень документов и сведенье подлежащих предоставлению в рамках межведомственного информационного взаимодействия, которые заявитель вправе представить по собственной инициативе, отсутствует.</w:t>
      </w:r>
    </w:p>
    <w:p w:rsidR="00571FBC" w:rsidRDefault="00571FBC" w:rsidP="00571FBC">
      <w:pPr>
        <w:tabs>
          <w:tab w:val="left" w:pos="851"/>
        </w:tabs>
        <w:ind w:firstLine="567"/>
        <w:jc w:val="both"/>
      </w:pPr>
      <w:r>
        <w:t>Для оказания предоставления муниципальной услуги необходимо полный перечень документов, указанных в пункте 30</w:t>
      </w:r>
      <w:r w:rsidR="00BD05E1">
        <w:t xml:space="preserve"> настоящего регламента.</w:t>
      </w:r>
    </w:p>
    <w:p w:rsidR="00BD05E1" w:rsidRDefault="00BD05E1" w:rsidP="00571FBC">
      <w:pPr>
        <w:tabs>
          <w:tab w:val="left" w:pos="851"/>
        </w:tabs>
        <w:ind w:firstLine="567"/>
        <w:jc w:val="both"/>
      </w:pPr>
      <w:r w:rsidRPr="00BD05E1">
        <w:t xml:space="preserve">33. </w:t>
      </w:r>
      <w:r>
        <w:t>Уполномоченный орган при предоставлении муниципальной услуги не вправе требовать от заявителей или представителей:</w:t>
      </w:r>
    </w:p>
    <w:p w:rsidR="00DF6D2E" w:rsidRPr="002A7FEF" w:rsidRDefault="00DF6D2E" w:rsidP="00DF6D2E">
      <w:pPr>
        <w:pStyle w:val="Default"/>
        <w:ind w:firstLine="567"/>
        <w:jc w:val="both"/>
        <w:rPr>
          <w:rFonts w:ascii="Times New Roman" w:hAnsi="Times New Roman" w:cs="Times New Roman"/>
        </w:rPr>
      </w:pPr>
      <w:r w:rsidRPr="002A7FEF">
        <w:rPr>
          <w:rFonts w:ascii="Times New Roman" w:hAnsi="Times New Roman" w:cs="Times New Roma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6D2E" w:rsidRPr="00DF6D2E" w:rsidRDefault="00DF6D2E" w:rsidP="00DF6D2E">
      <w:pPr>
        <w:pStyle w:val="Default"/>
        <w:ind w:firstLine="567"/>
        <w:jc w:val="both"/>
        <w:rPr>
          <w:rFonts w:ascii="Times New Roman" w:hAnsi="Times New Roman" w:cs="Times New Roman"/>
        </w:rPr>
      </w:pPr>
      <w:r w:rsidRPr="00DF6D2E">
        <w:rPr>
          <w:rFonts w:ascii="Times New Roman" w:hAnsi="Times New Roman" w:cs="Times New Roman"/>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27.07.2010г. №210-ФЗ «Об организации предоставления государственных и муниципальных услуг».</w:t>
      </w:r>
    </w:p>
    <w:p w:rsidR="00BD05E1" w:rsidRDefault="00BD05E1" w:rsidP="00571FBC">
      <w:pPr>
        <w:tabs>
          <w:tab w:val="left" w:pos="851"/>
        </w:tabs>
        <w:ind w:firstLine="567"/>
        <w:jc w:val="both"/>
      </w:pPr>
    </w:p>
    <w:p w:rsidR="00DF6D2E" w:rsidRDefault="00DF6D2E" w:rsidP="00DF6D2E">
      <w:pPr>
        <w:widowControl w:val="0"/>
        <w:autoSpaceDE w:val="0"/>
        <w:autoSpaceDN w:val="0"/>
        <w:adjustRightInd w:val="0"/>
        <w:ind w:firstLine="709"/>
        <w:jc w:val="center"/>
        <w:rPr>
          <w:b/>
          <w:szCs w:val="28"/>
        </w:rPr>
      </w:pPr>
      <w:r w:rsidRPr="00934052">
        <w:rPr>
          <w:b/>
          <w:szCs w:val="28"/>
        </w:rPr>
        <w:t>Глава 11. ИСЧЕРПЫВАЮЩИЙ ПЕРЕЧЕНЬ ОСНОВИЙ ДЛЯ ОТКАЗА В ПРИЕМЕ ДОКУМЕНТОВ, НЕОБХОДИМЫХ ДЛЯ ПРЕДОСТАВЛЕНИЯ МУНИЦИПАЛЬНОЙ УСЛУГИ</w:t>
      </w:r>
    </w:p>
    <w:p w:rsidR="00DF6D2E" w:rsidRDefault="00DF6D2E" w:rsidP="00DF6D2E">
      <w:pPr>
        <w:widowControl w:val="0"/>
        <w:autoSpaceDE w:val="0"/>
        <w:autoSpaceDN w:val="0"/>
        <w:adjustRightInd w:val="0"/>
        <w:ind w:firstLine="709"/>
        <w:jc w:val="center"/>
        <w:rPr>
          <w:b/>
          <w:szCs w:val="28"/>
        </w:rPr>
      </w:pPr>
    </w:p>
    <w:p w:rsidR="00DF6D2E" w:rsidRPr="00934052" w:rsidRDefault="00DF6D2E" w:rsidP="00DF6D2E">
      <w:pPr>
        <w:widowControl w:val="0"/>
        <w:autoSpaceDE w:val="0"/>
        <w:autoSpaceDN w:val="0"/>
        <w:adjustRightInd w:val="0"/>
        <w:ind w:firstLine="540"/>
        <w:jc w:val="both"/>
      </w:pPr>
      <w:r>
        <w:rPr>
          <w:szCs w:val="28"/>
        </w:rPr>
        <w:t xml:space="preserve">34. </w:t>
      </w:r>
      <w:r w:rsidRPr="00934052">
        <w:t>Основаниями для отказа в приеме документов, необходимых для предоставления муниципальной услуги, являются:</w:t>
      </w:r>
    </w:p>
    <w:p w:rsidR="00DF6D2E" w:rsidRPr="00F36A85" w:rsidRDefault="00DF6D2E" w:rsidP="00DF167E">
      <w:pPr>
        <w:ind w:firstLine="567"/>
        <w:jc w:val="both"/>
        <w:rPr>
          <w:b/>
          <w:sz w:val="26"/>
          <w:szCs w:val="26"/>
        </w:rPr>
      </w:pPr>
      <w:r>
        <w:t xml:space="preserve"> </w:t>
      </w:r>
      <w:r w:rsidRPr="00F36A85">
        <w:t xml:space="preserve">подача </w:t>
      </w:r>
      <w:r w:rsidR="00DF167E" w:rsidRPr="00F36A85">
        <w:t>уведомление об окончании строительства или реконструкции объекта индивидуального жилищного строительства или садового дома</w:t>
      </w:r>
      <w:r w:rsidRPr="00F36A85">
        <w:t>, полномочия которого не подтверждены в порядке, установленным законодательством Российской Федерации;</w:t>
      </w:r>
    </w:p>
    <w:p w:rsidR="00DF167E" w:rsidRPr="00F36A85" w:rsidRDefault="00DF6D2E" w:rsidP="00DF167E">
      <w:pPr>
        <w:ind w:firstLine="567"/>
        <w:jc w:val="both"/>
      </w:pPr>
      <w:r w:rsidRPr="00F36A85">
        <w:t xml:space="preserve"> несоответствие поданного </w:t>
      </w:r>
      <w:r w:rsidR="00DF167E" w:rsidRPr="00F36A85">
        <w:t>Уведомление об окончании строительства или реконструкции объекта индивидуального жилищного строительства или садового дома</w:t>
      </w:r>
      <w:r w:rsidRPr="00F36A85">
        <w:t xml:space="preserve">, </w:t>
      </w:r>
      <w:r w:rsidR="00DF167E" w:rsidRPr="00F36A85">
        <w:t>утвержденной приказом Министерства строительства и жилищно-коммунального хозяйства Российской Федерации от 19.09.2018 №591/пр «Об утверждении форм уведомлений, необходимых для строительства или реконструкции объекта»;</w:t>
      </w:r>
    </w:p>
    <w:p w:rsidR="00DF6D2E" w:rsidRPr="00F36A85" w:rsidRDefault="00DF6D2E" w:rsidP="00DF167E">
      <w:pPr>
        <w:ind w:firstLine="567"/>
        <w:jc w:val="both"/>
      </w:pPr>
      <w:r w:rsidRPr="00F36A85">
        <w:t>наличие в документах нецензурной либо оскорбительных выражений, угроз жизни, здоровью и имуществу должностных лиц уполномоченного органа, а также членов их семей;</w:t>
      </w:r>
    </w:p>
    <w:p w:rsidR="00DF6D2E" w:rsidRDefault="00DF6D2E" w:rsidP="00DF6D2E">
      <w:pPr>
        <w:widowControl w:val="0"/>
        <w:autoSpaceDE w:val="0"/>
        <w:autoSpaceDN w:val="0"/>
        <w:adjustRightInd w:val="0"/>
        <w:ind w:firstLine="567"/>
        <w:jc w:val="both"/>
      </w:pPr>
      <w:r w:rsidRPr="00F36A85">
        <w:t xml:space="preserve"> документы, прилагаемые к уведомление оформлены с нарушением требований законодательства Российской Федерации и административного регламента.</w:t>
      </w:r>
    </w:p>
    <w:p w:rsidR="00DF6D2E" w:rsidRPr="00D83FF7" w:rsidRDefault="00DF6D2E" w:rsidP="00DF6D2E">
      <w:pPr>
        <w:ind w:firstLine="567"/>
        <w:rPr>
          <w:color w:val="000000" w:themeColor="text1"/>
        </w:rPr>
      </w:pPr>
      <w:r>
        <w:t xml:space="preserve">35. </w:t>
      </w:r>
      <w:r w:rsidRPr="00D83FF7">
        <w:rPr>
          <w:color w:val="000000" w:themeColor="text1"/>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DF6D2E" w:rsidRPr="00D83FF7" w:rsidRDefault="00DF6D2E" w:rsidP="00DF6D2E">
      <w:pPr>
        <w:ind w:firstLine="567"/>
        <w:rPr>
          <w:color w:val="000000" w:themeColor="text1"/>
        </w:rPr>
      </w:pPr>
      <w:r w:rsidRPr="00D83FF7">
        <w:rPr>
          <w:color w:val="000000" w:themeColor="text1"/>
        </w:rPr>
        <w:t xml:space="preserve">В случае отказа в приеме документов, поданных в уполномоченный орган путем личного обращения, должностное лицо, муниципальный служащий уполномоченного органа выдает (направляет) заявителю или его представителю письменное уведомление об отказе в приеме документов в течение 2 рабочих дней со дня обращения </w:t>
      </w:r>
      <w:r>
        <w:rPr>
          <w:color w:val="000000" w:themeColor="text1"/>
        </w:rPr>
        <w:t>заявителя или его представителя</w:t>
      </w:r>
    </w:p>
    <w:p w:rsidR="00DF6D2E" w:rsidRDefault="00DF6D2E" w:rsidP="00DF6D2E">
      <w:pPr>
        <w:widowControl w:val="0"/>
        <w:autoSpaceDE w:val="0"/>
        <w:autoSpaceDN w:val="0"/>
        <w:adjustRightInd w:val="0"/>
        <w:ind w:firstLine="567"/>
        <w:jc w:val="both"/>
        <w:rPr>
          <w:color w:val="000000" w:themeColor="text1"/>
        </w:rPr>
      </w:pPr>
      <w:r w:rsidRPr="00D83FF7">
        <w:rPr>
          <w:color w:val="000000" w:themeColor="text1"/>
        </w:rPr>
        <w:lastRenderedPageBreak/>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r>
        <w:rPr>
          <w:color w:val="000000" w:themeColor="text1"/>
        </w:rPr>
        <w:t>.</w:t>
      </w:r>
    </w:p>
    <w:p w:rsidR="00DF6D2E" w:rsidRDefault="00DF6D2E" w:rsidP="00DF6D2E">
      <w:pPr>
        <w:widowControl w:val="0"/>
        <w:autoSpaceDE w:val="0"/>
        <w:autoSpaceDN w:val="0"/>
        <w:adjustRightInd w:val="0"/>
        <w:ind w:firstLine="567"/>
        <w:jc w:val="both"/>
        <w:rPr>
          <w:color w:val="000000" w:themeColor="text1"/>
        </w:rPr>
      </w:pPr>
      <w:r>
        <w:rPr>
          <w:color w:val="000000" w:themeColor="text1"/>
        </w:rPr>
        <w:t xml:space="preserve">36. </w:t>
      </w:r>
      <w:r w:rsidRPr="00D83FF7">
        <w:rPr>
          <w:color w:val="000000" w:themeColor="text1"/>
        </w:rPr>
        <w:t>Отказ в приеме документов не препятствует повторному обращению заявителя или его представителя для получения муниципальной услуги.</w:t>
      </w:r>
    </w:p>
    <w:p w:rsidR="00DF6D2E" w:rsidRDefault="00DF6D2E" w:rsidP="00DF6D2E">
      <w:pPr>
        <w:widowControl w:val="0"/>
        <w:autoSpaceDE w:val="0"/>
        <w:autoSpaceDN w:val="0"/>
        <w:adjustRightInd w:val="0"/>
        <w:ind w:firstLine="567"/>
        <w:jc w:val="both"/>
        <w:rPr>
          <w:color w:val="000000" w:themeColor="text1"/>
        </w:rPr>
      </w:pPr>
    </w:p>
    <w:p w:rsidR="00DF6D2E" w:rsidRDefault="00DF6D2E" w:rsidP="00DF6D2E">
      <w:pPr>
        <w:widowControl w:val="0"/>
        <w:autoSpaceDE w:val="0"/>
        <w:autoSpaceDN w:val="0"/>
        <w:adjustRightInd w:val="0"/>
        <w:ind w:firstLine="567"/>
        <w:jc w:val="center"/>
        <w:rPr>
          <w:b/>
          <w:color w:val="000000" w:themeColor="text1"/>
        </w:rPr>
      </w:pPr>
      <w:r w:rsidRPr="00111265">
        <w:rPr>
          <w:b/>
          <w:color w:val="000000" w:themeColor="text1"/>
        </w:rPr>
        <w:t>Глава 12. ИСЧЕРПЫВАЮЩИЙ ПЕРЕЧЕН ОСНОВАНИЙ ДЛЯ ПРИОСТАНОВЛЕНИЯ ИЛИ ОТКАЗА В ПРЕДОСТАВЛЕНИИ МУНИЦИПАЛЬНОЙ УСЛУГИ</w:t>
      </w:r>
    </w:p>
    <w:p w:rsidR="00DF6D2E" w:rsidRDefault="00DF6D2E" w:rsidP="00DF6D2E">
      <w:pPr>
        <w:widowControl w:val="0"/>
        <w:autoSpaceDE w:val="0"/>
        <w:autoSpaceDN w:val="0"/>
        <w:adjustRightInd w:val="0"/>
        <w:ind w:firstLine="567"/>
        <w:jc w:val="center"/>
        <w:rPr>
          <w:b/>
          <w:color w:val="000000" w:themeColor="text1"/>
        </w:rPr>
      </w:pPr>
    </w:p>
    <w:p w:rsidR="00DF6D2E" w:rsidRDefault="00DF6D2E" w:rsidP="00DF6D2E">
      <w:pPr>
        <w:widowControl w:val="0"/>
        <w:autoSpaceDE w:val="0"/>
        <w:autoSpaceDN w:val="0"/>
        <w:adjustRightInd w:val="0"/>
        <w:ind w:firstLine="567"/>
        <w:jc w:val="both"/>
        <w:rPr>
          <w:szCs w:val="28"/>
        </w:rPr>
      </w:pPr>
      <w:r>
        <w:rPr>
          <w:color w:val="000000" w:themeColor="text1"/>
        </w:rPr>
        <w:t>37.</w:t>
      </w:r>
      <w:r w:rsidRPr="00D83ADE">
        <w:rPr>
          <w:szCs w:val="28"/>
        </w:rPr>
        <w:t xml:space="preserve"> </w:t>
      </w:r>
      <w:r w:rsidRPr="00D83FF7">
        <w:rPr>
          <w:szCs w:val="28"/>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DF6D2E" w:rsidRDefault="00DF6D2E" w:rsidP="00DF6D2E">
      <w:pPr>
        <w:widowControl w:val="0"/>
        <w:autoSpaceDE w:val="0"/>
        <w:autoSpaceDN w:val="0"/>
        <w:adjustRightInd w:val="0"/>
        <w:ind w:firstLine="567"/>
        <w:jc w:val="both"/>
      </w:pPr>
      <w:r>
        <w:rPr>
          <w:szCs w:val="28"/>
        </w:rPr>
        <w:t xml:space="preserve">38. </w:t>
      </w:r>
      <w:r w:rsidRPr="00D83ADE">
        <w:t>Основаниями для отказа в предоставлении муниципальной услуги являются:</w:t>
      </w:r>
    </w:p>
    <w:p w:rsidR="00537FF6" w:rsidRDefault="00DF167E" w:rsidP="00FB2A78">
      <w:pPr>
        <w:widowControl w:val="0"/>
        <w:autoSpaceDE w:val="0"/>
        <w:autoSpaceDN w:val="0"/>
        <w:adjustRightInd w:val="0"/>
        <w:ind w:firstLine="567"/>
        <w:jc w:val="both"/>
        <w:rPr>
          <w:color w:val="000000" w:themeColor="text1"/>
        </w:rPr>
      </w:pPr>
      <w:r w:rsidRPr="00F36A85">
        <w:rPr>
          <w:color w:val="000000" w:themeColor="text1"/>
        </w:rPr>
        <w:t>1</w:t>
      </w:r>
      <w:r w:rsidR="00537FF6" w:rsidRPr="00F36A85">
        <w:rPr>
          <w:color w:val="000000" w:themeColor="text1"/>
        </w:rPr>
        <w:t>) отсутствии документов, прилагаемых к уведомлению об окончании строительства и необходимых для предоставления муниципальной услуги в соответствии с пунктом 30 настоящего регламента.</w:t>
      </w:r>
    </w:p>
    <w:p w:rsidR="00537FF6" w:rsidRDefault="00DF167E" w:rsidP="00537FF6">
      <w:pPr>
        <w:widowControl w:val="0"/>
        <w:autoSpaceDE w:val="0"/>
        <w:autoSpaceDN w:val="0"/>
        <w:adjustRightInd w:val="0"/>
        <w:ind w:firstLine="567"/>
        <w:jc w:val="both"/>
        <w:rPr>
          <w:color w:val="000000" w:themeColor="text1"/>
        </w:rPr>
      </w:pPr>
      <w:r>
        <w:rPr>
          <w:color w:val="000000" w:themeColor="text1"/>
        </w:rPr>
        <w:t>2</w:t>
      </w:r>
      <w:r w:rsidR="00537FF6">
        <w:rPr>
          <w:color w:val="000000" w:themeColor="text1"/>
        </w:rPr>
        <w:t>)</w:t>
      </w:r>
      <w:r w:rsidR="00537FF6" w:rsidRPr="00537FF6">
        <w:rPr>
          <w:color w:val="000000" w:themeColor="text1"/>
        </w:rPr>
        <w:t xml:space="preserve"> случае, если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w:t>
      </w:r>
      <w:r w:rsidR="00537FF6" w:rsidRPr="00537FF6">
        <w:t xml:space="preserve"> </w:t>
      </w:r>
      <w:r w:rsidR="00537FF6" w:rsidRPr="00537FF6">
        <w:rPr>
          <w:color w:val="000000" w:themeColor="text1"/>
        </w:rPr>
        <w:t>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51.1Градостроительного кодекса Российской Федерации).</w:t>
      </w:r>
    </w:p>
    <w:p w:rsidR="00537FF6" w:rsidRDefault="00537FF6" w:rsidP="00537FF6">
      <w:pPr>
        <w:autoSpaceDE w:val="0"/>
        <w:autoSpaceDN w:val="0"/>
        <w:adjustRightInd w:val="0"/>
        <w:ind w:firstLine="567"/>
        <w:jc w:val="both"/>
      </w:pPr>
      <w:r w:rsidRPr="00A11373">
        <w:t>3</w:t>
      </w:r>
      <w:r>
        <w:t>9</w:t>
      </w:r>
      <w:r w:rsidRPr="00A11373">
        <w:t>. Отказ в предоставлении муниципальной услуги моет быть обжалован заявителем или его представителем в порядке, установленном законодательстве</w:t>
      </w:r>
      <w:r>
        <w:t>.</w:t>
      </w:r>
    </w:p>
    <w:p w:rsidR="00537FF6" w:rsidRDefault="00537FF6" w:rsidP="00537FF6">
      <w:pPr>
        <w:autoSpaceDE w:val="0"/>
        <w:autoSpaceDN w:val="0"/>
        <w:adjustRightInd w:val="0"/>
        <w:ind w:firstLine="567"/>
        <w:jc w:val="center"/>
        <w:rPr>
          <w:b/>
        </w:rPr>
      </w:pPr>
    </w:p>
    <w:p w:rsidR="00537FF6" w:rsidRPr="00A11373" w:rsidRDefault="00537FF6" w:rsidP="00537FF6">
      <w:pPr>
        <w:autoSpaceDE w:val="0"/>
        <w:autoSpaceDN w:val="0"/>
        <w:adjustRightInd w:val="0"/>
        <w:ind w:firstLine="567"/>
        <w:jc w:val="center"/>
        <w:rPr>
          <w:b/>
        </w:rPr>
      </w:pPr>
      <w:r w:rsidRPr="00A11373">
        <w:rPr>
          <w:b/>
        </w:rPr>
        <w:t>Глава 13. ПЕРЕЧЕНЬ УСЛУГ, КОТОРЫЕ ЯВЛЯЕТСЯ НЕОБХОДИМЫМИ И ОБЯЗАТЕЛЬНЫМИ ДЛЯ ПРЕДОСТАВЛЕНИЯ МУНИЦИПАЛЬНОЙ УСЛУГИ В ТОМ ЧИСЛЕ СВЕДЕНИЯ О ДОКУМЕНТЕ (ДОКУМНТАХ), ВЫДАВАЕМОИ (ВЫДАВАЕМЫХ) ОРГАНИЗАЦИЯМИ, УЧАСТВУЮЩИМИ В ПРЕДОСТАВЛЕНИИ МУНИЦИПАЛЬНОЙ УСЛУГИ</w:t>
      </w:r>
    </w:p>
    <w:p w:rsidR="00537FF6" w:rsidRDefault="00537FF6" w:rsidP="00537FF6">
      <w:pPr>
        <w:autoSpaceDE w:val="0"/>
        <w:autoSpaceDN w:val="0"/>
        <w:adjustRightInd w:val="0"/>
        <w:ind w:firstLine="567"/>
        <w:jc w:val="both"/>
      </w:pPr>
    </w:p>
    <w:p w:rsidR="00537FF6" w:rsidRDefault="00537FF6" w:rsidP="00537FF6">
      <w:pPr>
        <w:autoSpaceDE w:val="0"/>
        <w:autoSpaceDN w:val="0"/>
        <w:adjustRightInd w:val="0"/>
        <w:ind w:firstLine="567"/>
        <w:jc w:val="both"/>
        <w:rPr>
          <w:color w:val="000000" w:themeColor="text1"/>
          <w:szCs w:val="28"/>
        </w:rPr>
      </w:pPr>
      <w:r>
        <w:t xml:space="preserve">40. </w:t>
      </w:r>
      <w:r w:rsidRPr="00D83FF7">
        <w:rPr>
          <w:color w:val="000000" w:themeColor="text1"/>
          <w:szCs w:val="28"/>
        </w:rPr>
        <w:t>Муниципальные услуги, которые являются необходимыми и обязательными для предоставления муниципальной услуги, отсутствуют</w:t>
      </w:r>
      <w:r w:rsidRPr="00B62A68">
        <w:rPr>
          <w:color w:val="000000" w:themeColor="text1"/>
          <w:szCs w:val="28"/>
        </w:rPr>
        <w:t>.</w:t>
      </w:r>
    </w:p>
    <w:p w:rsidR="00537FF6" w:rsidRDefault="00537FF6" w:rsidP="00537FF6">
      <w:pPr>
        <w:widowControl w:val="0"/>
        <w:autoSpaceDE w:val="0"/>
        <w:autoSpaceDN w:val="0"/>
        <w:adjustRightInd w:val="0"/>
        <w:jc w:val="center"/>
        <w:outlineLvl w:val="2"/>
        <w:rPr>
          <w:b/>
          <w:szCs w:val="28"/>
        </w:rPr>
      </w:pPr>
    </w:p>
    <w:p w:rsidR="00537FF6" w:rsidRPr="006B2AD2" w:rsidRDefault="00537FF6" w:rsidP="00537FF6">
      <w:pPr>
        <w:widowControl w:val="0"/>
        <w:autoSpaceDE w:val="0"/>
        <w:autoSpaceDN w:val="0"/>
        <w:adjustRightInd w:val="0"/>
        <w:jc w:val="center"/>
        <w:outlineLvl w:val="2"/>
        <w:rPr>
          <w:b/>
          <w:szCs w:val="28"/>
        </w:rPr>
      </w:pPr>
      <w:r w:rsidRPr="006B2AD2">
        <w:rPr>
          <w:b/>
          <w:szCs w:val="28"/>
        </w:rPr>
        <w:t>Глава 14. ПОРЯДОК, РАЗМЕР И ОСНОВАНИЯ ВЗИМАНИЯ ГОСУДАРСТВЕННОЙ ПОШЛИНЫ ИЛИ ИНОЙ ПЛАТЫ, ВЗИМАЕМОЙ ЗА ПРЕДОСТАВЛЕНИЕ МУНИЦИПАЛЬНОЙ УСЛУГИ</w:t>
      </w:r>
    </w:p>
    <w:p w:rsidR="00537FF6" w:rsidRPr="00D83FF7" w:rsidRDefault="00537FF6" w:rsidP="00537FF6">
      <w:pPr>
        <w:widowControl w:val="0"/>
        <w:autoSpaceDE w:val="0"/>
        <w:autoSpaceDN w:val="0"/>
        <w:adjustRightInd w:val="0"/>
        <w:jc w:val="center"/>
        <w:outlineLvl w:val="2"/>
        <w:rPr>
          <w:szCs w:val="28"/>
        </w:rPr>
      </w:pPr>
    </w:p>
    <w:p w:rsidR="00537FF6" w:rsidRPr="00D83FF7" w:rsidRDefault="00537FF6" w:rsidP="00537FF6">
      <w:pPr>
        <w:widowControl w:val="0"/>
        <w:autoSpaceDE w:val="0"/>
        <w:autoSpaceDN w:val="0"/>
        <w:adjustRightInd w:val="0"/>
        <w:ind w:firstLine="709"/>
        <w:jc w:val="both"/>
        <w:rPr>
          <w:szCs w:val="28"/>
        </w:rPr>
      </w:pPr>
      <w:r>
        <w:rPr>
          <w:szCs w:val="28"/>
        </w:rPr>
        <w:t xml:space="preserve">41. </w:t>
      </w:r>
      <w:r w:rsidRPr="00D83FF7">
        <w:rPr>
          <w:szCs w:val="28"/>
        </w:rPr>
        <w:t>Муниципальная услуга предоставляется заявителям или их представителям бесплатно. Оплата государственной пошлины или иной платы при предоставлении муниципальной услуги не установлена.</w:t>
      </w:r>
    </w:p>
    <w:p w:rsidR="00537FF6" w:rsidRDefault="00537FF6" w:rsidP="00537FF6">
      <w:pPr>
        <w:widowControl w:val="0"/>
        <w:autoSpaceDE w:val="0"/>
        <w:autoSpaceDN w:val="0"/>
        <w:adjustRightInd w:val="0"/>
        <w:ind w:firstLine="709"/>
        <w:jc w:val="both"/>
        <w:rPr>
          <w:szCs w:val="28"/>
        </w:rPr>
      </w:pPr>
      <w:r>
        <w:rPr>
          <w:szCs w:val="28"/>
        </w:rPr>
        <w:t>42</w:t>
      </w:r>
      <w:r w:rsidRPr="00D83FF7">
        <w:rPr>
          <w:szCs w:val="28"/>
        </w:rPr>
        <w:t>.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плата с заявителя или его представителя не взимается.</w:t>
      </w:r>
    </w:p>
    <w:p w:rsidR="00537FF6" w:rsidRDefault="00537FF6" w:rsidP="00537FF6">
      <w:pPr>
        <w:widowControl w:val="0"/>
        <w:autoSpaceDE w:val="0"/>
        <w:autoSpaceDN w:val="0"/>
        <w:adjustRightInd w:val="0"/>
        <w:ind w:firstLine="709"/>
        <w:jc w:val="both"/>
        <w:rPr>
          <w:szCs w:val="28"/>
        </w:rPr>
      </w:pPr>
    </w:p>
    <w:p w:rsidR="00537FF6" w:rsidRPr="00F43E59" w:rsidRDefault="00537FF6" w:rsidP="00537FF6">
      <w:pPr>
        <w:jc w:val="center"/>
        <w:rPr>
          <w:b/>
        </w:rPr>
      </w:pPr>
      <w:r w:rsidRPr="00F43E59">
        <w:rPr>
          <w:b/>
        </w:rPr>
        <w:lastRenderedPageBreak/>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537FF6" w:rsidRPr="00325FE6" w:rsidRDefault="00537FF6" w:rsidP="00537FF6"/>
    <w:p w:rsidR="00537FF6" w:rsidRPr="00325FE6" w:rsidRDefault="00537FF6" w:rsidP="00537FF6">
      <w:pPr>
        <w:ind w:firstLine="567"/>
        <w:rPr>
          <w:color w:val="000000" w:themeColor="text1"/>
        </w:rPr>
      </w:pPr>
      <w:bookmarkStart w:id="1" w:name="Par289"/>
      <w:bookmarkEnd w:id="1"/>
      <w:r>
        <w:t>43</w:t>
      </w:r>
      <w:r w:rsidRPr="00325FE6">
        <w:t>.</w:t>
      </w:r>
      <w:r>
        <w:t xml:space="preserve"> </w:t>
      </w:r>
      <w:r w:rsidRPr="00325FE6">
        <w:t xml:space="preserve">Максимальное время ожидания в очереди при подаче заявления и документов не </w:t>
      </w:r>
      <w:r w:rsidRPr="00325FE6">
        <w:rPr>
          <w:color w:val="000000" w:themeColor="text1"/>
        </w:rPr>
        <w:t>превышает 15 минут.</w:t>
      </w:r>
    </w:p>
    <w:p w:rsidR="00537FF6" w:rsidRDefault="00537FF6" w:rsidP="00537FF6">
      <w:pPr>
        <w:autoSpaceDE w:val="0"/>
        <w:autoSpaceDN w:val="0"/>
        <w:adjustRightInd w:val="0"/>
        <w:ind w:firstLine="567"/>
        <w:jc w:val="both"/>
      </w:pPr>
      <w:r>
        <w:rPr>
          <w:color w:val="000000" w:themeColor="text1"/>
        </w:rPr>
        <w:t>44</w:t>
      </w:r>
      <w:r w:rsidRPr="00325FE6">
        <w:rPr>
          <w:color w:val="000000" w:themeColor="text1"/>
        </w:rPr>
        <w:t>.</w:t>
      </w:r>
      <w:r>
        <w:rPr>
          <w:color w:val="000000" w:themeColor="text1"/>
        </w:rPr>
        <w:t xml:space="preserve"> </w:t>
      </w:r>
      <w:r w:rsidRPr="00325FE6">
        <w:rPr>
          <w:color w:val="000000" w:themeColor="text1"/>
        </w:rPr>
        <w:t>Максимальное</w:t>
      </w:r>
      <w:r w:rsidRPr="00325FE6">
        <w:t xml:space="preserve"> время ожидания в очереди при получении результата муниципальной услуги не превышает 15 минут</w:t>
      </w:r>
      <w:r>
        <w:t>.</w:t>
      </w:r>
    </w:p>
    <w:p w:rsidR="00537FF6" w:rsidRDefault="00537FF6" w:rsidP="00537FF6">
      <w:pPr>
        <w:widowControl w:val="0"/>
        <w:autoSpaceDE w:val="0"/>
        <w:autoSpaceDN w:val="0"/>
        <w:adjustRightInd w:val="0"/>
        <w:ind w:firstLine="709"/>
        <w:jc w:val="both"/>
        <w:rPr>
          <w:szCs w:val="28"/>
        </w:rPr>
      </w:pPr>
    </w:p>
    <w:p w:rsidR="00537FF6" w:rsidRPr="006B2AD2" w:rsidRDefault="00537FF6" w:rsidP="00537FF6">
      <w:pPr>
        <w:jc w:val="center"/>
        <w:rPr>
          <w:b/>
        </w:rPr>
      </w:pPr>
      <w:r w:rsidRPr="006B2AD2">
        <w:rPr>
          <w:b/>
        </w:rPr>
        <w:t>Глава 17. СРОК И ПОРЯДОК РЕГИСТРАЦИИ ЗАЯВЛЕНИЯ</w:t>
      </w:r>
    </w:p>
    <w:p w:rsidR="00537FF6" w:rsidRPr="006B2AD2" w:rsidRDefault="00537FF6" w:rsidP="00537FF6">
      <w:pPr>
        <w:jc w:val="center"/>
        <w:rPr>
          <w:b/>
        </w:rPr>
      </w:pPr>
      <w:r w:rsidRPr="006B2AD2">
        <w:rPr>
          <w:b/>
        </w:rPr>
        <w:t>ЗАЯВИТЕЛЯ О ПРЕДОСТАВЛЕНИИ МУНИЦИПАЛЬНОЙ УСЛУГИ, В ТОМ ЧИСЛЕ В ЭЛЕКТРОННОЙ ФОРМЕ</w:t>
      </w:r>
    </w:p>
    <w:p w:rsidR="00537FF6" w:rsidRPr="0073283E" w:rsidRDefault="00537FF6" w:rsidP="00537FF6">
      <w:pPr>
        <w:jc w:val="center"/>
      </w:pPr>
    </w:p>
    <w:p w:rsidR="00537FF6" w:rsidRPr="00325FE6" w:rsidRDefault="00537FF6" w:rsidP="00537FF6">
      <w:pPr>
        <w:ind w:firstLine="567"/>
        <w:jc w:val="both"/>
      </w:pPr>
      <w:r>
        <w:t>45</w:t>
      </w:r>
      <w:r w:rsidRPr="00325FE6">
        <w:t>.</w:t>
      </w:r>
      <w:r>
        <w:t xml:space="preserve"> </w:t>
      </w:r>
      <w:r w:rsidRPr="00325FE6">
        <w:t>Регистрацию заявления и документов о предоставлении муниципальной услуги, в том числе в электронной форме, осуществляет должностное лицо (муниципальный служащий) уполномоченного органа, ответственное за регистрацию входящей корреспонденции.</w:t>
      </w:r>
    </w:p>
    <w:p w:rsidR="00537FF6" w:rsidRPr="00325FE6" w:rsidRDefault="00537FF6" w:rsidP="00537FF6">
      <w:pPr>
        <w:ind w:firstLine="567"/>
        <w:jc w:val="both"/>
      </w:pPr>
      <w:r>
        <w:t>46.</w:t>
      </w:r>
      <w:r w:rsidRPr="00325FE6">
        <w:t xml:space="preserve"> Срок и порядок регистрации заявления и документов, необходимых для предоставления муниципальной услуги, в организацию, участвующую в предоставлении государственной услуги, устанавливается в соответствии с действующим законодательством.</w:t>
      </w:r>
    </w:p>
    <w:p w:rsidR="00537FF6" w:rsidRDefault="00537FF6" w:rsidP="00537FF6">
      <w:pPr>
        <w:ind w:firstLine="567"/>
        <w:jc w:val="both"/>
      </w:pPr>
      <w:r>
        <w:t>47</w:t>
      </w:r>
      <w:r w:rsidRPr="00325FE6">
        <w:t>.</w:t>
      </w:r>
      <w:r>
        <w:t xml:space="preserve"> </w:t>
      </w:r>
      <w:r w:rsidRPr="00325FE6">
        <w:t>Максимальное время регистрации заявления о предоставлении муниципальной услуги составляет 10 минут.</w:t>
      </w:r>
    </w:p>
    <w:p w:rsidR="00537FF6" w:rsidRDefault="00537FF6" w:rsidP="00537FF6">
      <w:pPr>
        <w:widowControl w:val="0"/>
        <w:autoSpaceDE w:val="0"/>
        <w:autoSpaceDN w:val="0"/>
        <w:adjustRightInd w:val="0"/>
        <w:ind w:firstLine="709"/>
        <w:jc w:val="both"/>
        <w:rPr>
          <w:szCs w:val="28"/>
        </w:rPr>
      </w:pPr>
    </w:p>
    <w:p w:rsidR="00537FF6" w:rsidRPr="006B2AD2" w:rsidRDefault="00537FF6" w:rsidP="00537FF6">
      <w:pPr>
        <w:widowControl w:val="0"/>
        <w:autoSpaceDE w:val="0"/>
        <w:autoSpaceDN w:val="0"/>
        <w:adjustRightInd w:val="0"/>
        <w:jc w:val="center"/>
        <w:outlineLvl w:val="2"/>
        <w:rPr>
          <w:b/>
          <w:szCs w:val="28"/>
        </w:rPr>
      </w:pPr>
      <w:r w:rsidRPr="006B2AD2">
        <w:rPr>
          <w:b/>
          <w:szCs w:val="28"/>
        </w:rPr>
        <w:t>Глава 18. ТРЕБОВАНИЯ К ПОМЕЩЕНИЯМ,</w:t>
      </w:r>
    </w:p>
    <w:p w:rsidR="00537FF6" w:rsidRPr="006B2AD2" w:rsidRDefault="00537FF6" w:rsidP="00537FF6">
      <w:pPr>
        <w:widowControl w:val="0"/>
        <w:autoSpaceDE w:val="0"/>
        <w:autoSpaceDN w:val="0"/>
        <w:adjustRightInd w:val="0"/>
        <w:jc w:val="center"/>
        <w:rPr>
          <w:b/>
          <w:szCs w:val="28"/>
        </w:rPr>
      </w:pPr>
      <w:r w:rsidRPr="006B2AD2">
        <w:rPr>
          <w:b/>
          <w:szCs w:val="28"/>
        </w:rPr>
        <w:t xml:space="preserve">В КОТОРЫХ ПРЕДОСТАВЛЯЕТСЯ МУНИЦИПАЛЬНАЯ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537FF6" w:rsidRPr="00325FE6" w:rsidRDefault="00537FF6" w:rsidP="00537FF6">
      <w:pPr>
        <w:widowControl w:val="0"/>
        <w:autoSpaceDE w:val="0"/>
        <w:autoSpaceDN w:val="0"/>
        <w:adjustRightInd w:val="0"/>
        <w:ind w:firstLine="709"/>
        <w:rPr>
          <w:szCs w:val="28"/>
        </w:rPr>
      </w:pPr>
    </w:p>
    <w:p w:rsidR="00537FF6" w:rsidRPr="00325FE6" w:rsidRDefault="00537FF6" w:rsidP="00537FF6">
      <w:pPr>
        <w:widowControl w:val="0"/>
        <w:autoSpaceDE w:val="0"/>
        <w:autoSpaceDN w:val="0"/>
        <w:adjustRightInd w:val="0"/>
        <w:ind w:firstLine="567"/>
        <w:jc w:val="both"/>
        <w:rPr>
          <w:szCs w:val="28"/>
        </w:rPr>
      </w:pPr>
      <w:r>
        <w:rPr>
          <w:szCs w:val="28"/>
        </w:rPr>
        <w:t>48</w:t>
      </w:r>
      <w:r w:rsidRPr="00325FE6">
        <w:rPr>
          <w:szCs w:val="28"/>
        </w:rPr>
        <w:t>.</w:t>
      </w:r>
      <w:r>
        <w:rPr>
          <w:szCs w:val="28"/>
        </w:rPr>
        <w:t xml:space="preserve"> </w:t>
      </w:r>
      <w:r w:rsidRPr="00325FE6">
        <w:rPr>
          <w:szCs w:val="28"/>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537FF6" w:rsidRPr="00325FE6" w:rsidRDefault="00537FF6" w:rsidP="00537FF6">
      <w:pPr>
        <w:widowControl w:val="0"/>
        <w:autoSpaceDE w:val="0"/>
        <w:autoSpaceDN w:val="0"/>
        <w:adjustRightInd w:val="0"/>
        <w:ind w:firstLine="567"/>
        <w:jc w:val="both"/>
        <w:rPr>
          <w:szCs w:val="28"/>
        </w:rPr>
      </w:pPr>
      <w:r>
        <w:rPr>
          <w:szCs w:val="28"/>
        </w:rPr>
        <w:t>49</w:t>
      </w:r>
      <w:r w:rsidRPr="00325FE6">
        <w:rPr>
          <w:szCs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537FF6" w:rsidRPr="00325FE6" w:rsidRDefault="00537FF6" w:rsidP="00537FF6">
      <w:pPr>
        <w:widowControl w:val="0"/>
        <w:autoSpaceDE w:val="0"/>
        <w:autoSpaceDN w:val="0"/>
        <w:adjustRightInd w:val="0"/>
        <w:ind w:firstLine="567"/>
        <w:jc w:val="both"/>
        <w:rPr>
          <w:szCs w:val="28"/>
        </w:rPr>
      </w:pPr>
      <w:r w:rsidRPr="00325FE6">
        <w:rPr>
          <w:szCs w:val="28"/>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537FF6" w:rsidRPr="00325FE6" w:rsidRDefault="00537FF6" w:rsidP="00537FF6">
      <w:pPr>
        <w:autoSpaceDE w:val="0"/>
        <w:autoSpaceDN w:val="0"/>
        <w:adjustRightInd w:val="0"/>
        <w:ind w:firstLine="709"/>
        <w:jc w:val="both"/>
        <w:rPr>
          <w:szCs w:val="28"/>
        </w:rPr>
      </w:pPr>
      <w:r>
        <w:rPr>
          <w:szCs w:val="28"/>
        </w:rPr>
        <w:t xml:space="preserve">50. </w:t>
      </w:r>
      <w:r w:rsidRPr="00325FE6">
        <w:rPr>
          <w:szCs w:val="28"/>
        </w:rPr>
        <w:t>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537FF6" w:rsidRPr="00325FE6" w:rsidRDefault="00537FF6" w:rsidP="00537FF6">
      <w:pPr>
        <w:widowControl w:val="0"/>
        <w:autoSpaceDE w:val="0"/>
        <w:autoSpaceDN w:val="0"/>
        <w:adjustRightInd w:val="0"/>
        <w:ind w:firstLine="709"/>
        <w:jc w:val="both"/>
        <w:rPr>
          <w:szCs w:val="28"/>
        </w:rPr>
      </w:pPr>
      <w:r>
        <w:rPr>
          <w:szCs w:val="28"/>
        </w:rPr>
        <w:t>51</w:t>
      </w:r>
      <w:r w:rsidRPr="00325FE6">
        <w:rPr>
          <w:szCs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537FF6" w:rsidRDefault="00537FF6" w:rsidP="00537FF6">
      <w:pPr>
        <w:widowControl w:val="0"/>
        <w:autoSpaceDE w:val="0"/>
        <w:autoSpaceDN w:val="0"/>
        <w:adjustRightInd w:val="0"/>
        <w:ind w:firstLine="709"/>
        <w:jc w:val="both"/>
        <w:rPr>
          <w:szCs w:val="28"/>
        </w:rPr>
      </w:pPr>
      <w:r>
        <w:rPr>
          <w:szCs w:val="28"/>
        </w:rPr>
        <w:t>52</w:t>
      </w:r>
      <w:r w:rsidRPr="00325FE6">
        <w:rPr>
          <w:szCs w:val="28"/>
        </w:rPr>
        <w:t>.</w:t>
      </w:r>
      <w:r>
        <w:rPr>
          <w:szCs w:val="28"/>
        </w:rPr>
        <w:t xml:space="preserve"> </w:t>
      </w:r>
      <w:r w:rsidRPr="00325FE6">
        <w:rPr>
          <w:szCs w:val="28"/>
        </w:rPr>
        <w:t xml:space="preserve">Вход в кабинет уполномоченного органа оборудуется информационной </w:t>
      </w:r>
      <w:r w:rsidRPr="00325FE6">
        <w:rPr>
          <w:szCs w:val="28"/>
        </w:rPr>
        <w:lastRenderedPageBreak/>
        <w:t>табличкой (вывеской) с указанием номера кабинета, в котором осуществляется предоставление муниципальной услуги.</w:t>
      </w:r>
    </w:p>
    <w:p w:rsidR="00537FF6" w:rsidRPr="00325FE6" w:rsidRDefault="00537FF6" w:rsidP="00537FF6">
      <w:pPr>
        <w:widowControl w:val="0"/>
        <w:autoSpaceDE w:val="0"/>
        <w:autoSpaceDN w:val="0"/>
        <w:adjustRightInd w:val="0"/>
        <w:ind w:firstLine="709"/>
        <w:jc w:val="both"/>
        <w:rPr>
          <w:szCs w:val="28"/>
        </w:rPr>
      </w:pPr>
      <w:r>
        <w:rPr>
          <w:szCs w:val="28"/>
        </w:rPr>
        <w:t>53</w:t>
      </w:r>
      <w:r w:rsidRPr="00325FE6">
        <w:rPr>
          <w:szCs w:val="28"/>
        </w:rPr>
        <w:t>.</w:t>
      </w:r>
      <w:r>
        <w:rPr>
          <w:szCs w:val="28"/>
        </w:rPr>
        <w:t xml:space="preserve"> </w:t>
      </w:r>
      <w:r w:rsidRPr="00325FE6">
        <w:rPr>
          <w:szCs w:val="28"/>
        </w:rPr>
        <w:t>Каждое рабочее место должностных лиц, муниципальных служащих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537FF6" w:rsidRPr="00325FE6" w:rsidRDefault="00537FF6" w:rsidP="00537FF6">
      <w:pPr>
        <w:widowControl w:val="0"/>
        <w:autoSpaceDE w:val="0"/>
        <w:autoSpaceDN w:val="0"/>
        <w:adjustRightInd w:val="0"/>
        <w:ind w:firstLine="709"/>
        <w:jc w:val="both"/>
        <w:rPr>
          <w:szCs w:val="28"/>
        </w:rPr>
      </w:pPr>
      <w:r>
        <w:rPr>
          <w:szCs w:val="28"/>
        </w:rPr>
        <w:t xml:space="preserve">54. </w:t>
      </w:r>
      <w:r w:rsidRPr="00325FE6">
        <w:rPr>
          <w:szCs w:val="28"/>
        </w:rPr>
        <w:t>Места ожидания должны соответствовать комфортным условиям для заявителей и их представителей и оптимальным условиям работы должностных лиц, муниципальных служащих уполномоченного органа.</w:t>
      </w:r>
    </w:p>
    <w:p w:rsidR="00537FF6" w:rsidRPr="00325FE6" w:rsidRDefault="00537FF6" w:rsidP="00537FF6">
      <w:pPr>
        <w:widowControl w:val="0"/>
        <w:autoSpaceDE w:val="0"/>
        <w:autoSpaceDN w:val="0"/>
        <w:adjustRightInd w:val="0"/>
        <w:ind w:firstLine="709"/>
        <w:jc w:val="both"/>
        <w:rPr>
          <w:szCs w:val="28"/>
        </w:rPr>
      </w:pPr>
      <w:r>
        <w:rPr>
          <w:szCs w:val="28"/>
        </w:rPr>
        <w:t xml:space="preserve">55. </w:t>
      </w:r>
      <w:r w:rsidRPr="00325FE6">
        <w:rPr>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37FF6" w:rsidRPr="00325FE6" w:rsidRDefault="00537FF6" w:rsidP="00537FF6">
      <w:pPr>
        <w:widowControl w:val="0"/>
        <w:autoSpaceDE w:val="0"/>
        <w:autoSpaceDN w:val="0"/>
        <w:adjustRightInd w:val="0"/>
        <w:ind w:firstLine="709"/>
        <w:jc w:val="both"/>
        <w:rPr>
          <w:szCs w:val="28"/>
        </w:rPr>
      </w:pPr>
      <w:r>
        <w:rPr>
          <w:szCs w:val="28"/>
        </w:rPr>
        <w:t>56</w:t>
      </w:r>
      <w:r w:rsidRPr="00325FE6">
        <w:rPr>
          <w:szCs w:val="28"/>
        </w:rPr>
        <w:t>.</w:t>
      </w:r>
      <w:r>
        <w:rPr>
          <w:szCs w:val="28"/>
        </w:rPr>
        <w:t xml:space="preserve"> </w:t>
      </w:r>
      <w:r w:rsidRPr="00325FE6">
        <w:rPr>
          <w:szCs w:val="28"/>
        </w:rPr>
        <w:t>Места для заполнения документов оборудуются информационными стендами, стульями и столами для возможности оформления документов.</w:t>
      </w:r>
    </w:p>
    <w:p w:rsidR="00537FF6" w:rsidRPr="00325FE6" w:rsidRDefault="00537FF6" w:rsidP="00537FF6">
      <w:pPr>
        <w:widowControl w:val="0"/>
        <w:autoSpaceDE w:val="0"/>
        <w:autoSpaceDN w:val="0"/>
        <w:adjustRightInd w:val="0"/>
        <w:ind w:firstLine="709"/>
        <w:jc w:val="both"/>
        <w:rPr>
          <w:szCs w:val="28"/>
        </w:rPr>
      </w:pPr>
      <w:r>
        <w:rPr>
          <w:szCs w:val="28"/>
        </w:rPr>
        <w:t xml:space="preserve">57. </w:t>
      </w:r>
      <w:r w:rsidRPr="00325FE6">
        <w:rPr>
          <w:szCs w:val="28"/>
        </w:rPr>
        <w:t>В целях обеспечения конфиденциальности сведений о заявителе или его представители одним должностным лицом уполномоченного органа одновременно ведется прием только одного заявителя или его представителя. Одновременный прием двух и более заявителей или их представителей не допускается.</w:t>
      </w:r>
    </w:p>
    <w:p w:rsidR="00537FF6" w:rsidRPr="00325FE6" w:rsidRDefault="00537FF6" w:rsidP="00537FF6">
      <w:pPr>
        <w:autoSpaceDE w:val="0"/>
        <w:autoSpaceDN w:val="0"/>
        <w:adjustRightInd w:val="0"/>
        <w:ind w:firstLine="709"/>
        <w:jc w:val="both"/>
        <w:rPr>
          <w:szCs w:val="28"/>
          <w:lang w:eastAsia="en-US"/>
        </w:rPr>
      </w:pPr>
      <w:r>
        <w:rPr>
          <w:szCs w:val="28"/>
        </w:rPr>
        <w:t>58</w:t>
      </w:r>
      <w:r w:rsidRPr="00325FE6">
        <w:rPr>
          <w:szCs w:val="28"/>
        </w:rPr>
        <w:t xml:space="preserve">. </w:t>
      </w:r>
      <w:r w:rsidRPr="00325FE6">
        <w:rPr>
          <w:szCs w:val="28"/>
          <w:lang w:eastAsia="en-US"/>
        </w:rPr>
        <w:t>Заявителям или их представителям, лично обратившимся за получением муниципальной услуги в уполномоченный орган, выдаются бланки заявлений, иных документов, заполнение которых необходимо для предоставления муниципальной услуги.</w:t>
      </w:r>
    </w:p>
    <w:p w:rsidR="00537FF6" w:rsidRDefault="00537FF6" w:rsidP="00537FF6">
      <w:pPr>
        <w:autoSpaceDE w:val="0"/>
        <w:autoSpaceDN w:val="0"/>
        <w:adjustRightInd w:val="0"/>
        <w:ind w:firstLine="567"/>
        <w:jc w:val="both"/>
        <w:rPr>
          <w:color w:val="000000" w:themeColor="text1"/>
          <w:szCs w:val="28"/>
        </w:rPr>
      </w:pPr>
    </w:p>
    <w:p w:rsidR="00FC2934" w:rsidRDefault="00FC2934" w:rsidP="00FC2934">
      <w:pPr>
        <w:widowControl w:val="0"/>
        <w:autoSpaceDE w:val="0"/>
        <w:autoSpaceDN w:val="0"/>
        <w:adjustRightInd w:val="0"/>
        <w:ind w:firstLine="709"/>
        <w:jc w:val="center"/>
        <w:rPr>
          <w:b/>
          <w:szCs w:val="28"/>
        </w:rPr>
      </w:pPr>
      <w:r w:rsidRPr="006B2AD2">
        <w:rPr>
          <w:b/>
          <w:szCs w:val="28"/>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2934" w:rsidRPr="00325FE6" w:rsidRDefault="00FC2934" w:rsidP="00FC2934">
      <w:pPr>
        <w:widowControl w:val="0"/>
        <w:autoSpaceDE w:val="0"/>
        <w:autoSpaceDN w:val="0"/>
        <w:adjustRightInd w:val="0"/>
        <w:ind w:firstLine="709"/>
        <w:jc w:val="both"/>
        <w:rPr>
          <w:szCs w:val="28"/>
        </w:rPr>
      </w:pPr>
      <w:r>
        <w:rPr>
          <w:szCs w:val="28"/>
        </w:rPr>
        <w:t xml:space="preserve">59. </w:t>
      </w:r>
      <w:r w:rsidRPr="00325FE6">
        <w:rPr>
          <w:szCs w:val="28"/>
        </w:rPr>
        <w:t>Основными показателями доступности и качества муниципальной услуги являются:</w:t>
      </w:r>
    </w:p>
    <w:p w:rsidR="00FC2934" w:rsidRPr="00325FE6" w:rsidRDefault="00FC2934" w:rsidP="00FC2934">
      <w:pPr>
        <w:widowControl w:val="0"/>
        <w:autoSpaceDE w:val="0"/>
        <w:autoSpaceDN w:val="0"/>
        <w:adjustRightInd w:val="0"/>
        <w:ind w:firstLine="709"/>
        <w:rPr>
          <w:szCs w:val="28"/>
        </w:rPr>
      </w:pPr>
      <w:r w:rsidRPr="00325FE6">
        <w:rPr>
          <w:szCs w:val="28"/>
        </w:rPr>
        <w:t>соблюдение требований к местам предоставления муниципальной услуги, их транспортной доступности;</w:t>
      </w:r>
    </w:p>
    <w:p w:rsidR="00FC2934" w:rsidRPr="00325FE6" w:rsidRDefault="00FC2934" w:rsidP="00FC2934">
      <w:pPr>
        <w:widowControl w:val="0"/>
        <w:autoSpaceDE w:val="0"/>
        <w:autoSpaceDN w:val="0"/>
        <w:adjustRightInd w:val="0"/>
        <w:ind w:firstLine="709"/>
        <w:rPr>
          <w:szCs w:val="28"/>
        </w:rPr>
      </w:pPr>
      <w:r w:rsidRPr="00325FE6">
        <w:rPr>
          <w:szCs w:val="28"/>
        </w:rPr>
        <w:t>среднее время ожидания в очереди при подаче документов;</w:t>
      </w:r>
    </w:p>
    <w:p w:rsidR="00FC2934" w:rsidRPr="00325FE6" w:rsidRDefault="00FC2934" w:rsidP="00FC2934">
      <w:pPr>
        <w:widowControl w:val="0"/>
        <w:autoSpaceDE w:val="0"/>
        <w:autoSpaceDN w:val="0"/>
        <w:adjustRightInd w:val="0"/>
        <w:ind w:firstLine="709"/>
        <w:rPr>
          <w:szCs w:val="28"/>
        </w:rPr>
      </w:pPr>
      <w:r w:rsidRPr="00325FE6">
        <w:rPr>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FC2934" w:rsidRPr="00325FE6" w:rsidRDefault="00FC2934" w:rsidP="00FC2934">
      <w:pPr>
        <w:widowControl w:val="0"/>
        <w:autoSpaceDE w:val="0"/>
        <w:autoSpaceDN w:val="0"/>
        <w:adjustRightInd w:val="0"/>
        <w:ind w:firstLine="709"/>
        <w:rPr>
          <w:szCs w:val="28"/>
        </w:rPr>
      </w:pPr>
      <w:r w:rsidRPr="00325FE6">
        <w:rPr>
          <w:szCs w:val="28"/>
        </w:rPr>
        <w:t>количество взаимодействий заявителя или его представителя с должностными лицами уполномоченного органа.</w:t>
      </w:r>
    </w:p>
    <w:p w:rsidR="00FC2934" w:rsidRPr="00325FE6" w:rsidRDefault="00FC2934" w:rsidP="00FC2934">
      <w:pPr>
        <w:widowControl w:val="0"/>
        <w:autoSpaceDE w:val="0"/>
        <w:autoSpaceDN w:val="0"/>
        <w:adjustRightInd w:val="0"/>
        <w:ind w:firstLine="709"/>
        <w:rPr>
          <w:szCs w:val="28"/>
        </w:rPr>
      </w:pPr>
      <w:r>
        <w:rPr>
          <w:szCs w:val="28"/>
        </w:rPr>
        <w:t xml:space="preserve">60. </w:t>
      </w:r>
      <w:r w:rsidRPr="00325FE6">
        <w:rPr>
          <w:szCs w:val="28"/>
        </w:rPr>
        <w:t>Основными требованиями к качеству рассмотрения обращений заявителей или их представителей являются:</w:t>
      </w:r>
    </w:p>
    <w:p w:rsidR="00FC2934" w:rsidRPr="00325FE6" w:rsidRDefault="00FC2934" w:rsidP="00FC2934">
      <w:pPr>
        <w:widowControl w:val="0"/>
        <w:autoSpaceDE w:val="0"/>
        <w:autoSpaceDN w:val="0"/>
        <w:adjustRightInd w:val="0"/>
        <w:ind w:firstLine="709"/>
        <w:rPr>
          <w:szCs w:val="28"/>
        </w:rPr>
      </w:pPr>
      <w:r w:rsidRPr="00325FE6">
        <w:rPr>
          <w:szCs w:val="28"/>
        </w:rPr>
        <w:t>достоверность предоставляемой заявителям или их представителям информации о ходе рассмотрения обращения;</w:t>
      </w:r>
    </w:p>
    <w:p w:rsidR="00FC2934" w:rsidRPr="00325FE6" w:rsidRDefault="00FC2934" w:rsidP="00FC2934">
      <w:pPr>
        <w:widowControl w:val="0"/>
        <w:autoSpaceDE w:val="0"/>
        <w:autoSpaceDN w:val="0"/>
        <w:adjustRightInd w:val="0"/>
        <w:ind w:firstLine="709"/>
        <w:rPr>
          <w:szCs w:val="28"/>
        </w:rPr>
      </w:pPr>
      <w:r w:rsidRPr="00325FE6">
        <w:rPr>
          <w:szCs w:val="28"/>
        </w:rPr>
        <w:t>полнота информирования заявителей или их представителей о ходе рассмотрения обращения;</w:t>
      </w:r>
    </w:p>
    <w:p w:rsidR="00FC2934" w:rsidRPr="00325FE6" w:rsidRDefault="00FC2934" w:rsidP="00FC2934">
      <w:pPr>
        <w:widowControl w:val="0"/>
        <w:autoSpaceDE w:val="0"/>
        <w:autoSpaceDN w:val="0"/>
        <w:adjustRightInd w:val="0"/>
        <w:ind w:firstLine="709"/>
        <w:rPr>
          <w:szCs w:val="28"/>
        </w:rPr>
      </w:pPr>
      <w:r w:rsidRPr="00325FE6">
        <w:rPr>
          <w:szCs w:val="28"/>
        </w:rPr>
        <w:t>наглядность форм предоставляемой информации об административных процедурах;</w:t>
      </w:r>
    </w:p>
    <w:p w:rsidR="00FC2934" w:rsidRPr="00325FE6" w:rsidRDefault="00FC2934" w:rsidP="00FC2934">
      <w:pPr>
        <w:widowControl w:val="0"/>
        <w:autoSpaceDE w:val="0"/>
        <w:autoSpaceDN w:val="0"/>
        <w:adjustRightInd w:val="0"/>
        <w:ind w:firstLine="709"/>
        <w:rPr>
          <w:szCs w:val="28"/>
        </w:rPr>
      </w:pPr>
      <w:r w:rsidRPr="00325FE6">
        <w:rPr>
          <w:szCs w:val="28"/>
        </w:rPr>
        <w:t>удобство и доступность получения заявителями или их представителями информации о порядке предоставления муниципальной услуги;</w:t>
      </w:r>
    </w:p>
    <w:p w:rsidR="00FC2934" w:rsidRPr="00325FE6" w:rsidRDefault="00FC2934" w:rsidP="00FC2934">
      <w:pPr>
        <w:widowControl w:val="0"/>
        <w:autoSpaceDE w:val="0"/>
        <w:autoSpaceDN w:val="0"/>
        <w:adjustRightInd w:val="0"/>
        <w:ind w:firstLine="709"/>
        <w:rPr>
          <w:szCs w:val="28"/>
        </w:rPr>
      </w:pPr>
      <w:r w:rsidRPr="00325FE6">
        <w:rPr>
          <w:szCs w:val="28"/>
        </w:rPr>
        <w:t>оперативность вынесения решения в отношении рассматриваемого обращения.</w:t>
      </w:r>
    </w:p>
    <w:p w:rsidR="00FC2934" w:rsidRPr="00325FE6" w:rsidRDefault="00FC2934" w:rsidP="00FC2934">
      <w:pPr>
        <w:widowControl w:val="0"/>
        <w:autoSpaceDE w:val="0"/>
        <w:autoSpaceDN w:val="0"/>
        <w:adjustRightInd w:val="0"/>
        <w:ind w:firstLine="709"/>
        <w:rPr>
          <w:szCs w:val="28"/>
        </w:rPr>
      </w:pPr>
      <w:r>
        <w:rPr>
          <w:szCs w:val="28"/>
        </w:rPr>
        <w:t>6</w:t>
      </w:r>
      <w:r w:rsidR="00915E36">
        <w:rPr>
          <w:szCs w:val="28"/>
        </w:rPr>
        <w:t>1</w:t>
      </w:r>
      <w:r w:rsidRPr="00325FE6">
        <w:rPr>
          <w:szCs w:val="28"/>
        </w:rPr>
        <w:t xml:space="preserve">. Взаимодействие заявителя или его представителя с должностными лицами, муниципальными служащими уполномоченного органа осуществляется при личном </w:t>
      </w:r>
      <w:r w:rsidRPr="00325FE6">
        <w:rPr>
          <w:szCs w:val="28"/>
        </w:rPr>
        <w:lastRenderedPageBreak/>
        <w:t>приеме граждан в соответствии с графиком приема граждан уполномоченного органа.</w:t>
      </w:r>
    </w:p>
    <w:p w:rsidR="00FC2934" w:rsidRPr="00325FE6" w:rsidRDefault="00915E36" w:rsidP="00FC2934">
      <w:pPr>
        <w:widowControl w:val="0"/>
        <w:autoSpaceDE w:val="0"/>
        <w:autoSpaceDN w:val="0"/>
        <w:adjustRightInd w:val="0"/>
        <w:ind w:firstLine="709"/>
        <w:rPr>
          <w:szCs w:val="28"/>
        </w:rPr>
      </w:pPr>
      <w:r>
        <w:rPr>
          <w:szCs w:val="28"/>
        </w:rPr>
        <w:t>62</w:t>
      </w:r>
      <w:r w:rsidR="00FC2934" w:rsidRPr="00325FE6">
        <w:rPr>
          <w:szCs w:val="28"/>
        </w:rPr>
        <w:t>. Взаимодействие заявителя или его представителя с должностными лицами, муниципальными служащими уполномоченного органа осуществляется при личном обращении заявителя</w:t>
      </w:r>
      <w:r w:rsidR="00FC2934" w:rsidRPr="00325FE6">
        <w:rPr>
          <w:rFonts w:hint="eastAsia"/>
          <w:sz w:val="26"/>
        </w:rPr>
        <w:t xml:space="preserve"> </w:t>
      </w:r>
      <w:r w:rsidR="00FC2934" w:rsidRPr="00325FE6">
        <w:rPr>
          <w:szCs w:val="28"/>
        </w:rPr>
        <w:t>или его представителя:</w:t>
      </w:r>
    </w:p>
    <w:p w:rsidR="00FC2934" w:rsidRPr="00325FE6" w:rsidRDefault="00FC2934" w:rsidP="00FC2934">
      <w:pPr>
        <w:widowControl w:val="0"/>
        <w:autoSpaceDE w:val="0"/>
        <w:autoSpaceDN w:val="0"/>
        <w:adjustRightInd w:val="0"/>
        <w:ind w:firstLine="709"/>
        <w:rPr>
          <w:szCs w:val="28"/>
        </w:rPr>
      </w:pPr>
      <w:r w:rsidRPr="00325FE6">
        <w:rPr>
          <w:szCs w:val="28"/>
        </w:rPr>
        <w:t>для подачи документов, необходимых для предоставления муниципальной услуги;</w:t>
      </w:r>
    </w:p>
    <w:p w:rsidR="00FC2934" w:rsidRPr="00325FE6" w:rsidRDefault="00FC2934" w:rsidP="00FC2934">
      <w:pPr>
        <w:widowControl w:val="0"/>
        <w:autoSpaceDE w:val="0"/>
        <w:autoSpaceDN w:val="0"/>
        <w:adjustRightInd w:val="0"/>
        <w:ind w:firstLine="709"/>
        <w:rPr>
          <w:szCs w:val="28"/>
        </w:rPr>
      </w:pPr>
      <w:r w:rsidRPr="00325FE6">
        <w:rPr>
          <w:szCs w:val="28"/>
        </w:rPr>
        <w:t>за получением результата предоставления муниципальной услуги.</w:t>
      </w:r>
    </w:p>
    <w:p w:rsidR="00FC2934" w:rsidRPr="00325FE6" w:rsidRDefault="00915E36" w:rsidP="00FC2934">
      <w:pPr>
        <w:widowControl w:val="0"/>
        <w:autoSpaceDE w:val="0"/>
        <w:autoSpaceDN w:val="0"/>
        <w:adjustRightInd w:val="0"/>
        <w:ind w:firstLine="709"/>
        <w:rPr>
          <w:szCs w:val="28"/>
        </w:rPr>
      </w:pPr>
      <w:r>
        <w:rPr>
          <w:szCs w:val="28"/>
        </w:rPr>
        <w:t>63</w:t>
      </w:r>
      <w:r w:rsidR="00FC2934" w:rsidRPr="00325FE6">
        <w:rPr>
          <w:szCs w:val="28"/>
        </w:rPr>
        <w:t>. Продолжительность взаимодействия заявителя или его представителя с должностными лицами, муниципальными служащими уполномоченного органа при предоставлении муниципальной услуги не должна превышать 10 минут по каждому из указанных видов взаимодействия.</w:t>
      </w:r>
    </w:p>
    <w:p w:rsidR="00FC2934" w:rsidRPr="006B2AD2" w:rsidRDefault="00FC2934" w:rsidP="00FC2934">
      <w:pPr>
        <w:widowControl w:val="0"/>
        <w:autoSpaceDE w:val="0"/>
        <w:autoSpaceDN w:val="0"/>
        <w:adjustRightInd w:val="0"/>
        <w:jc w:val="center"/>
        <w:outlineLvl w:val="2"/>
        <w:rPr>
          <w:b/>
          <w:szCs w:val="28"/>
        </w:rPr>
      </w:pPr>
    </w:p>
    <w:p w:rsidR="00915E36" w:rsidRPr="006B2AD2" w:rsidRDefault="00915E36" w:rsidP="00915E36">
      <w:pPr>
        <w:widowControl w:val="0"/>
        <w:autoSpaceDE w:val="0"/>
        <w:autoSpaceDN w:val="0"/>
        <w:adjustRightInd w:val="0"/>
        <w:jc w:val="center"/>
        <w:rPr>
          <w:b/>
          <w:szCs w:val="28"/>
        </w:rPr>
      </w:pPr>
      <w:r w:rsidRPr="006B2AD2">
        <w:rPr>
          <w:b/>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15E36" w:rsidRPr="006B2AD2" w:rsidRDefault="00915E36" w:rsidP="00915E36">
      <w:pPr>
        <w:widowControl w:val="0"/>
        <w:autoSpaceDE w:val="0"/>
        <w:autoSpaceDN w:val="0"/>
        <w:adjustRightInd w:val="0"/>
        <w:ind w:firstLine="709"/>
        <w:rPr>
          <w:b/>
          <w:szCs w:val="28"/>
        </w:rPr>
      </w:pPr>
    </w:p>
    <w:p w:rsidR="00915E36" w:rsidRPr="006B2AD2" w:rsidRDefault="00915E36" w:rsidP="00915E36">
      <w:pPr>
        <w:widowControl w:val="0"/>
        <w:autoSpaceDE w:val="0"/>
        <w:autoSpaceDN w:val="0"/>
        <w:adjustRightInd w:val="0"/>
        <w:ind w:firstLine="709"/>
        <w:jc w:val="center"/>
        <w:rPr>
          <w:b/>
          <w:szCs w:val="28"/>
        </w:rPr>
      </w:pPr>
      <w:bookmarkStart w:id="2" w:name="Par343"/>
      <w:bookmarkEnd w:id="2"/>
      <w:r w:rsidRPr="006B2AD2">
        <w:rPr>
          <w:b/>
          <w:szCs w:val="28"/>
        </w:rPr>
        <w:t>Глава 2</w:t>
      </w:r>
      <w:r>
        <w:rPr>
          <w:b/>
          <w:szCs w:val="28"/>
        </w:rPr>
        <w:t>0</w:t>
      </w:r>
      <w:r w:rsidRPr="006B2AD2">
        <w:rPr>
          <w:b/>
          <w:szCs w:val="28"/>
        </w:rPr>
        <w:t xml:space="preserve">. </w:t>
      </w:r>
      <w:r>
        <w:rPr>
          <w:b/>
          <w:szCs w:val="28"/>
        </w:rPr>
        <w:t>ИСЧЕРПЫВАЮЩИЙ ПЕРЕЧЕНЬ</w:t>
      </w:r>
      <w:r w:rsidRPr="006B2AD2">
        <w:rPr>
          <w:b/>
          <w:szCs w:val="28"/>
        </w:rPr>
        <w:t xml:space="preserve"> АДМИНИСТРАТИВНЫХ ПРОЦЕДУР</w:t>
      </w:r>
    </w:p>
    <w:p w:rsidR="00915E36" w:rsidRPr="00750ADD" w:rsidRDefault="00915E36" w:rsidP="00915E36">
      <w:pPr>
        <w:widowControl w:val="0"/>
        <w:autoSpaceDE w:val="0"/>
        <w:autoSpaceDN w:val="0"/>
        <w:adjustRightInd w:val="0"/>
        <w:ind w:firstLine="709"/>
        <w:rPr>
          <w:szCs w:val="28"/>
        </w:rPr>
      </w:pPr>
      <w:r>
        <w:rPr>
          <w:szCs w:val="28"/>
        </w:rPr>
        <w:t>64</w:t>
      </w:r>
      <w:r w:rsidRPr="00750ADD">
        <w:rPr>
          <w:szCs w:val="28"/>
        </w:rPr>
        <w:t>.</w:t>
      </w:r>
      <w:r>
        <w:rPr>
          <w:szCs w:val="28"/>
        </w:rPr>
        <w:t xml:space="preserve"> </w:t>
      </w:r>
      <w:r w:rsidRPr="00750ADD">
        <w:rPr>
          <w:szCs w:val="28"/>
        </w:rPr>
        <w:t>Предоставление муниципальной услуги включает в себя следующие административные процедуры:</w:t>
      </w:r>
    </w:p>
    <w:p w:rsidR="00915E36" w:rsidRPr="00750ADD" w:rsidRDefault="00915E36" w:rsidP="00915E36">
      <w:pPr>
        <w:widowControl w:val="0"/>
        <w:autoSpaceDE w:val="0"/>
        <w:autoSpaceDN w:val="0"/>
        <w:adjustRightInd w:val="0"/>
        <w:ind w:firstLine="709"/>
        <w:rPr>
          <w:szCs w:val="28"/>
        </w:rPr>
      </w:pPr>
      <w:r>
        <w:rPr>
          <w:szCs w:val="28"/>
        </w:rPr>
        <w:t>1) прием и регистрация уведомления</w:t>
      </w:r>
      <w:r w:rsidRPr="00750ADD">
        <w:rPr>
          <w:szCs w:val="28"/>
        </w:rPr>
        <w:t xml:space="preserve"> и прилагаемых заявителем или его представителем документов;</w:t>
      </w:r>
    </w:p>
    <w:p w:rsidR="00915E36" w:rsidRPr="00750ADD" w:rsidRDefault="00915E36" w:rsidP="00915E36">
      <w:pPr>
        <w:widowControl w:val="0"/>
        <w:autoSpaceDE w:val="0"/>
        <w:autoSpaceDN w:val="0"/>
        <w:adjustRightInd w:val="0"/>
        <w:ind w:firstLine="709"/>
        <w:rPr>
          <w:szCs w:val="28"/>
        </w:rPr>
      </w:pPr>
      <w:r w:rsidRPr="00750ADD">
        <w:rPr>
          <w:szCs w:val="28"/>
        </w:rPr>
        <w:t>2) формирование и направление межведомственных запросов в органы (организации), участвующие в предоставлении муниципальной услуги;</w:t>
      </w:r>
    </w:p>
    <w:p w:rsidR="00915E36" w:rsidRDefault="00915E36" w:rsidP="00915E36">
      <w:pPr>
        <w:widowControl w:val="0"/>
        <w:autoSpaceDE w:val="0"/>
        <w:autoSpaceDN w:val="0"/>
        <w:adjustRightInd w:val="0"/>
        <w:ind w:firstLine="709"/>
        <w:rPr>
          <w:szCs w:val="28"/>
        </w:rPr>
      </w:pPr>
      <w:r w:rsidRPr="00750ADD">
        <w:rPr>
          <w:szCs w:val="28"/>
        </w:rPr>
        <w:t>3) проверка соответствия заявления и приложенных документов требованиям административного регламента;</w:t>
      </w:r>
    </w:p>
    <w:p w:rsidR="00915E36" w:rsidRDefault="00915E36" w:rsidP="00915E36">
      <w:pPr>
        <w:widowControl w:val="0"/>
        <w:autoSpaceDE w:val="0"/>
        <w:autoSpaceDN w:val="0"/>
        <w:adjustRightInd w:val="0"/>
        <w:ind w:firstLine="709"/>
        <w:jc w:val="both"/>
        <w:rPr>
          <w:szCs w:val="28"/>
        </w:rPr>
      </w:pPr>
      <w:r w:rsidRPr="00750ADD">
        <w:rPr>
          <w:szCs w:val="28"/>
        </w:rPr>
        <w:t xml:space="preserve">4) принятие решения о </w:t>
      </w:r>
      <w:r>
        <w:rPr>
          <w:szCs w:val="28"/>
        </w:rPr>
        <w:t xml:space="preserve">соответствии или несоответствии указанных в уведомлении </w:t>
      </w:r>
      <w:r>
        <w:rPr>
          <w:bCs/>
        </w:rPr>
        <w:t>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Pr>
          <w:szCs w:val="28"/>
        </w:rPr>
        <w:t>, на территории Бодайбинского муниципального образования</w:t>
      </w:r>
      <w:r w:rsidRPr="00750ADD">
        <w:rPr>
          <w:szCs w:val="28"/>
        </w:rPr>
        <w:t>;</w:t>
      </w:r>
    </w:p>
    <w:p w:rsidR="00915E36" w:rsidRPr="00750ADD" w:rsidRDefault="00915E36" w:rsidP="00915E36">
      <w:pPr>
        <w:widowControl w:val="0"/>
        <w:autoSpaceDE w:val="0"/>
        <w:autoSpaceDN w:val="0"/>
        <w:adjustRightInd w:val="0"/>
        <w:ind w:firstLine="709"/>
        <w:rPr>
          <w:szCs w:val="28"/>
        </w:rPr>
      </w:pPr>
      <w:r>
        <w:rPr>
          <w:szCs w:val="28"/>
        </w:rPr>
        <w:t>5)выдача (направление) документа, уведомление соответствия (несоответствия).</w:t>
      </w:r>
    </w:p>
    <w:p w:rsidR="00915E36" w:rsidRDefault="00915E36" w:rsidP="00915E36">
      <w:pPr>
        <w:widowControl w:val="0"/>
        <w:autoSpaceDE w:val="0"/>
        <w:autoSpaceDN w:val="0"/>
        <w:adjustRightInd w:val="0"/>
        <w:ind w:firstLine="709"/>
        <w:rPr>
          <w:szCs w:val="28"/>
        </w:rPr>
      </w:pPr>
      <w:r>
        <w:rPr>
          <w:szCs w:val="28"/>
        </w:rPr>
        <w:t>6</w:t>
      </w:r>
      <w:r w:rsidR="00BD7F88">
        <w:rPr>
          <w:szCs w:val="28"/>
        </w:rPr>
        <w:t>5</w:t>
      </w:r>
      <w:r w:rsidRPr="00750ADD">
        <w:rPr>
          <w:szCs w:val="28"/>
        </w:rPr>
        <w:t>.</w:t>
      </w:r>
      <w:r>
        <w:rPr>
          <w:szCs w:val="28"/>
        </w:rPr>
        <w:t xml:space="preserve"> </w:t>
      </w:r>
      <w:r w:rsidRPr="00750ADD">
        <w:rPr>
          <w:szCs w:val="28"/>
        </w:rPr>
        <w:t xml:space="preserve">Блок-схема предоставления муниципальной услуги </w:t>
      </w:r>
      <w:r w:rsidRPr="00255990">
        <w:rPr>
          <w:szCs w:val="28"/>
        </w:rPr>
        <w:t xml:space="preserve">приводится в приложении </w:t>
      </w:r>
      <w:r w:rsidRPr="00F36A85">
        <w:rPr>
          <w:szCs w:val="28"/>
        </w:rPr>
        <w:t>№ 3 к настоящему административному регламенту.</w:t>
      </w:r>
    </w:p>
    <w:p w:rsidR="00915E36" w:rsidRDefault="00915E36" w:rsidP="00915E36">
      <w:pPr>
        <w:widowControl w:val="0"/>
        <w:autoSpaceDE w:val="0"/>
        <w:autoSpaceDN w:val="0"/>
        <w:adjustRightInd w:val="0"/>
        <w:ind w:firstLine="709"/>
        <w:rPr>
          <w:szCs w:val="28"/>
        </w:rPr>
      </w:pPr>
    </w:p>
    <w:p w:rsidR="00BD7F88" w:rsidRPr="006B2AD2" w:rsidRDefault="00BD7F88" w:rsidP="00BD7F88">
      <w:pPr>
        <w:widowControl w:val="0"/>
        <w:autoSpaceDE w:val="0"/>
        <w:autoSpaceDN w:val="0"/>
        <w:adjustRightInd w:val="0"/>
        <w:ind w:firstLine="709"/>
        <w:jc w:val="center"/>
        <w:rPr>
          <w:b/>
          <w:szCs w:val="28"/>
        </w:rPr>
      </w:pPr>
      <w:r w:rsidRPr="006B2AD2">
        <w:rPr>
          <w:b/>
          <w:szCs w:val="28"/>
        </w:rPr>
        <w:t>Глава 2</w:t>
      </w:r>
      <w:r>
        <w:rPr>
          <w:b/>
          <w:szCs w:val="28"/>
        </w:rPr>
        <w:t>1</w:t>
      </w:r>
      <w:r w:rsidRPr="006B2AD2">
        <w:rPr>
          <w:b/>
          <w:szCs w:val="28"/>
        </w:rPr>
        <w:t>. ПРИЕМ, РЕГИСТРАЦИЯ ЗАЯВЛЕНИЯ И ПРИЛАГАЕМЫХ ЗАЯВИТЕЛЕМ ИЛИ ЕГО ПРЕСТАВИТЕЛЕМ ДОКУМЕНТОВ</w:t>
      </w:r>
    </w:p>
    <w:p w:rsidR="00BD7F88" w:rsidRDefault="00BD7F88" w:rsidP="00915E36">
      <w:pPr>
        <w:widowControl w:val="0"/>
        <w:autoSpaceDE w:val="0"/>
        <w:autoSpaceDN w:val="0"/>
        <w:adjustRightInd w:val="0"/>
        <w:ind w:firstLine="709"/>
        <w:rPr>
          <w:szCs w:val="28"/>
        </w:rPr>
      </w:pPr>
    </w:p>
    <w:p w:rsidR="00BD7F88" w:rsidRPr="00750ADD" w:rsidRDefault="00BD7F88" w:rsidP="00BD7F88">
      <w:pPr>
        <w:autoSpaceDE w:val="0"/>
        <w:autoSpaceDN w:val="0"/>
        <w:adjustRightInd w:val="0"/>
        <w:ind w:firstLine="709"/>
        <w:jc w:val="both"/>
        <w:rPr>
          <w:szCs w:val="28"/>
          <w:lang w:eastAsia="en-US"/>
        </w:rPr>
      </w:pPr>
      <w:r>
        <w:rPr>
          <w:szCs w:val="28"/>
          <w:lang w:eastAsia="en-US"/>
        </w:rPr>
        <w:t>66</w:t>
      </w:r>
      <w:r w:rsidRPr="00750ADD">
        <w:rPr>
          <w:szCs w:val="28"/>
          <w:lang w:eastAsia="en-US"/>
        </w:rPr>
        <w:t xml:space="preserve">. Основанием для начала осуществления административной процедуры является поступление в уполномоченный орган </w:t>
      </w:r>
      <w:r>
        <w:rPr>
          <w:szCs w:val="28"/>
          <w:lang w:eastAsia="en-US"/>
        </w:rPr>
        <w:t>уведомления</w:t>
      </w:r>
      <w:r w:rsidRPr="00750ADD">
        <w:rPr>
          <w:szCs w:val="28"/>
          <w:lang w:eastAsia="en-US"/>
        </w:rPr>
        <w:t xml:space="preserve"> о предоставлении муниципальной услуги</w:t>
      </w:r>
      <w:r>
        <w:rPr>
          <w:szCs w:val="28"/>
          <w:lang w:eastAsia="en-US"/>
        </w:rPr>
        <w:t>.</w:t>
      </w:r>
    </w:p>
    <w:p w:rsidR="00BD7F88" w:rsidRDefault="00BD7F88" w:rsidP="00BD7F88">
      <w:pPr>
        <w:autoSpaceDE w:val="0"/>
        <w:autoSpaceDN w:val="0"/>
        <w:adjustRightInd w:val="0"/>
        <w:ind w:firstLine="709"/>
        <w:jc w:val="both"/>
        <w:rPr>
          <w:szCs w:val="28"/>
          <w:lang w:eastAsia="en-US"/>
        </w:rPr>
      </w:pPr>
      <w:r>
        <w:rPr>
          <w:szCs w:val="28"/>
          <w:lang w:eastAsia="en-US"/>
        </w:rPr>
        <w:t>67</w:t>
      </w:r>
      <w:r w:rsidRPr="00750ADD">
        <w:rPr>
          <w:szCs w:val="28"/>
          <w:lang w:eastAsia="en-US"/>
        </w:rPr>
        <w:t xml:space="preserve">. Для предоставления государственной услуги заявитель или его представитель подает </w:t>
      </w:r>
      <w:r>
        <w:rPr>
          <w:szCs w:val="28"/>
          <w:lang w:eastAsia="en-US"/>
        </w:rPr>
        <w:t>уведомление</w:t>
      </w:r>
      <w:r w:rsidRPr="00750ADD">
        <w:rPr>
          <w:szCs w:val="28"/>
          <w:lang w:eastAsia="en-US"/>
        </w:rPr>
        <w:t xml:space="preserve"> с приложением документов одним из следующих способов:</w:t>
      </w:r>
    </w:p>
    <w:p w:rsidR="00BD7F88" w:rsidRPr="00750ADD" w:rsidRDefault="00BD7F88" w:rsidP="00BD7F88">
      <w:pPr>
        <w:autoSpaceDE w:val="0"/>
        <w:autoSpaceDN w:val="0"/>
        <w:adjustRightInd w:val="0"/>
        <w:ind w:firstLine="709"/>
        <w:jc w:val="both"/>
        <w:rPr>
          <w:szCs w:val="28"/>
          <w:lang w:eastAsia="en-US"/>
        </w:rPr>
      </w:pPr>
      <w:r w:rsidRPr="00750ADD">
        <w:rPr>
          <w:szCs w:val="28"/>
          <w:lang w:eastAsia="en-US"/>
        </w:rPr>
        <w:t>1) путем личного обращения в учреждение по месту своего жительства (по месту своего пребывания). В отдельных случаях для приема граждан, признанных в установленном порядке инвалидами, осуществляется выход (выезд) специалиста учреждения к месту жительства (месту пребывания) или его представителя;</w:t>
      </w:r>
    </w:p>
    <w:p w:rsidR="00BD7F88" w:rsidRPr="00750ADD" w:rsidRDefault="00BD7F88" w:rsidP="00BD7F88">
      <w:pPr>
        <w:autoSpaceDE w:val="0"/>
        <w:autoSpaceDN w:val="0"/>
        <w:adjustRightInd w:val="0"/>
        <w:ind w:firstLine="709"/>
        <w:jc w:val="both"/>
        <w:rPr>
          <w:szCs w:val="28"/>
          <w:lang w:eastAsia="en-US"/>
        </w:rPr>
      </w:pPr>
      <w:r w:rsidRPr="00750ADD">
        <w:rPr>
          <w:szCs w:val="28"/>
          <w:lang w:eastAsia="en-US"/>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BD7F88" w:rsidRPr="003D4EA9" w:rsidRDefault="00BD7F88" w:rsidP="00BD7F88">
      <w:pPr>
        <w:autoSpaceDE w:val="0"/>
        <w:autoSpaceDN w:val="0"/>
        <w:adjustRightInd w:val="0"/>
        <w:ind w:firstLine="709"/>
        <w:jc w:val="both"/>
        <w:rPr>
          <w:lang w:eastAsia="en-US"/>
        </w:rPr>
      </w:pPr>
      <w:r>
        <w:rPr>
          <w:lang w:eastAsia="en-US"/>
        </w:rPr>
        <w:lastRenderedPageBreak/>
        <w:t>68</w:t>
      </w:r>
      <w:r w:rsidRPr="003D4EA9">
        <w:rPr>
          <w:lang w:eastAsia="en-US"/>
        </w:rPr>
        <w:t>.</w:t>
      </w:r>
      <w:r>
        <w:rPr>
          <w:lang w:eastAsia="en-US"/>
        </w:rPr>
        <w:t xml:space="preserve"> </w:t>
      </w:r>
      <w:r w:rsidRPr="003D4EA9">
        <w:rPr>
          <w:lang w:eastAsia="en-US"/>
        </w:rPr>
        <w:t>В день поступления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BD7F88" w:rsidRPr="00750ADD" w:rsidRDefault="00BD7F88" w:rsidP="00BD7F88">
      <w:pPr>
        <w:autoSpaceDE w:val="0"/>
        <w:autoSpaceDN w:val="0"/>
        <w:adjustRightInd w:val="0"/>
        <w:ind w:firstLine="709"/>
        <w:jc w:val="both"/>
        <w:rPr>
          <w:szCs w:val="28"/>
          <w:lang w:eastAsia="en-US"/>
        </w:rPr>
      </w:pPr>
      <w:r>
        <w:rPr>
          <w:szCs w:val="28"/>
          <w:lang w:eastAsia="en-US"/>
        </w:rPr>
        <w:t xml:space="preserve">69. </w:t>
      </w:r>
      <w:r w:rsidRPr="00750ADD">
        <w:rPr>
          <w:szCs w:val="28"/>
          <w:lang w:eastAsia="en-US"/>
        </w:rPr>
        <w:t xml:space="preserve">Днем обращения заявителя </w:t>
      </w:r>
      <w:r w:rsidRPr="00750ADD">
        <w:rPr>
          <w:szCs w:val="28"/>
        </w:rPr>
        <w:t>или его представителя</w:t>
      </w:r>
      <w:r w:rsidRPr="00750ADD">
        <w:rPr>
          <w:szCs w:val="28"/>
          <w:lang w:eastAsia="en-US"/>
        </w:rPr>
        <w:t xml:space="preserve"> считается дата регистрации в уполномоченном органе заявления и документов.</w:t>
      </w:r>
    </w:p>
    <w:p w:rsidR="00BD7F88" w:rsidRPr="00750ADD" w:rsidRDefault="00BD7F88" w:rsidP="00BD7F88">
      <w:pPr>
        <w:autoSpaceDE w:val="0"/>
        <w:autoSpaceDN w:val="0"/>
        <w:adjustRightInd w:val="0"/>
        <w:ind w:firstLine="709"/>
        <w:jc w:val="both"/>
        <w:rPr>
          <w:szCs w:val="28"/>
          <w:lang w:eastAsia="en-US"/>
        </w:rPr>
      </w:pPr>
      <w:r w:rsidRPr="00750ADD">
        <w:rPr>
          <w:szCs w:val="28"/>
          <w:lang w:eastAsia="en-US"/>
        </w:rPr>
        <w:t>Днем регистрации обращения является день его поступления в уполномоченный орган (до 1</w:t>
      </w:r>
      <w:r>
        <w:rPr>
          <w:szCs w:val="28"/>
          <w:lang w:eastAsia="en-US"/>
        </w:rPr>
        <w:t>5</w:t>
      </w:r>
      <w:r w:rsidRPr="00750ADD">
        <w:rPr>
          <w:szCs w:val="28"/>
          <w:lang w:eastAsia="en-US"/>
        </w:rPr>
        <w:t>-00). Пр</w:t>
      </w:r>
      <w:r>
        <w:rPr>
          <w:szCs w:val="28"/>
          <w:lang w:eastAsia="en-US"/>
        </w:rPr>
        <w:t>и поступлении обращения после 15</w:t>
      </w:r>
      <w:r w:rsidRPr="00750ADD">
        <w:rPr>
          <w:szCs w:val="28"/>
          <w:lang w:eastAsia="en-US"/>
        </w:rPr>
        <w:t>-00 его регистрация происходит следующим рабочим днем.</w:t>
      </w:r>
    </w:p>
    <w:p w:rsidR="00BD7F88" w:rsidRPr="00750ADD" w:rsidRDefault="00BD7F88" w:rsidP="00BD7F88">
      <w:pPr>
        <w:autoSpaceDE w:val="0"/>
        <w:autoSpaceDN w:val="0"/>
        <w:adjustRightInd w:val="0"/>
        <w:ind w:firstLine="709"/>
        <w:jc w:val="both"/>
        <w:rPr>
          <w:szCs w:val="28"/>
          <w:lang w:eastAsia="en-US"/>
        </w:rPr>
      </w:pPr>
      <w:r>
        <w:rPr>
          <w:szCs w:val="28"/>
          <w:lang w:eastAsia="en-US"/>
        </w:rPr>
        <w:t>70</w:t>
      </w:r>
      <w:r w:rsidRPr="00750ADD">
        <w:rPr>
          <w:szCs w:val="28"/>
          <w:lang w:eastAsia="en-US"/>
        </w:rPr>
        <w:t>. Максимальное время приема заявления и прилагаемых к нему документов при личном обращении заявителя или его представителя не превышает 15 минут.</w:t>
      </w:r>
    </w:p>
    <w:p w:rsidR="00BD7F88" w:rsidRPr="00750ADD" w:rsidRDefault="00BD7F88" w:rsidP="00BD7F88">
      <w:pPr>
        <w:autoSpaceDE w:val="0"/>
        <w:autoSpaceDN w:val="0"/>
        <w:adjustRightInd w:val="0"/>
        <w:ind w:firstLine="709"/>
        <w:jc w:val="both"/>
        <w:rPr>
          <w:szCs w:val="28"/>
          <w:lang w:eastAsia="en-US"/>
        </w:rPr>
      </w:pPr>
      <w:r>
        <w:rPr>
          <w:szCs w:val="28"/>
          <w:lang w:eastAsia="en-US"/>
        </w:rPr>
        <w:t xml:space="preserve">71. </w:t>
      </w:r>
      <w:r w:rsidRPr="00750ADD">
        <w:rPr>
          <w:szCs w:val="28"/>
          <w:lang w:eastAsia="en-US"/>
        </w:rPr>
        <w:t>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BD7F88" w:rsidRPr="00750ADD" w:rsidRDefault="00BD7F88" w:rsidP="00BD7F88">
      <w:pPr>
        <w:autoSpaceDE w:val="0"/>
        <w:autoSpaceDN w:val="0"/>
        <w:adjustRightInd w:val="0"/>
        <w:ind w:firstLine="709"/>
        <w:jc w:val="both"/>
        <w:rPr>
          <w:szCs w:val="28"/>
          <w:lang w:eastAsia="en-US"/>
        </w:rPr>
      </w:pPr>
      <w:r>
        <w:rPr>
          <w:szCs w:val="28"/>
          <w:lang w:eastAsia="en-US"/>
        </w:rPr>
        <w:t>72</w:t>
      </w:r>
      <w:r w:rsidRPr="00750ADD">
        <w:rPr>
          <w:szCs w:val="28"/>
          <w:lang w:eastAsia="en-US"/>
        </w:rPr>
        <w:t>. При поступлении заявления и прилагаемых к нему документов в уполномоченный орган посредством почтового отправления опись направляется заявителю или его представителю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BD7F88" w:rsidRPr="00750ADD" w:rsidRDefault="00BD7F88" w:rsidP="00BD7F88">
      <w:pPr>
        <w:autoSpaceDE w:val="0"/>
        <w:autoSpaceDN w:val="0"/>
        <w:adjustRightInd w:val="0"/>
        <w:ind w:firstLine="709"/>
        <w:jc w:val="both"/>
        <w:rPr>
          <w:szCs w:val="28"/>
          <w:lang w:eastAsia="en-US"/>
        </w:rPr>
      </w:pPr>
      <w:r>
        <w:rPr>
          <w:szCs w:val="28"/>
          <w:lang w:eastAsia="en-US"/>
        </w:rPr>
        <w:t>73.</w:t>
      </w:r>
      <w:r w:rsidRPr="00750ADD">
        <w:rPr>
          <w:szCs w:val="28"/>
          <w:lang w:eastAsia="en-US"/>
        </w:rPr>
        <w:t xml:space="preserve"> Должностное лицо уполномоченного органа, ответственное за регистрацию входящей корреспонденции, устанавливает:</w:t>
      </w:r>
    </w:p>
    <w:p w:rsidR="00BD7F88" w:rsidRPr="00750ADD" w:rsidRDefault="00BD7F88" w:rsidP="00BD7F88">
      <w:pPr>
        <w:autoSpaceDE w:val="0"/>
        <w:autoSpaceDN w:val="0"/>
        <w:adjustRightInd w:val="0"/>
        <w:ind w:firstLine="709"/>
        <w:jc w:val="both"/>
        <w:rPr>
          <w:szCs w:val="28"/>
          <w:lang w:eastAsia="en-US"/>
        </w:rPr>
      </w:pPr>
      <w:r w:rsidRPr="00750ADD">
        <w:rPr>
          <w:szCs w:val="28"/>
          <w:lang w:eastAsia="en-US"/>
        </w:rPr>
        <w:t>а) предмет обращения;</w:t>
      </w:r>
    </w:p>
    <w:p w:rsidR="00BD7F88" w:rsidRPr="00750ADD" w:rsidRDefault="00BD7F88" w:rsidP="00BD7F88">
      <w:pPr>
        <w:autoSpaceDE w:val="0"/>
        <w:autoSpaceDN w:val="0"/>
        <w:adjustRightInd w:val="0"/>
        <w:ind w:firstLine="709"/>
        <w:jc w:val="both"/>
        <w:rPr>
          <w:szCs w:val="28"/>
          <w:lang w:eastAsia="en-US"/>
        </w:rPr>
      </w:pPr>
      <w:r w:rsidRPr="00750ADD">
        <w:rPr>
          <w:szCs w:val="28"/>
          <w:lang w:eastAsia="en-US"/>
        </w:rPr>
        <w:t>б) личность заявителя или его представителя, проверяет документ, удостоверяющий личность (при подаче заявления лично);</w:t>
      </w:r>
    </w:p>
    <w:p w:rsidR="00BD7F88" w:rsidRPr="00750ADD" w:rsidRDefault="00BD7F88" w:rsidP="00BD7F88">
      <w:pPr>
        <w:autoSpaceDE w:val="0"/>
        <w:autoSpaceDN w:val="0"/>
        <w:adjustRightInd w:val="0"/>
        <w:ind w:firstLine="709"/>
        <w:jc w:val="both"/>
        <w:rPr>
          <w:szCs w:val="28"/>
          <w:lang w:eastAsia="en-US"/>
        </w:rPr>
      </w:pPr>
      <w:r w:rsidRPr="00750ADD">
        <w:rPr>
          <w:szCs w:val="28"/>
          <w:lang w:eastAsia="en-US"/>
        </w:rPr>
        <w:t xml:space="preserve">в) соответствие документов требованиям, указанным в </w:t>
      </w:r>
      <w:hyperlink r:id="rId16" w:history="1">
        <w:r w:rsidRPr="00BD7F88">
          <w:rPr>
            <w:rStyle w:val="a5"/>
            <w:color w:val="auto"/>
            <w:szCs w:val="28"/>
            <w:u w:val="none"/>
            <w:lang w:eastAsia="en-US"/>
          </w:rPr>
          <w:t xml:space="preserve">пункте </w:t>
        </w:r>
      </w:hyperlink>
      <w:r w:rsidRPr="00BD7F88">
        <w:rPr>
          <w:rStyle w:val="a5"/>
          <w:color w:val="auto"/>
          <w:szCs w:val="28"/>
          <w:u w:val="none"/>
          <w:lang w:eastAsia="en-US"/>
        </w:rPr>
        <w:t xml:space="preserve">31 </w:t>
      </w:r>
      <w:r w:rsidRPr="00750ADD">
        <w:rPr>
          <w:szCs w:val="28"/>
          <w:lang w:eastAsia="en-US"/>
        </w:rPr>
        <w:t>настоящего административного регламента.</w:t>
      </w:r>
    </w:p>
    <w:p w:rsidR="00BD7F88" w:rsidRPr="00750ADD" w:rsidRDefault="00BD7F88" w:rsidP="00BD7F88">
      <w:pPr>
        <w:autoSpaceDE w:val="0"/>
        <w:autoSpaceDN w:val="0"/>
        <w:adjustRightInd w:val="0"/>
        <w:ind w:firstLine="709"/>
        <w:rPr>
          <w:szCs w:val="28"/>
          <w:lang w:eastAsia="en-US"/>
        </w:rPr>
      </w:pPr>
      <w:r>
        <w:rPr>
          <w:szCs w:val="28"/>
          <w:lang w:eastAsia="en-US"/>
        </w:rPr>
        <w:t>7</w:t>
      </w:r>
      <w:r w:rsidR="00107A00">
        <w:rPr>
          <w:szCs w:val="28"/>
          <w:lang w:eastAsia="en-US"/>
        </w:rPr>
        <w:t>4</w:t>
      </w:r>
      <w:r w:rsidRPr="00750ADD">
        <w:rPr>
          <w:szCs w:val="28"/>
          <w:lang w:eastAsia="en-US"/>
        </w:rPr>
        <w:t xml:space="preserve">. При необходимости должностное лицо уполномоченного органа, ответственное за регистрацию входящей корреспонденции, оказывает заявителю или его представителю помощь в написании </w:t>
      </w:r>
      <w:r>
        <w:rPr>
          <w:szCs w:val="28"/>
          <w:lang w:eastAsia="en-US"/>
        </w:rPr>
        <w:t>уведомления</w:t>
      </w:r>
      <w:r w:rsidRPr="00750ADD">
        <w:rPr>
          <w:szCs w:val="28"/>
          <w:lang w:eastAsia="en-US"/>
        </w:rPr>
        <w:t>.</w:t>
      </w:r>
    </w:p>
    <w:p w:rsidR="00BD7F88" w:rsidRPr="00750ADD" w:rsidRDefault="00BD7F88" w:rsidP="00BD7F88">
      <w:pPr>
        <w:autoSpaceDE w:val="0"/>
        <w:autoSpaceDN w:val="0"/>
        <w:adjustRightInd w:val="0"/>
        <w:ind w:firstLine="709"/>
        <w:jc w:val="both"/>
        <w:rPr>
          <w:szCs w:val="28"/>
          <w:lang w:eastAsia="en-US"/>
        </w:rPr>
      </w:pPr>
      <w:r>
        <w:rPr>
          <w:szCs w:val="28"/>
          <w:lang w:eastAsia="en-US"/>
        </w:rPr>
        <w:t>7</w:t>
      </w:r>
      <w:r w:rsidR="00107A00">
        <w:rPr>
          <w:szCs w:val="28"/>
          <w:lang w:eastAsia="en-US"/>
        </w:rPr>
        <w:t>5</w:t>
      </w:r>
      <w:r>
        <w:rPr>
          <w:szCs w:val="28"/>
          <w:lang w:eastAsia="en-US"/>
        </w:rPr>
        <w:t>. Уведомление</w:t>
      </w:r>
      <w:r w:rsidRPr="00750ADD">
        <w:rPr>
          <w:szCs w:val="28"/>
          <w:lang w:eastAsia="en-US"/>
        </w:rPr>
        <w:t xml:space="preserve">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предоставление муниципальной услуги, до 12 часов рабочего дня, следующего за днем регистрации.</w:t>
      </w:r>
    </w:p>
    <w:p w:rsidR="00BD7F88" w:rsidRPr="00750ADD" w:rsidRDefault="00BD7F88" w:rsidP="00BD7F88">
      <w:pPr>
        <w:autoSpaceDE w:val="0"/>
        <w:autoSpaceDN w:val="0"/>
        <w:adjustRightInd w:val="0"/>
        <w:ind w:firstLine="709"/>
        <w:jc w:val="both"/>
        <w:rPr>
          <w:szCs w:val="28"/>
          <w:lang w:eastAsia="en-US"/>
        </w:rPr>
      </w:pPr>
      <w:r>
        <w:rPr>
          <w:szCs w:val="28"/>
          <w:lang w:eastAsia="en-US"/>
        </w:rPr>
        <w:t>7</w:t>
      </w:r>
      <w:r w:rsidR="00107A00">
        <w:rPr>
          <w:szCs w:val="28"/>
          <w:lang w:eastAsia="en-US"/>
        </w:rPr>
        <w:t>6</w:t>
      </w:r>
      <w:r w:rsidRPr="00750ADD">
        <w:rPr>
          <w:szCs w:val="28"/>
          <w:lang w:eastAsia="en-US"/>
        </w:rPr>
        <w:t xml:space="preserve">. Результатом исполнения административной процедуры </w:t>
      </w:r>
      <w:r>
        <w:rPr>
          <w:szCs w:val="28"/>
          <w:lang w:eastAsia="en-US"/>
        </w:rPr>
        <w:t>по приему, регистрации уведомления</w:t>
      </w:r>
      <w:r w:rsidRPr="00750ADD">
        <w:rPr>
          <w:szCs w:val="28"/>
          <w:lang w:eastAsia="en-US"/>
        </w:rPr>
        <w:t xml:space="preserve"> и документов</w:t>
      </w:r>
      <w:r>
        <w:rPr>
          <w:szCs w:val="28"/>
          <w:lang w:eastAsia="en-US"/>
        </w:rPr>
        <w:t xml:space="preserve"> является передача уведомления</w:t>
      </w:r>
      <w:r w:rsidRPr="00750ADD">
        <w:rPr>
          <w:szCs w:val="28"/>
          <w:lang w:eastAsia="en-US"/>
        </w:rPr>
        <w:t xml:space="preserve"> и прилагаемых к нему документов должностному лицу уполномоченного органа, ответственному за предоставление муниципальной услуги.</w:t>
      </w:r>
    </w:p>
    <w:p w:rsidR="00BD7F88" w:rsidRDefault="00BD7F88" w:rsidP="00BD7F88">
      <w:pPr>
        <w:autoSpaceDE w:val="0"/>
        <w:autoSpaceDN w:val="0"/>
        <w:adjustRightInd w:val="0"/>
        <w:ind w:firstLine="709"/>
        <w:jc w:val="both"/>
        <w:rPr>
          <w:szCs w:val="28"/>
          <w:lang w:eastAsia="en-US"/>
        </w:rPr>
      </w:pPr>
      <w:r>
        <w:rPr>
          <w:szCs w:val="28"/>
          <w:lang w:eastAsia="en-US"/>
        </w:rPr>
        <w:t>7</w:t>
      </w:r>
      <w:r w:rsidR="00107A00">
        <w:rPr>
          <w:szCs w:val="28"/>
          <w:lang w:eastAsia="en-US"/>
        </w:rPr>
        <w:t>7</w:t>
      </w:r>
      <w:r w:rsidRPr="00750ADD">
        <w:rPr>
          <w:szCs w:val="28"/>
          <w:lang w:eastAsia="en-US"/>
        </w:rPr>
        <w:t xml:space="preserve">. В случаях, предусмотренных </w:t>
      </w:r>
      <w:r w:rsidRPr="00436937">
        <w:rPr>
          <w:szCs w:val="28"/>
          <w:lang w:eastAsia="en-US"/>
        </w:rPr>
        <w:t xml:space="preserve">пунктом </w:t>
      </w:r>
      <w:r>
        <w:rPr>
          <w:szCs w:val="28"/>
          <w:lang w:eastAsia="en-US"/>
        </w:rPr>
        <w:t>3</w:t>
      </w:r>
      <w:r w:rsidR="00107A00">
        <w:rPr>
          <w:szCs w:val="28"/>
          <w:lang w:eastAsia="en-US"/>
        </w:rPr>
        <w:t>4</w:t>
      </w:r>
      <w:r w:rsidRPr="00750ADD">
        <w:rPr>
          <w:szCs w:val="28"/>
          <w:lang w:eastAsia="en-US"/>
        </w:rPr>
        <w:t xml:space="preserve"> настоящего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w:t>
      </w:r>
    </w:p>
    <w:p w:rsidR="00107A00" w:rsidRDefault="00107A00" w:rsidP="00BD7F88">
      <w:pPr>
        <w:autoSpaceDE w:val="0"/>
        <w:autoSpaceDN w:val="0"/>
        <w:adjustRightInd w:val="0"/>
        <w:ind w:firstLine="709"/>
        <w:jc w:val="both"/>
        <w:rPr>
          <w:szCs w:val="28"/>
          <w:lang w:eastAsia="en-US"/>
        </w:rPr>
      </w:pPr>
    </w:p>
    <w:p w:rsidR="00107A00" w:rsidRPr="006B2AD2" w:rsidRDefault="00107A00" w:rsidP="00107A00">
      <w:pPr>
        <w:autoSpaceDE w:val="0"/>
        <w:autoSpaceDN w:val="0"/>
        <w:adjustRightInd w:val="0"/>
        <w:ind w:firstLine="709"/>
        <w:jc w:val="center"/>
        <w:rPr>
          <w:b/>
          <w:bCs/>
          <w:szCs w:val="28"/>
          <w:lang w:eastAsia="en-US"/>
        </w:rPr>
      </w:pPr>
      <w:r w:rsidRPr="006B2AD2">
        <w:rPr>
          <w:b/>
          <w:bCs/>
          <w:szCs w:val="28"/>
          <w:lang w:eastAsia="en-US"/>
        </w:rPr>
        <w:t>Глава 2</w:t>
      </w:r>
      <w:r>
        <w:rPr>
          <w:b/>
          <w:bCs/>
          <w:szCs w:val="28"/>
          <w:lang w:eastAsia="en-US"/>
        </w:rPr>
        <w:t>2</w:t>
      </w:r>
      <w:r w:rsidRPr="006B2AD2">
        <w:rPr>
          <w:b/>
          <w:bCs/>
          <w:szCs w:val="28"/>
          <w:lang w:eastAsia="en-US"/>
        </w:rPr>
        <w:t xml:space="preserve">. ФОРМИРОВАНИЕ И НАПРАВЛЕНИЕ МЕЖВЕДОМСТВЕННЫХ ЗАПРОСОВ В ОРГАНЫ (ОРГАНИЗАЦИИ), УЧАСТВУЮЩИЕ В ПРЕДОСТАВЛЕНИИ МУНИЦИПАЛЬНОЙ УСЛУГИ </w:t>
      </w:r>
    </w:p>
    <w:p w:rsidR="00107A00" w:rsidRPr="001019C9" w:rsidRDefault="00107A00" w:rsidP="00107A00">
      <w:pPr>
        <w:autoSpaceDE w:val="0"/>
        <w:autoSpaceDN w:val="0"/>
        <w:adjustRightInd w:val="0"/>
        <w:ind w:firstLine="709"/>
        <w:rPr>
          <w:szCs w:val="28"/>
          <w:lang w:eastAsia="en-US"/>
        </w:rPr>
      </w:pPr>
    </w:p>
    <w:p w:rsidR="00107A00" w:rsidRPr="00750ADD" w:rsidRDefault="00107A00" w:rsidP="00107A00">
      <w:pPr>
        <w:autoSpaceDE w:val="0"/>
        <w:autoSpaceDN w:val="0"/>
        <w:adjustRightInd w:val="0"/>
        <w:ind w:firstLine="709"/>
        <w:jc w:val="both"/>
        <w:rPr>
          <w:szCs w:val="28"/>
          <w:lang w:eastAsia="en-US"/>
        </w:rPr>
      </w:pPr>
      <w:r>
        <w:rPr>
          <w:szCs w:val="28"/>
          <w:lang w:eastAsia="en-US"/>
        </w:rPr>
        <w:t>78</w:t>
      </w:r>
      <w:r w:rsidRPr="00750ADD">
        <w:rPr>
          <w:szCs w:val="28"/>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107A00" w:rsidRPr="00F96986" w:rsidRDefault="00107A00" w:rsidP="00107A00">
      <w:pPr>
        <w:autoSpaceDE w:val="0"/>
        <w:autoSpaceDN w:val="0"/>
        <w:adjustRightInd w:val="0"/>
        <w:ind w:firstLine="709"/>
        <w:jc w:val="both"/>
        <w:rPr>
          <w:szCs w:val="28"/>
          <w:lang w:eastAsia="en-US"/>
        </w:rPr>
      </w:pPr>
      <w:r w:rsidRPr="00750ADD">
        <w:rPr>
          <w:szCs w:val="28"/>
          <w:lang w:eastAsia="en-US"/>
        </w:rPr>
        <w:t xml:space="preserve">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w:t>
      </w:r>
      <w:r w:rsidRPr="00750ADD">
        <w:rPr>
          <w:szCs w:val="28"/>
          <w:lang w:eastAsia="en-US"/>
        </w:rPr>
        <w:lastRenderedPageBreak/>
        <w:t xml:space="preserve">государственным органам или органам местного самоуправления организации, в распоряжении которых находятся документы, перечисленные в </w:t>
      </w:r>
      <w:r w:rsidRPr="00750ADD">
        <w:rPr>
          <w:sz w:val="22"/>
          <w:szCs w:val="28"/>
          <w:lang w:eastAsia="en-US"/>
        </w:rPr>
        <w:t xml:space="preserve">пункте </w:t>
      </w:r>
      <w:r>
        <w:rPr>
          <w:sz w:val="22"/>
          <w:szCs w:val="28"/>
          <w:lang w:eastAsia="en-US"/>
        </w:rPr>
        <w:t>32</w:t>
      </w:r>
      <w:r w:rsidRPr="00255990">
        <w:rPr>
          <w:sz w:val="22"/>
          <w:szCs w:val="28"/>
          <w:lang w:eastAsia="en-US"/>
        </w:rPr>
        <w:t xml:space="preserve"> настоящего </w:t>
      </w:r>
      <w:r w:rsidRPr="00255990">
        <w:rPr>
          <w:szCs w:val="28"/>
          <w:lang w:eastAsia="en-US"/>
        </w:rPr>
        <w:t>административного регламента, в случае, если указанные документы не были</w:t>
      </w:r>
      <w:r w:rsidRPr="00750ADD">
        <w:rPr>
          <w:szCs w:val="28"/>
          <w:lang w:eastAsia="en-US"/>
        </w:rPr>
        <w:t xml:space="preserve">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F96986">
        <w:rPr>
          <w:szCs w:val="28"/>
          <w:lang w:eastAsia="en-US"/>
        </w:rPr>
        <w:t>.</w:t>
      </w:r>
    </w:p>
    <w:p w:rsidR="00107A00" w:rsidRPr="00F96986" w:rsidRDefault="00107A00" w:rsidP="00107A00">
      <w:pPr>
        <w:autoSpaceDE w:val="0"/>
        <w:autoSpaceDN w:val="0"/>
        <w:adjustRightInd w:val="0"/>
        <w:ind w:firstLine="709"/>
        <w:jc w:val="both"/>
        <w:rPr>
          <w:szCs w:val="28"/>
          <w:lang w:eastAsia="en-US"/>
        </w:rPr>
      </w:pPr>
      <w:r>
        <w:rPr>
          <w:szCs w:val="28"/>
          <w:lang w:eastAsia="en-US"/>
        </w:rPr>
        <w:t>7</w:t>
      </w:r>
      <w:r w:rsidR="00101795">
        <w:rPr>
          <w:szCs w:val="28"/>
          <w:lang w:eastAsia="en-US"/>
        </w:rPr>
        <w:t>9</w:t>
      </w:r>
      <w:r w:rsidRPr="00750ADD">
        <w:rPr>
          <w:szCs w:val="28"/>
          <w:lang w:eastAsia="en-US"/>
        </w:rPr>
        <w:t>. Направление межведомственного запроса и представление документов и инфо</w:t>
      </w:r>
      <w:r>
        <w:rPr>
          <w:szCs w:val="28"/>
          <w:lang w:eastAsia="en-US"/>
        </w:rPr>
        <w:t>рмации, перечисленных в пункте 32</w:t>
      </w:r>
      <w:r w:rsidRPr="00750ADD">
        <w:rPr>
          <w:szCs w:val="28"/>
          <w:lang w:eastAsia="en-US"/>
        </w:rPr>
        <w:t xml:space="preserve"> настоящего административного регламента, допускаются только в целях, связанных с предоставлением муниципальной услуги</w:t>
      </w:r>
      <w:r w:rsidRPr="00F96986">
        <w:rPr>
          <w:szCs w:val="28"/>
          <w:lang w:eastAsia="en-US"/>
        </w:rPr>
        <w:t>.</w:t>
      </w:r>
    </w:p>
    <w:p w:rsidR="00107A00" w:rsidRPr="00750ADD" w:rsidRDefault="00101795" w:rsidP="00107A00">
      <w:pPr>
        <w:autoSpaceDE w:val="0"/>
        <w:autoSpaceDN w:val="0"/>
        <w:adjustRightInd w:val="0"/>
        <w:ind w:firstLine="709"/>
        <w:rPr>
          <w:lang w:eastAsia="en-US"/>
        </w:rPr>
      </w:pPr>
      <w:r>
        <w:rPr>
          <w:lang w:eastAsia="en-US"/>
        </w:rPr>
        <w:t>80</w:t>
      </w:r>
      <w:r w:rsidR="00107A00" w:rsidRPr="00750ADD">
        <w:rPr>
          <w:lang w:eastAsia="en-US"/>
        </w:rPr>
        <w:t>. Межведомственный запрос о представлении д</w:t>
      </w:r>
      <w:r w:rsidR="00107A00">
        <w:rPr>
          <w:lang w:eastAsia="en-US"/>
        </w:rPr>
        <w:t>окументов, указанных в пункте 32</w:t>
      </w:r>
      <w:r w:rsidR="00107A00" w:rsidRPr="00750ADD">
        <w:rPr>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w:t>
      </w:r>
      <w:hyperlink r:id="rId17" w:history="1"/>
      <w:r w:rsidR="00107A00" w:rsidRPr="00750ADD">
        <w:rPr>
          <w:lang w:eastAsia="en-US"/>
        </w:rPr>
        <w:t xml:space="preserve"> Федерального закона № 210-ФЗ.</w:t>
      </w:r>
    </w:p>
    <w:p w:rsidR="00107A00" w:rsidRPr="00750ADD" w:rsidRDefault="00107A00" w:rsidP="00107A00">
      <w:pPr>
        <w:autoSpaceDE w:val="0"/>
        <w:autoSpaceDN w:val="0"/>
        <w:adjustRightInd w:val="0"/>
        <w:ind w:firstLine="709"/>
        <w:jc w:val="both"/>
        <w:rPr>
          <w:szCs w:val="28"/>
          <w:lang w:eastAsia="en-US"/>
        </w:rPr>
      </w:pPr>
      <w:r>
        <w:rPr>
          <w:szCs w:val="28"/>
          <w:lang w:eastAsia="en-US"/>
        </w:rPr>
        <w:t>8</w:t>
      </w:r>
      <w:r w:rsidR="00101795">
        <w:rPr>
          <w:szCs w:val="28"/>
          <w:lang w:eastAsia="en-US"/>
        </w:rPr>
        <w:t>1</w:t>
      </w:r>
      <w:r w:rsidRPr="00750ADD">
        <w:rPr>
          <w:szCs w:val="28"/>
          <w:lang w:eastAsia="en-US"/>
        </w:rPr>
        <w:t>.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107A00" w:rsidRPr="00750ADD" w:rsidRDefault="00107A00" w:rsidP="00107A00">
      <w:pPr>
        <w:autoSpaceDE w:val="0"/>
        <w:autoSpaceDN w:val="0"/>
        <w:adjustRightInd w:val="0"/>
        <w:ind w:firstLine="709"/>
        <w:jc w:val="both"/>
        <w:rPr>
          <w:szCs w:val="28"/>
          <w:lang w:eastAsia="en-US"/>
        </w:rPr>
      </w:pPr>
      <w:r>
        <w:rPr>
          <w:szCs w:val="28"/>
          <w:lang w:eastAsia="en-US"/>
        </w:rPr>
        <w:t>8</w:t>
      </w:r>
      <w:r w:rsidR="00101795">
        <w:rPr>
          <w:szCs w:val="28"/>
          <w:lang w:eastAsia="en-US"/>
        </w:rPr>
        <w:t>2</w:t>
      </w:r>
      <w:r w:rsidRPr="00750ADD">
        <w:rPr>
          <w:szCs w:val="28"/>
          <w:lang w:eastAsia="en-US"/>
        </w:rPr>
        <w:t xml:space="preserve">. По межведомственным запросам уполномоченного органа, документы (их копии или сведения, содержащиеся в них), указанные в пункте </w:t>
      </w:r>
      <w:r>
        <w:rPr>
          <w:szCs w:val="28"/>
          <w:lang w:eastAsia="en-US"/>
        </w:rPr>
        <w:t>32</w:t>
      </w:r>
      <w:r w:rsidRPr="00750ADD">
        <w:rPr>
          <w:szCs w:val="28"/>
          <w:lang w:eastAsia="en-US"/>
        </w:rPr>
        <w:t xml:space="preserve">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rsidR="00107A00" w:rsidRPr="00750ADD" w:rsidRDefault="00107A00" w:rsidP="00107A00">
      <w:pPr>
        <w:autoSpaceDE w:val="0"/>
        <w:autoSpaceDN w:val="0"/>
        <w:adjustRightInd w:val="0"/>
        <w:ind w:firstLine="709"/>
        <w:jc w:val="both"/>
        <w:rPr>
          <w:szCs w:val="28"/>
          <w:lang w:eastAsia="en-US"/>
        </w:rPr>
      </w:pPr>
      <w:r>
        <w:rPr>
          <w:szCs w:val="28"/>
          <w:lang w:eastAsia="en-US"/>
        </w:rPr>
        <w:t>8</w:t>
      </w:r>
      <w:r w:rsidR="00101795">
        <w:rPr>
          <w:szCs w:val="28"/>
          <w:lang w:eastAsia="en-US"/>
        </w:rPr>
        <w:t>3</w:t>
      </w:r>
      <w:r w:rsidRPr="00750ADD">
        <w:rPr>
          <w:szCs w:val="28"/>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107A00" w:rsidRPr="00750ADD" w:rsidRDefault="00107A00" w:rsidP="00107A00">
      <w:pPr>
        <w:autoSpaceDE w:val="0"/>
        <w:autoSpaceDN w:val="0"/>
        <w:adjustRightInd w:val="0"/>
        <w:ind w:firstLine="709"/>
        <w:jc w:val="both"/>
        <w:rPr>
          <w:szCs w:val="28"/>
          <w:lang w:eastAsia="en-US"/>
        </w:rPr>
      </w:pPr>
      <w:r w:rsidRPr="00750ADD">
        <w:rPr>
          <w:szCs w:val="28"/>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107A00" w:rsidRPr="00750ADD" w:rsidRDefault="00107A00" w:rsidP="00107A00">
      <w:pPr>
        <w:autoSpaceDE w:val="0"/>
        <w:autoSpaceDN w:val="0"/>
        <w:adjustRightInd w:val="0"/>
        <w:ind w:firstLine="709"/>
        <w:jc w:val="both"/>
        <w:rPr>
          <w:szCs w:val="28"/>
          <w:lang w:eastAsia="en-US"/>
        </w:rPr>
      </w:pPr>
      <w:r>
        <w:rPr>
          <w:szCs w:val="28"/>
          <w:lang w:eastAsia="en-US"/>
        </w:rPr>
        <w:t>84</w:t>
      </w:r>
      <w:r w:rsidRPr="00750ADD">
        <w:rPr>
          <w:szCs w:val="28"/>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или его представителю.</w:t>
      </w:r>
    </w:p>
    <w:p w:rsidR="00107A00" w:rsidRPr="003D4EA9" w:rsidRDefault="00107A00" w:rsidP="00107A00">
      <w:pPr>
        <w:autoSpaceDE w:val="0"/>
        <w:autoSpaceDN w:val="0"/>
        <w:adjustRightInd w:val="0"/>
        <w:ind w:firstLine="709"/>
        <w:jc w:val="both"/>
        <w:rPr>
          <w:szCs w:val="28"/>
          <w:lang w:eastAsia="en-US"/>
        </w:rPr>
      </w:pPr>
      <w:r>
        <w:rPr>
          <w:szCs w:val="28"/>
          <w:lang w:eastAsia="en-US"/>
        </w:rPr>
        <w:t>85</w:t>
      </w:r>
      <w:r w:rsidRPr="003D4EA9">
        <w:rPr>
          <w:szCs w:val="28"/>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Бодайбинского городского поселения.</w:t>
      </w:r>
    </w:p>
    <w:p w:rsidR="00107A00" w:rsidRDefault="00107A00" w:rsidP="00BD7F88">
      <w:pPr>
        <w:autoSpaceDE w:val="0"/>
        <w:autoSpaceDN w:val="0"/>
        <w:adjustRightInd w:val="0"/>
        <w:ind w:firstLine="709"/>
        <w:jc w:val="both"/>
        <w:rPr>
          <w:szCs w:val="28"/>
          <w:lang w:eastAsia="en-US"/>
        </w:rPr>
      </w:pPr>
    </w:p>
    <w:p w:rsidR="00101795" w:rsidRPr="006B2AD2" w:rsidRDefault="00101795" w:rsidP="00101795">
      <w:pPr>
        <w:widowControl w:val="0"/>
        <w:autoSpaceDE w:val="0"/>
        <w:autoSpaceDN w:val="0"/>
        <w:adjustRightInd w:val="0"/>
        <w:ind w:firstLine="709"/>
        <w:jc w:val="center"/>
        <w:rPr>
          <w:b/>
          <w:bCs/>
          <w:szCs w:val="28"/>
          <w:lang w:eastAsia="en-US"/>
        </w:rPr>
      </w:pPr>
      <w:r w:rsidRPr="006B2AD2">
        <w:rPr>
          <w:b/>
          <w:szCs w:val="28"/>
        </w:rPr>
        <w:t>Глава 2</w:t>
      </w:r>
      <w:r>
        <w:rPr>
          <w:b/>
          <w:szCs w:val="28"/>
        </w:rPr>
        <w:t>3</w:t>
      </w:r>
      <w:r w:rsidRPr="006B2AD2">
        <w:rPr>
          <w:b/>
          <w:szCs w:val="28"/>
        </w:rPr>
        <w:t xml:space="preserve">. </w:t>
      </w:r>
      <w:r w:rsidRPr="006B2AD2">
        <w:rPr>
          <w:b/>
          <w:bCs/>
          <w:szCs w:val="28"/>
          <w:lang w:eastAsia="en-US"/>
        </w:rPr>
        <w:t>ПРОВЕРКА СООТВЕТСТВИЯ ЗАЯВЛЕНИЯ И ПРИЛОЖЕННЫХ ДОКУМЕНТОВ ТРЕБОВАНИЯМ АДМИНИСТРАТИВНОГО РЕГЛАМЕНТА</w:t>
      </w:r>
    </w:p>
    <w:p w:rsidR="00101795" w:rsidRPr="00750ADD" w:rsidRDefault="00101795" w:rsidP="00101795">
      <w:pPr>
        <w:widowControl w:val="0"/>
        <w:autoSpaceDE w:val="0"/>
        <w:autoSpaceDN w:val="0"/>
        <w:adjustRightInd w:val="0"/>
        <w:ind w:firstLine="709"/>
        <w:jc w:val="center"/>
        <w:rPr>
          <w:bCs/>
          <w:szCs w:val="28"/>
          <w:lang w:eastAsia="en-US"/>
        </w:rPr>
      </w:pPr>
    </w:p>
    <w:p w:rsidR="00101795" w:rsidRPr="00750ADD" w:rsidRDefault="00101795" w:rsidP="00101795">
      <w:pPr>
        <w:autoSpaceDE w:val="0"/>
        <w:autoSpaceDN w:val="0"/>
        <w:adjustRightInd w:val="0"/>
        <w:ind w:firstLine="709"/>
        <w:jc w:val="both"/>
        <w:rPr>
          <w:sz w:val="22"/>
          <w:szCs w:val="28"/>
          <w:lang w:eastAsia="en-US"/>
        </w:rPr>
      </w:pPr>
      <w:r>
        <w:rPr>
          <w:szCs w:val="28"/>
          <w:lang w:eastAsia="en-US"/>
        </w:rPr>
        <w:t>86</w:t>
      </w:r>
      <w:r w:rsidRPr="00750ADD">
        <w:rPr>
          <w:szCs w:val="28"/>
          <w:lang w:eastAsia="en-US"/>
        </w:rPr>
        <w:t>. Основанием для начала административной процедуры является получение заявления и приложенных к нему документов должностным лицом уполномоченного органа.</w:t>
      </w:r>
    </w:p>
    <w:p w:rsidR="00101795" w:rsidRPr="00750ADD" w:rsidRDefault="00101795" w:rsidP="00101795">
      <w:pPr>
        <w:autoSpaceDE w:val="0"/>
        <w:autoSpaceDN w:val="0"/>
        <w:adjustRightInd w:val="0"/>
        <w:ind w:firstLine="709"/>
        <w:jc w:val="both"/>
        <w:rPr>
          <w:szCs w:val="28"/>
          <w:lang w:eastAsia="en-US"/>
        </w:rPr>
      </w:pPr>
      <w:r>
        <w:rPr>
          <w:szCs w:val="28"/>
          <w:lang w:eastAsia="en-US"/>
        </w:rPr>
        <w:t>87</w:t>
      </w:r>
      <w:r w:rsidRPr="00750ADD">
        <w:rPr>
          <w:szCs w:val="28"/>
          <w:lang w:eastAsia="en-US"/>
        </w:rPr>
        <w:t xml:space="preserve">. В течение двух рабочих дней, следующих за днем регистрации поступившего заявления, должностным лицом уполномоченного органа осуществляет проверку соответствия состава представленных документов и </w:t>
      </w:r>
      <w:r>
        <w:rPr>
          <w:szCs w:val="28"/>
          <w:lang w:eastAsia="en-US"/>
        </w:rPr>
        <w:t>уведомления</w:t>
      </w:r>
      <w:r w:rsidRPr="00750ADD">
        <w:rPr>
          <w:szCs w:val="28"/>
          <w:lang w:eastAsia="en-US"/>
        </w:rPr>
        <w:t xml:space="preserve"> требованиям пунктов </w:t>
      </w:r>
      <w:r>
        <w:rPr>
          <w:szCs w:val="28"/>
          <w:lang w:eastAsia="en-US"/>
        </w:rPr>
        <w:t>30</w:t>
      </w:r>
      <w:r w:rsidRPr="00255990">
        <w:rPr>
          <w:szCs w:val="28"/>
          <w:lang w:eastAsia="en-US"/>
        </w:rPr>
        <w:t xml:space="preserve"> настоящего</w:t>
      </w:r>
      <w:r w:rsidRPr="00750ADD">
        <w:rPr>
          <w:szCs w:val="28"/>
          <w:lang w:eastAsia="en-US"/>
        </w:rPr>
        <w:t xml:space="preserve"> </w:t>
      </w:r>
      <w:r>
        <w:rPr>
          <w:szCs w:val="28"/>
          <w:lang w:eastAsia="en-US"/>
        </w:rPr>
        <w:t>а</w:t>
      </w:r>
      <w:r w:rsidRPr="00750ADD">
        <w:rPr>
          <w:szCs w:val="28"/>
          <w:lang w:eastAsia="en-US"/>
        </w:rPr>
        <w:t>дминистративного регламента соответственно.</w:t>
      </w:r>
    </w:p>
    <w:p w:rsidR="00080AD7" w:rsidRDefault="00101795" w:rsidP="00080AD7">
      <w:pPr>
        <w:autoSpaceDE w:val="0"/>
        <w:autoSpaceDN w:val="0"/>
        <w:adjustRightInd w:val="0"/>
        <w:ind w:firstLine="709"/>
        <w:jc w:val="both"/>
        <w:rPr>
          <w:szCs w:val="28"/>
          <w:lang w:eastAsia="en-US"/>
        </w:rPr>
      </w:pPr>
      <w:r>
        <w:rPr>
          <w:szCs w:val="28"/>
          <w:lang w:eastAsia="en-US"/>
        </w:rPr>
        <w:t xml:space="preserve">88. </w:t>
      </w:r>
      <w:r w:rsidR="00080AD7" w:rsidRPr="00750ADD">
        <w:rPr>
          <w:szCs w:val="28"/>
          <w:lang w:eastAsia="en-US"/>
        </w:rPr>
        <w:t xml:space="preserve">При наличии оснований, предусмотренных </w:t>
      </w:r>
      <w:hyperlink r:id="rId18" w:history="1">
        <w:r w:rsidR="00080AD7" w:rsidRPr="00080AD7">
          <w:rPr>
            <w:rStyle w:val="a5"/>
            <w:color w:val="auto"/>
            <w:szCs w:val="28"/>
            <w:u w:val="none"/>
            <w:lang w:eastAsia="en-US"/>
          </w:rPr>
          <w:t>пунктами</w:t>
        </w:r>
      </w:hyperlink>
      <w:r w:rsidR="00080AD7" w:rsidRPr="00255990">
        <w:rPr>
          <w:szCs w:val="28"/>
          <w:lang w:eastAsia="en-US"/>
        </w:rPr>
        <w:t xml:space="preserve"> </w:t>
      </w:r>
      <w:r w:rsidR="00080AD7">
        <w:rPr>
          <w:szCs w:val="28"/>
          <w:lang w:eastAsia="en-US"/>
        </w:rPr>
        <w:t>38</w:t>
      </w:r>
      <w:r w:rsidR="00080AD7" w:rsidRPr="00750ADD">
        <w:rPr>
          <w:szCs w:val="28"/>
          <w:lang w:eastAsia="en-US"/>
        </w:rPr>
        <w:t xml:space="preserve"> административного регламента, должностное лицо уполномоченного органа в течение трех рабочих дней </w:t>
      </w:r>
      <w:r w:rsidR="00080AD7" w:rsidRPr="00750ADD">
        <w:rPr>
          <w:szCs w:val="28"/>
          <w:lang w:eastAsia="en-US"/>
        </w:rPr>
        <w:lastRenderedPageBreak/>
        <w:t xml:space="preserve">подготавливает </w:t>
      </w:r>
      <w:r w:rsidR="00080AD7">
        <w:rPr>
          <w:szCs w:val="28"/>
          <w:lang w:eastAsia="en-US"/>
        </w:rPr>
        <w:t xml:space="preserve">письмо о </w:t>
      </w:r>
      <w:r w:rsidR="004659AA" w:rsidRPr="00F36A85">
        <w:rPr>
          <w:szCs w:val="28"/>
          <w:lang w:eastAsia="en-US"/>
        </w:rPr>
        <w:t>отказе предоставлении муниципальной услуги</w:t>
      </w:r>
      <w:r w:rsidR="00080AD7">
        <w:rPr>
          <w:szCs w:val="28"/>
          <w:lang w:eastAsia="en-US"/>
        </w:rPr>
        <w:t xml:space="preserve">, при </w:t>
      </w:r>
      <w:r w:rsidR="00040D77">
        <w:rPr>
          <w:szCs w:val="28"/>
          <w:lang w:eastAsia="en-US"/>
        </w:rPr>
        <w:t>этом уведомление об окончании строительства считается не направленным.</w:t>
      </w:r>
    </w:p>
    <w:p w:rsidR="00040D77" w:rsidRPr="00750ADD" w:rsidRDefault="00040D77" w:rsidP="00040D77">
      <w:pPr>
        <w:autoSpaceDE w:val="0"/>
        <w:autoSpaceDN w:val="0"/>
        <w:adjustRightInd w:val="0"/>
        <w:ind w:firstLine="709"/>
        <w:jc w:val="both"/>
        <w:rPr>
          <w:szCs w:val="28"/>
          <w:lang w:eastAsia="en-US"/>
        </w:rPr>
      </w:pPr>
      <w:r w:rsidRPr="00750ADD">
        <w:rPr>
          <w:szCs w:val="28"/>
          <w:lang w:eastAsia="en-US"/>
        </w:rPr>
        <w:t xml:space="preserve">Вместе с </w:t>
      </w:r>
      <w:r>
        <w:rPr>
          <w:szCs w:val="28"/>
          <w:lang w:eastAsia="en-US"/>
        </w:rPr>
        <w:t>письмом</w:t>
      </w:r>
      <w:r w:rsidRPr="00750ADD">
        <w:rPr>
          <w:szCs w:val="28"/>
          <w:lang w:eastAsia="en-US"/>
        </w:rPr>
        <w:t xml:space="preserve"> об отказе заявителю</w:t>
      </w:r>
      <w:r w:rsidRPr="00750ADD">
        <w:rPr>
          <w:rFonts w:hint="eastAsia"/>
          <w:szCs w:val="28"/>
          <w:lang w:eastAsia="en-US"/>
        </w:rPr>
        <w:t xml:space="preserve"> </w:t>
      </w:r>
      <w:r w:rsidRPr="00750ADD">
        <w:rPr>
          <w:szCs w:val="28"/>
          <w:lang w:eastAsia="en-US"/>
        </w:rPr>
        <w:t>или его представителю возвращаются все оригиналы представленных им документов.</w:t>
      </w:r>
    </w:p>
    <w:p w:rsidR="00040D77" w:rsidRDefault="00040D77" w:rsidP="00040D77">
      <w:pPr>
        <w:autoSpaceDE w:val="0"/>
        <w:autoSpaceDN w:val="0"/>
        <w:adjustRightInd w:val="0"/>
        <w:ind w:firstLine="709"/>
        <w:jc w:val="both"/>
        <w:rPr>
          <w:szCs w:val="28"/>
          <w:lang w:eastAsia="en-US"/>
        </w:rPr>
      </w:pPr>
      <w:r>
        <w:rPr>
          <w:szCs w:val="28"/>
          <w:lang w:eastAsia="en-US"/>
        </w:rPr>
        <w:t>Письмо</w:t>
      </w:r>
      <w:r w:rsidRPr="00750ADD">
        <w:rPr>
          <w:szCs w:val="28"/>
          <w:lang w:eastAsia="en-US"/>
        </w:rPr>
        <w:t xml:space="preserve"> об отказе за подписью руководителя уполномоченного органа вручается под роспись заявителю или его представителю либо направляется заказным письмом в течение одного рабочего дня</w:t>
      </w:r>
      <w:r>
        <w:rPr>
          <w:szCs w:val="28"/>
          <w:lang w:eastAsia="en-US"/>
        </w:rPr>
        <w:t xml:space="preserve"> с момента подписания письмом</w:t>
      </w:r>
      <w:r w:rsidRPr="00750ADD">
        <w:rPr>
          <w:szCs w:val="28"/>
          <w:lang w:eastAsia="en-US"/>
        </w:rPr>
        <w:t xml:space="preserve"> </w:t>
      </w:r>
      <w:r>
        <w:rPr>
          <w:szCs w:val="28"/>
          <w:lang w:eastAsia="en-US"/>
        </w:rPr>
        <w:t>причин возврата</w:t>
      </w:r>
      <w:r w:rsidRPr="00750ADD">
        <w:rPr>
          <w:szCs w:val="28"/>
          <w:lang w:eastAsia="en-US"/>
        </w:rPr>
        <w:t>.</w:t>
      </w:r>
    </w:p>
    <w:p w:rsidR="00040D77" w:rsidRDefault="00040D77" w:rsidP="00040D77">
      <w:pPr>
        <w:autoSpaceDE w:val="0"/>
        <w:autoSpaceDN w:val="0"/>
        <w:adjustRightInd w:val="0"/>
        <w:ind w:firstLine="709"/>
        <w:jc w:val="center"/>
        <w:rPr>
          <w:b/>
          <w:szCs w:val="28"/>
          <w:lang w:eastAsia="en-US"/>
        </w:rPr>
      </w:pPr>
    </w:p>
    <w:p w:rsidR="00040D77" w:rsidRPr="006B2AD2" w:rsidRDefault="00040D77" w:rsidP="00040D77">
      <w:pPr>
        <w:autoSpaceDE w:val="0"/>
        <w:autoSpaceDN w:val="0"/>
        <w:adjustRightInd w:val="0"/>
        <w:ind w:firstLine="709"/>
        <w:jc w:val="center"/>
        <w:rPr>
          <w:b/>
          <w:szCs w:val="28"/>
          <w:lang w:eastAsia="en-US"/>
        </w:rPr>
      </w:pPr>
      <w:r w:rsidRPr="006B2AD2">
        <w:rPr>
          <w:b/>
          <w:szCs w:val="28"/>
          <w:lang w:eastAsia="en-US"/>
        </w:rPr>
        <w:t>Глава 25. ПРИНЯТИЕ РЕШЕНИЯ О ПРЕДОСТАВЛЕНИИ МУНИЦИПАЛЬНОЙ УСЛУГИ ЛИБО ОТКАЗЕ В ПРЕДОСТАЛЕНИИ МУНИЦИПАЛЬНОЙ УСЛУГИ</w:t>
      </w:r>
    </w:p>
    <w:p w:rsidR="00040D77" w:rsidRPr="0073283E" w:rsidRDefault="00040D77" w:rsidP="00040D77">
      <w:pPr>
        <w:autoSpaceDE w:val="0"/>
        <w:autoSpaceDN w:val="0"/>
        <w:adjustRightInd w:val="0"/>
        <w:ind w:firstLine="709"/>
        <w:jc w:val="center"/>
        <w:rPr>
          <w:szCs w:val="28"/>
          <w:lang w:eastAsia="en-US"/>
        </w:rPr>
      </w:pPr>
    </w:p>
    <w:p w:rsidR="00040D77" w:rsidRPr="003D4EA9" w:rsidRDefault="00040D77" w:rsidP="00AC6EFC">
      <w:pPr>
        <w:widowControl w:val="0"/>
        <w:autoSpaceDE w:val="0"/>
        <w:autoSpaceDN w:val="0"/>
        <w:adjustRightInd w:val="0"/>
        <w:ind w:firstLine="709"/>
        <w:jc w:val="both"/>
        <w:rPr>
          <w:szCs w:val="28"/>
          <w:lang w:eastAsia="en-US"/>
        </w:rPr>
      </w:pPr>
      <w:r>
        <w:rPr>
          <w:szCs w:val="28"/>
          <w:lang w:eastAsia="en-US"/>
        </w:rPr>
        <w:t>89</w:t>
      </w:r>
      <w:r w:rsidRPr="00E50068">
        <w:rPr>
          <w:szCs w:val="28"/>
          <w:lang w:eastAsia="en-US"/>
        </w:rPr>
        <w:t xml:space="preserve">. </w:t>
      </w:r>
      <w:r w:rsidRPr="00E50068">
        <w:rPr>
          <w:szCs w:val="28"/>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040D77" w:rsidRDefault="00040D77" w:rsidP="00AC6EFC">
      <w:pPr>
        <w:autoSpaceDE w:val="0"/>
        <w:autoSpaceDN w:val="0"/>
        <w:adjustRightInd w:val="0"/>
        <w:ind w:firstLine="709"/>
        <w:jc w:val="both"/>
        <w:rPr>
          <w:szCs w:val="28"/>
          <w:lang w:eastAsia="en-US"/>
        </w:rPr>
      </w:pPr>
      <w:r>
        <w:rPr>
          <w:szCs w:val="28"/>
          <w:lang w:eastAsia="en-US"/>
        </w:rPr>
        <w:t>90</w:t>
      </w:r>
      <w:r w:rsidRPr="00E50068">
        <w:rPr>
          <w:szCs w:val="28"/>
          <w:lang w:eastAsia="en-US"/>
        </w:rPr>
        <w:t>. В течение 5 рабочих дней со дня получения заявления должностное лицо уполномоченного органа, ответственное за предоставление муниципальной услуги:</w:t>
      </w:r>
    </w:p>
    <w:p w:rsidR="00080AD7" w:rsidRDefault="00040D77" w:rsidP="00AC6EFC">
      <w:pPr>
        <w:autoSpaceDE w:val="0"/>
        <w:autoSpaceDN w:val="0"/>
        <w:adjustRightInd w:val="0"/>
        <w:ind w:firstLine="709"/>
        <w:jc w:val="both"/>
        <w:rPr>
          <w:rFonts w:eastAsiaTheme="minorHAnsi"/>
          <w:b/>
          <w:bCs/>
          <w:lang w:eastAsia="en-US"/>
        </w:rPr>
      </w:pPr>
      <w:r>
        <w:rPr>
          <w:rFonts w:eastAsiaTheme="minorHAnsi"/>
          <w:bCs/>
          <w:lang w:eastAsia="en-US"/>
        </w:rPr>
        <w:t xml:space="preserve">1) </w:t>
      </w:r>
      <w:r w:rsidR="00080AD7" w:rsidRPr="006846E3">
        <w:rPr>
          <w:rFonts w:eastAsiaTheme="minorHAnsi"/>
          <w:bCs/>
          <w:lang w:eastAsia="en-US"/>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080AD7">
        <w:rPr>
          <w:rFonts w:eastAsiaTheme="minorHAnsi"/>
          <w:bCs/>
          <w:lang w:eastAsia="en-US"/>
        </w:rPr>
        <w:t xml:space="preserve">Градостроительным </w:t>
      </w:r>
      <w:r w:rsidR="00080AD7" w:rsidRPr="006846E3">
        <w:rPr>
          <w:rFonts w:eastAsiaTheme="minorHAnsi"/>
          <w:bCs/>
          <w:lang w:eastAsia="en-US"/>
        </w:rPr>
        <w:t>Кодексом</w:t>
      </w:r>
      <w:r w:rsidR="00080AD7">
        <w:rPr>
          <w:rFonts w:eastAsiaTheme="minorHAnsi"/>
          <w:bCs/>
          <w:lang w:eastAsia="en-US"/>
        </w:rPr>
        <w:t xml:space="preserve"> Российской Федерации</w:t>
      </w:r>
      <w:r w:rsidR="00080AD7" w:rsidRPr="006846E3">
        <w:rPr>
          <w:rFonts w:eastAsiaTheme="minorHAnsi"/>
          <w:bCs/>
          <w:lang w:eastAsia="en-US"/>
        </w:rPr>
        <w:t xml:space="preserve">,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w:t>
      </w:r>
      <w:r w:rsidR="00080AD7">
        <w:rPr>
          <w:rFonts w:eastAsiaTheme="minorHAnsi"/>
          <w:bCs/>
          <w:lang w:eastAsia="en-US"/>
        </w:rPr>
        <w:t xml:space="preserve">уполномоченный орган </w:t>
      </w:r>
      <w:r w:rsidR="00080AD7" w:rsidRPr="006846E3">
        <w:rPr>
          <w:rFonts w:eastAsiaTheme="minorHAnsi"/>
          <w:bCs/>
          <w:lang w:eastAsia="en-US"/>
        </w:rPr>
        <w:t>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080AD7" w:rsidRPr="00C11266" w:rsidRDefault="00040D77" w:rsidP="00080AD7">
      <w:pPr>
        <w:autoSpaceDE w:val="0"/>
        <w:autoSpaceDN w:val="0"/>
        <w:adjustRightInd w:val="0"/>
        <w:ind w:firstLine="567"/>
        <w:jc w:val="both"/>
        <w:rPr>
          <w:rFonts w:eastAsiaTheme="minorHAnsi"/>
          <w:bCs/>
          <w:lang w:eastAsia="en-US"/>
        </w:rPr>
      </w:pPr>
      <w:r>
        <w:rPr>
          <w:rFonts w:eastAsiaTheme="minorHAnsi"/>
          <w:bCs/>
          <w:lang w:eastAsia="en-US"/>
        </w:rPr>
        <w:t xml:space="preserve">2) </w:t>
      </w:r>
      <w:r w:rsidR="00080AD7" w:rsidRPr="00C11266">
        <w:rPr>
          <w:rFonts w:eastAsiaTheme="minorHAnsi"/>
          <w:bCs/>
          <w:lang w:eastAsia="en-US"/>
        </w:rPr>
        <w:t xml:space="preserve">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w:t>
      </w:r>
      <w:r w:rsidR="00080AD7" w:rsidRPr="00F36A85">
        <w:rPr>
          <w:rFonts w:eastAsiaTheme="minorHAnsi"/>
          <w:bCs/>
          <w:lang w:eastAsia="en-US"/>
        </w:rPr>
        <w:t xml:space="preserve">предусмотренный </w:t>
      </w:r>
      <w:hyperlink r:id="rId19" w:history="1">
        <w:r w:rsidR="00080AD7" w:rsidRPr="00F36A85">
          <w:rPr>
            <w:rFonts w:eastAsiaTheme="minorHAnsi"/>
            <w:bCs/>
            <w:lang w:eastAsia="en-US"/>
          </w:rPr>
          <w:t>пунктом 3 части 8 статьи 51.1</w:t>
        </w:r>
      </w:hyperlink>
      <w:r w:rsidR="00080AD7" w:rsidRPr="00F36A85">
        <w:rPr>
          <w:rFonts w:eastAsiaTheme="minorHAnsi"/>
          <w:bCs/>
          <w:lang w:eastAsia="en-US"/>
        </w:rPr>
        <w:t xml:space="preserve"> ГрК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0" w:history="1">
        <w:r w:rsidR="00080AD7" w:rsidRPr="00F36A85">
          <w:rPr>
            <w:rFonts w:eastAsiaTheme="minorHAnsi"/>
            <w:bCs/>
            <w:lang w:eastAsia="en-US"/>
          </w:rPr>
          <w:t>пункте 4 части 10 статьи 51.1</w:t>
        </w:r>
      </w:hyperlink>
      <w:r w:rsidR="00080AD7" w:rsidRPr="00F36A85">
        <w:rPr>
          <w:rFonts w:eastAsiaTheme="minorHAnsi"/>
          <w:bCs/>
          <w:lang w:eastAsia="en-US"/>
        </w:rPr>
        <w:t xml:space="preserve"> ГрКРФ</w:t>
      </w:r>
      <w:r w:rsidR="00080AD7" w:rsidRPr="00C11266">
        <w:rPr>
          <w:rFonts w:eastAsiaTheme="minorHAnsi"/>
          <w:bCs/>
          <w:lang w:eastAsia="en-US"/>
        </w:rPr>
        <w:t xml:space="preserve">), или типовому архитектурному решению, указанному в уведомлении о планируемом строительстве, в случае строительства </w:t>
      </w:r>
      <w:r w:rsidR="00080AD7" w:rsidRPr="00C11266">
        <w:rPr>
          <w:rFonts w:eastAsiaTheme="minorHAnsi"/>
          <w:bCs/>
          <w:lang w:eastAsia="en-US"/>
        </w:rPr>
        <w:lastRenderedPageBreak/>
        <w:t>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80AD7" w:rsidRDefault="00040D77" w:rsidP="00080AD7">
      <w:pPr>
        <w:autoSpaceDE w:val="0"/>
        <w:autoSpaceDN w:val="0"/>
        <w:adjustRightInd w:val="0"/>
        <w:ind w:firstLine="567"/>
        <w:jc w:val="both"/>
        <w:rPr>
          <w:rFonts w:eastAsiaTheme="minorHAnsi"/>
          <w:lang w:eastAsia="en-US"/>
        </w:rPr>
      </w:pPr>
      <w:r>
        <w:rPr>
          <w:rFonts w:eastAsiaTheme="minorHAnsi"/>
          <w:lang w:eastAsia="en-US"/>
        </w:rPr>
        <w:t xml:space="preserve">3) </w:t>
      </w:r>
      <w:r w:rsidR="00080AD7">
        <w:rPr>
          <w:rFonts w:eastAsiaTheme="minorHAnsi"/>
          <w:lang w:eastAsia="en-US"/>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FC2934" w:rsidRDefault="00040D77" w:rsidP="00080AD7">
      <w:pPr>
        <w:autoSpaceDE w:val="0"/>
        <w:autoSpaceDN w:val="0"/>
        <w:adjustRightInd w:val="0"/>
        <w:ind w:firstLine="567"/>
        <w:jc w:val="both"/>
        <w:rPr>
          <w:rFonts w:eastAsiaTheme="minorHAnsi"/>
          <w:lang w:eastAsia="en-US"/>
        </w:rPr>
      </w:pPr>
      <w:r>
        <w:rPr>
          <w:rFonts w:eastAsiaTheme="minorHAnsi"/>
          <w:lang w:eastAsia="en-US"/>
        </w:rPr>
        <w:t xml:space="preserve">4) </w:t>
      </w:r>
      <w:r w:rsidR="00080AD7">
        <w:rPr>
          <w:rFonts w:eastAsiaTheme="minorHAnsi"/>
          <w:lang w:eastAsia="en-US"/>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rPr>
          <w:rFonts w:eastAsiaTheme="minorHAnsi"/>
          <w:lang w:eastAsia="en-US"/>
        </w:rPr>
        <w:t>;</w:t>
      </w:r>
    </w:p>
    <w:p w:rsidR="00040D77" w:rsidRPr="00E50068" w:rsidRDefault="00040D77" w:rsidP="00040D77">
      <w:pPr>
        <w:autoSpaceDE w:val="0"/>
        <w:autoSpaceDN w:val="0"/>
        <w:adjustRightInd w:val="0"/>
        <w:ind w:firstLine="709"/>
        <w:jc w:val="both"/>
        <w:rPr>
          <w:szCs w:val="28"/>
          <w:lang w:eastAsia="en-US"/>
        </w:rPr>
      </w:pPr>
      <w:r>
        <w:rPr>
          <w:szCs w:val="28"/>
          <w:lang w:eastAsia="en-US"/>
        </w:rPr>
        <w:t xml:space="preserve">5) </w:t>
      </w:r>
      <w:r w:rsidRPr="00E50068">
        <w:rPr>
          <w:szCs w:val="28"/>
          <w:lang w:eastAsia="en-US"/>
        </w:rPr>
        <w:t xml:space="preserve">подготавливает </w:t>
      </w:r>
      <w:r>
        <w:rPr>
          <w:lang w:eastAsia="en-US"/>
        </w:rPr>
        <w:t xml:space="preserve">проект уведомления о соответствия </w:t>
      </w:r>
      <w:r w:rsidRPr="002E7D5A">
        <w:t xml:space="preserve">по форме согласно </w:t>
      </w:r>
      <w:r w:rsidRPr="00F36A85">
        <w:t>приложению</w:t>
      </w:r>
      <w:r w:rsidR="004659AA" w:rsidRPr="00F36A85">
        <w:t xml:space="preserve">№ </w:t>
      </w:r>
      <w:r w:rsidR="00F36A85" w:rsidRPr="00F36A85">
        <w:t xml:space="preserve">2 </w:t>
      </w:r>
      <w:r w:rsidR="00F36A85">
        <w:t>к</w:t>
      </w:r>
      <w:r>
        <w:t xml:space="preserve"> административному регламенту</w:t>
      </w:r>
      <w:r w:rsidRPr="002E7D5A">
        <w:rPr>
          <w:lang w:eastAsia="en-US"/>
        </w:rPr>
        <w:t>;</w:t>
      </w:r>
    </w:p>
    <w:p w:rsidR="00040D77" w:rsidRDefault="00040D77" w:rsidP="00040D77">
      <w:pPr>
        <w:autoSpaceDE w:val="0"/>
        <w:autoSpaceDN w:val="0"/>
        <w:adjustRightInd w:val="0"/>
        <w:ind w:firstLine="567"/>
        <w:jc w:val="both"/>
        <w:rPr>
          <w:szCs w:val="28"/>
          <w:lang w:eastAsia="en-US"/>
        </w:rPr>
      </w:pPr>
      <w:r>
        <w:rPr>
          <w:szCs w:val="28"/>
          <w:lang w:eastAsia="en-US"/>
        </w:rPr>
        <w:t>6</w:t>
      </w:r>
      <w:r w:rsidRPr="00E50068">
        <w:rPr>
          <w:szCs w:val="28"/>
          <w:lang w:eastAsia="en-US"/>
        </w:rPr>
        <w:t xml:space="preserve">) подписывает подготовленные в подпункте </w:t>
      </w:r>
      <w:r>
        <w:rPr>
          <w:szCs w:val="28"/>
          <w:lang w:eastAsia="en-US"/>
        </w:rPr>
        <w:t>5</w:t>
      </w:r>
      <w:r w:rsidRPr="00E50068">
        <w:rPr>
          <w:szCs w:val="28"/>
          <w:lang w:eastAsia="en-US"/>
        </w:rPr>
        <w:t xml:space="preserve"> настоящего пункта документы у главы Бодайбинского городского поселения</w:t>
      </w:r>
      <w:r>
        <w:rPr>
          <w:szCs w:val="28"/>
          <w:lang w:eastAsia="en-US"/>
        </w:rPr>
        <w:t>.</w:t>
      </w:r>
    </w:p>
    <w:p w:rsidR="003E0753" w:rsidRPr="00E50068" w:rsidRDefault="003E0753" w:rsidP="003E0753">
      <w:pPr>
        <w:autoSpaceDE w:val="0"/>
        <w:autoSpaceDN w:val="0"/>
        <w:adjustRightInd w:val="0"/>
        <w:ind w:firstLine="709"/>
        <w:jc w:val="both"/>
        <w:rPr>
          <w:szCs w:val="28"/>
          <w:lang w:eastAsia="en-US"/>
        </w:rPr>
      </w:pPr>
      <w:r>
        <w:rPr>
          <w:szCs w:val="28"/>
          <w:lang w:eastAsia="en-US"/>
        </w:rPr>
        <w:t>91</w:t>
      </w:r>
      <w:r w:rsidRPr="00E50068">
        <w:rPr>
          <w:szCs w:val="28"/>
          <w:lang w:eastAsia="en-US"/>
        </w:rPr>
        <w:t xml:space="preserve">. В случае выявления в ходе проверки оснований для отказа в выдаче </w:t>
      </w:r>
      <w:r>
        <w:rPr>
          <w:szCs w:val="28"/>
          <w:lang w:eastAsia="en-US"/>
        </w:rPr>
        <w:t xml:space="preserve">уведомления </w:t>
      </w:r>
      <w:r w:rsidRPr="00E50068">
        <w:rPr>
          <w:szCs w:val="28"/>
          <w:lang w:eastAsia="en-US"/>
        </w:rPr>
        <w:t>о</w:t>
      </w:r>
      <w:r>
        <w:rPr>
          <w:szCs w:val="28"/>
          <w:lang w:eastAsia="en-US"/>
        </w:rPr>
        <w:t xml:space="preserve"> соответствии построенных или реконструированных объектов индивидуального жилищного строительства или садового дома</w:t>
      </w:r>
      <w:r w:rsidRPr="00E50068">
        <w:rPr>
          <w:szCs w:val="28"/>
          <w:lang w:eastAsia="en-US"/>
        </w:rPr>
        <w:t xml:space="preserve">, установленных в пунктах </w:t>
      </w:r>
      <w:r>
        <w:rPr>
          <w:szCs w:val="28"/>
          <w:lang w:eastAsia="en-US"/>
        </w:rPr>
        <w:t>90</w:t>
      </w:r>
      <w:r w:rsidRPr="00E50068">
        <w:rPr>
          <w:szCs w:val="28"/>
          <w:lang w:eastAsia="en-US"/>
        </w:rPr>
        <w:t xml:space="preserve"> </w:t>
      </w:r>
      <w:r>
        <w:rPr>
          <w:szCs w:val="28"/>
          <w:lang w:eastAsia="en-US"/>
        </w:rPr>
        <w:t xml:space="preserve">настоящего регламента, </w:t>
      </w:r>
      <w:r w:rsidRPr="00E50068">
        <w:rPr>
          <w:szCs w:val="28"/>
          <w:lang w:eastAsia="en-US"/>
        </w:rPr>
        <w:t>уполномоченного органа, ответственное за предоставление муниципальной услуги, в течение 2 рабочих дней подготавливает и направляет заявителю</w:t>
      </w:r>
      <w:r w:rsidRPr="00E50068">
        <w:rPr>
          <w:szCs w:val="28"/>
        </w:rPr>
        <w:t xml:space="preserve"> или его представителю</w:t>
      </w:r>
      <w:r w:rsidRPr="00E50068">
        <w:rPr>
          <w:szCs w:val="28"/>
          <w:lang w:eastAsia="en-US"/>
        </w:rPr>
        <w:t xml:space="preserve"> уведомление об отказе с указанием оснований отказа в предоставлении муниципальной услуги</w:t>
      </w:r>
      <w:r w:rsidR="00F36A85">
        <w:rPr>
          <w:szCs w:val="28"/>
          <w:lang w:eastAsia="en-US"/>
        </w:rPr>
        <w:t xml:space="preserve"> по форме согласно приложению № 3 к </w:t>
      </w:r>
      <w:r w:rsidR="00F36A85">
        <w:t>административному регламенту</w:t>
      </w:r>
      <w:r w:rsidR="00F36A85" w:rsidRPr="002E7D5A">
        <w:rPr>
          <w:lang w:eastAsia="en-US"/>
        </w:rPr>
        <w:t>;</w:t>
      </w:r>
      <w:r w:rsidR="00F36A85">
        <w:rPr>
          <w:szCs w:val="28"/>
          <w:lang w:eastAsia="en-US"/>
        </w:rPr>
        <w:t xml:space="preserve"> </w:t>
      </w:r>
    </w:p>
    <w:p w:rsidR="003E0753" w:rsidRDefault="003E0753" w:rsidP="003E0753">
      <w:pPr>
        <w:autoSpaceDE w:val="0"/>
        <w:autoSpaceDN w:val="0"/>
        <w:adjustRightInd w:val="0"/>
        <w:ind w:firstLine="709"/>
        <w:jc w:val="both"/>
        <w:rPr>
          <w:szCs w:val="28"/>
        </w:rPr>
      </w:pPr>
      <w:r>
        <w:rPr>
          <w:szCs w:val="28"/>
          <w:lang w:eastAsia="en-US"/>
        </w:rPr>
        <w:t>92</w:t>
      </w:r>
      <w:r w:rsidRPr="00E50068">
        <w:rPr>
          <w:szCs w:val="28"/>
          <w:lang w:eastAsia="en-US"/>
        </w:rPr>
        <w:t xml:space="preserve">. </w:t>
      </w:r>
      <w:r w:rsidRPr="00E50068">
        <w:rPr>
          <w:szCs w:val="28"/>
        </w:rPr>
        <w:t>Должностное лицо уполномоченного органа, ответственное за предоставление муниципальной услуги, регистрирует результат предоставления муниципальной услуги в информационной системе электронного управления документами Бодайбинского городского поселения.</w:t>
      </w:r>
    </w:p>
    <w:p w:rsidR="00C97CCC" w:rsidRDefault="00C97CCC" w:rsidP="003E0753">
      <w:pPr>
        <w:autoSpaceDE w:val="0"/>
        <w:autoSpaceDN w:val="0"/>
        <w:adjustRightInd w:val="0"/>
        <w:ind w:firstLine="709"/>
        <w:jc w:val="both"/>
        <w:rPr>
          <w:szCs w:val="28"/>
        </w:rPr>
      </w:pPr>
    </w:p>
    <w:p w:rsidR="00C97CCC" w:rsidRDefault="00C97CCC" w:rsidP="00C97CCC">
      <w:pPr>
        <w:widowControl w:val="0"/>
        <w:autoSpaceDE w:val="0"/>
        <w:autoSpaceDN w:val="0"/>
        <w:adjustRightInd w:val="0"/>
        <w:jc w:val="center"/>
        <w:outlineLvl w:val="1"/>
        <w:rPr>
          <w:b/>
          <w:bCs/>
        </w:rPr>
      </w:pPr>
      <w:r w:rsidRPr="005C1DD0">
        <w:rPr>
          <w:b/>
        </w:rPr>
        <w:t xml:space="preserve">Глава 26. </w:t>
      </w:r>
      <w:r w:rsidRPr="00C97CCC">
        <w:rPr>
          <w:b/>
          <w:bCs/>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C97CCC" w:rsidRPr="005C1DD0" w:rsidRDefault="00C97CCC" w:rsidP="00C97CCC">
      <w:pPr>
        <w:widowControl w:val="0"/>
        <w:autoSpaceDE w:val="0"/>
        <w:autoSpaceDN w:val="0"/>
        <w:adjustRightInd w:val="0"/>
        <w:jc w:val="center"/>
        <w:outlineLvl w:val="1"/>
        <w:rPr>
          <w:b/>
        </w:rPr>
      </w:pPr>
    </w:p>
    <w:p w:rsidR="00C97CCC" w:rsidRPr="005C1DD0" w:rsidRDefault="00C97CCC" w:rsidP="00C97CCC">
      <w:pPr>
        <w:widowControl w:val="0"/>
        <w:autoSpaceDE w:val="0"/>
        <w:autoSpaceDN w:val="0"/>
        <w:adjustRightInd w:val="0"/>
        <w:ind w:firstLine="567"/>
        <w:jc w:val="both"/>
      </w:pPr>
      <w:r w:rsidRPr="005C1DD0">
        <w:t>93. Основанием для начала административной процедуры является получение должностным лицом уполномоченного органа уведомление по форме, указанной в Приложение № 1.</w:t>
      </w:r>
    </w:p>
    <w:p w:rsidR="00C97CCC" w:rsidRDefault="00C97CCC" w:rsidP="00C97CCC">
      <w:pPr>
        <w:widowControl w:val="0"/>
        <w:autoSpaceDE w:val="0"/>
        <w:autoSpaceDN w:val="0"/>
        <w:adjustRightInd w:val="0"/>
        <w:ind w:firstLine="567"/>
        <w:jc w:val="both"/>
      </w:pPr>
      <w:r w:rsidRPr="005C1DD0">
        <w:t xml:space="preserve">94. Глава Бодайбинского городского поселения не позднее шести рабочих дней, следующим за днем регистрации поступившего уведомления подписывается уведомления о соответствии по форме </w:t>
      </w:r>
      <w:r w:rsidR="00F36A85">
        <w:rPr>
          <w:szCs w:val="28"/>
          <w:lang w:eastAsia="en-US"/>
        </w:rPr>
        <w:t xml:space="preserve">согласно приложению </w:t>
      </w:r>
      <w:r w:rsidRPr="00F36A85">
        <w:t xml:space="preserve">№ 2 </w:t>
      </w:r>
      <w:r w:rsidR="00F36A85">
        <w:rPr>
          <w:szCs w:val="28"/>
          <w:lang w:eastAsia="en-US"/>
        </w:rPr>
        <w:t xml:space="preserve">к </w:t>
      </w:r>
      <w:r w:rsidR="00F36A85">
        <w:t>административному регламенту</w:t>
      </w:r>
      <w:r w:rsidRPr="005C1DD0">
        <w:t>.</w:t>
      </w:r>
    </w:p>
    <w:p w:rsidR="00C97CCC" w:rsidRPr="005C1DD0" w:rsidRDefault="00C97CCC" w:rsidP="00C97CCC">
      <w:pPr>
        <w:ind w:firstLine="540"/>
        <w:jc w:val="both"/>
      </w:pPr>
      <w:r>
        <w:t xml:space="preserve">95. </w:t>
      </w:r>
      <w:r w:rsidRPr="005C1DD0">
        <w:t xml:space="preserve">В случае если заявителем или его представитель выбран </w:t>
      </w:r>
      <w:r>
        <w:t xml:space="preserve">способ получения </w:t>
      </w:r>
      <w:r w:rsidRPr="00C97CCC">
        <w:rPr>
          <w:bCs/>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w:t>
      </w:r>
      <w:r w:rsidRPr="005C1DD0">
        <w:t xml:space="preserve">, при личном приеме, то должностное лицо, ответственное за предоставление муниципальной услуги, выдает уведомление о соответствии или несоответствии указанных в уведомлении о планируемом строительстве или реконструкции заявителю лично под расписку, не позднее 3 рабочих дней </w:t>
      </w:r>
      <w:r w:rsidRPr="005C1DD0">
        <w:rPr>
          <w:shd w:val="clear" w:color="auto" w:fill="FFFFFF"/>
        </w:rPr>
        <w:t xml:space="preserve">со дня принятия решения о выдаче уведомления </w:t>
      </w:r>
      <w:r w:rsidRPr="005C1DD0">
        <w:t>о соответствии или несоответствии.</w:t>
      </w:r>
    </w:p>
    <w:p w:rsidR="00C97CCC" w:rsidRDefault="00C97CCC" w:rsidP="00C97CCC">
      <w:pPr>
        <w:widowControl w:val="0"/>
        <w:autoSpaceDE w:val="0"/>
        <w:autoSpaceDN w:val="0"/>
        <w:adjustRightInd w:val="0"/>
        <w:ind w:firstLine="567"/>
        <w:jc w:val="both"/>
      </w:pPr>
      <w:r w:rsidRPr="005C1DD0">
        <w:t xml:space="preserve">96. В случае если заявитель или его представитель не явился за получением  уведомления о соответствии или несоответствии  указанных в уведомлении о планируемом строительстве или реконструкции объекта в указанный в уведомлении срок, то должностное лицо, ответственное за предоставление муниципальной услуги, в течение </w:t>
      </w:r>
      <w:r w:rsidRPr="005C1DD0">
        <w:lastRenderedPageBreak/>
        <w:t>следующего рабочего дня направляет уведомление о соответствии или несоответствии  указанных в уведомлении о планируемом строительстве или реконструкции объекта,  почтовым отправлением с уведомлением о вручении на почтовый адрес заявителя</w:t>
      </w:r>
      <w:r>
        <w:t>.</w:t>
      </w:r>
    </w:p>
    <w:p w:rsidR="00C97CCC" w:rsidRDefault="00C97CCC" w:rsidP="00C97CCC">
      <w:pPr>
        <w:widowControl w:val="0"/>
        <w:autoSpaceDE w:val="0"/>
        <w:autoSpaceDN w:val="0"/>
        <w:adjustRightInd w:val="0"/>
        <w:ind w:firstLine="567"/>
        <w:jc w:val="both"/>
      </w:pPr>
    </w:p>
    <w:p w:rsidR="00C97CCC" w:rsidRPr="006B2AD2" w:rsidRDefault="00C97CCC" w:rsidP="00C97CCC">
      <w:pPr>
        <w:widowControl w:val="0"/>
        <w:autoSpaceDE w:val="0"/>
        <w:autoSpaceDN w:val="0"/>
        <w:adjustRightInd w:val="0"/>
        <w:jc w:val="center"/>
        <w:outlineLvl w:val="2"/>
        <w:rPr>
          <w:b/>
          <w:szCs w:val="28"/>
        </w:rPr>
      </w:pPr>
      <w:r w:rsidRPr="006B2AD2">
        <w:rPr>
          <w:b/>
          <w:szCs w:val="28"/>
        </w:rPr>
        <w:t>Раздел IV. ФОРМЫ КОНТРОЛЯ ЗА ПРЕДОСТАВЛЕНИЕМ МУНИЦИПАЛЬНОЙ УСЛУГИ</w:t>
      </w:r>
    </w:p>
    <w:p w:rsidR="00C97CCC" w:rsidRPr="006B2AD2" w:rsidRDefault="00C97CCC" w:rsidP="00C97CCC">
      <w:pPr>
        <w:widowControl w:val="0"/>
        <w:autoSpaceDE w:val="0"/>
        <w:autoSpaceDN w:val="0"/>
        <w:adjustRightInd w:val="0"/>
        <w:jc w:val="center"/>
        <w:outlineLvl w:val="2"/>
        <w:rPr>
          <w:b/>
          <w:szCs w:val="28"/>
        </w:rPr>
      </w:pPr>
    </w:p>
    <w:p w:rsidR="00C97CCC" w:rsidRPr="006B2AD2" w:rsidRDefault="00C97CCC" w:rsidP="00C97CCC">
      <w:pPr>
        <w:widowControl w:val="0"/>
        <w:autoSpaceDE w:val="0"/>
        <w:autoSpaceDN w:val="0"/>
        <w:adjustRightInd w:val="0"/>
        <w:jc w:val="center"/>
        <w:outlineLvl w:val="2"/>
        <w:rPr>
          <w:b/>
          <w:szCs w:val="28"/>
        </w:rPr>
      </w:pPr>
      <w:bookmarkStart w:id="3" w:name="Par413"/>
      <w:bookmarkEnd w:id="3"/>
      <w:r w:rsidRPr="006B2AD2">
        <w:rPr>
          <w:b/>
          <w:szCs w:val="28"/>
        </w:rPr>
        <w:t>Глава 2</w:t>
      </w:r>
      <w:r>
        <w:rPr>
          <w:b/>
          <w:szCs w:val="28"/>
        </w:rPr>
        <w:t>7</w:t>
      </w:r>
      <w:r w:rsidRPr="006B2AD2">
        <w:rPr>
          <w:b/>
          <w:szCs w:val="28"/>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w:t>
      </w:r>
      <w:r>
        <w:rPr>
          <w:b/>
          <w:szCs w:val="28"/>
        </w:rPr>
        <w:t xml:space="preserve"> </w:t>
      </w:r>
      <w:r w:rsidRPr="006B2AD2">
        <w:rPr>
          <w:b/>
          <w:szCs w:val="28"/>
        </w:rPr>
        <w:t>ПРАВОВЫХ АКТОВ, УСТАНАВЛИВАЮЩИХ ТРЕБОВАНИЯ К ПРЕДОСТАВЛЕНИЮ МУНИЦИПАЛЬНОЙ УСЛУГИ, А ТАКЖЕ ПРИНЯТИЕМ ИМИ РЕШЕНИЙ</w:t>
      </w:r>
    </w:p>
    <w:p w:rsidR="00C97CCC" w:rsidRPr="00E50068" w:rsidRDefault="00C97CCC" w:rsidP="00C97CCC">
      <w:pPr>
        <w:widowControl w:val="0"/>
        <w:autoSpaceDE w:val="0"/>
        <w:autoSpaceDN w:val="0"/>
        <w:adjustRightInd w:val="0"/>
        <w:jc w:val="center"/>
        <w:outlineLvl w:val="2"/>
        <w:rPr>
          <w:szCs w:val="28"/>
        </w:rPr>
      </w:pPr>
    </w:p>
    <w:p w:rsidR="006C5243" w:rsidRPr="00E50068" w:rsidRDefault="006C5243" w:rsidP="006C5243">
      <w:pPr>
        <w:widowControl w:val="0"/>
        <w:autoSpaceDE w:val="0"/>
        <w:autoSpaceDN w:val="0"/>
        <w:adjustRightInd w:val="0"/>
        <w:ind w:firstLine="709"/>
        <w:jc w:val="both"/>
        <w:rPr>
          <w:szCs w:val="28"/>
          <w:lang w:eastAsia="ko-KR"/>
        </w:rPr>
      </w:pPr>
      <w:r>
        <w:rPr>
          <w:szCs w:val="28"/>
          <w:lang w:eastAsia="ko-KR"/>
        </w:rPr>
        <w:t>97</w:t>
      </w:r>
      <w:r w:rsidRPr="00E50068">
        <w:rPr>
          <w:szCs w:val="28"/>
          <w:lang w:eastAsia="ko-KR"/>
        </w:rPr>
        <w:t>.</w:t>
      </w:r>
      <w:r>
        <w:rPr>
          <w:szCs w:val="28"/>
          <w:lang w:eastAsia="ko-KR"/>
        </w:rPr>
        <w:t xml:space="preserve"> </w:t>
      </w:r>
      <w:r w:rsidRPr="00E50068">
        <w:rPr>
          <w:szCs w:val="28"/>
          <w:lang w:eastAsia="ko-KR"/>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муниципальных служащих уполномоченного органа, а также рассмотрения жалоб заявителей.</w:t>
      </w:r>
    </w:p>
    <w:p w:rsidR="006C5243" w:rsidRPr="00E50068" w:rsidRDefault="006C5243" w:rsidP="006C5243">
      <w:pPr>
        <w:autoSpaceDE w:val="0"/>
        <w:autoSpaceDN w:val="0"/>
        <w:adjustRightInd w:val="0"/>
        <w:ind w:firstLine="709"/>
        <w:jc w:val="both"/>
        <w:rPr>
          <w:color w:val="000000"/>
          <w:szCs w:val="28"/>
        </w:rPr>
      </w:pPr>
      <w:r>
        <w:rPr>
          <w:szCs w:val="28"/>
          <w:lang w:eastAsia="ko-KR"/>
        </w:rPr>
        <w:t xml:space="preserve">98. </w:t>
      </w:r>
      <w:r w:rsidRPr="00E50068">
        <w:rPr>
          <w:color w:val="000000"/>
          <w:szCs w:val="28"/>
        </w:rPr>
        <w:t>Основными задачами текущего контроля являются:</w:t>
      </w:r>
    </w:p>
    <w:p w:rsidR="006C5243" w:rsidRPr="00E50068" w:rsidRDefault="006C5243" w:rsidP="006C5243">
      <w:pPr>
        <w:autoSpaceDE w:val="0"/>
        <w:autoSpaceDN w:val="0"/>
        <w:adjustRightInd w:val="0"/>
        <w:ind w:firstLine="709"/>
        <w:jc w:val="both"/>
        <w:rPr>
          <w:color w:val="000000"/>
          <w:szCs w:val="28"/>
        </w:rPr>
      </w:pPr>
      <w:r>
        <w:rPr>
          <w:color w:val="000000"/>
          <w:szCs w:val="28"/>
        </w:rPr>
        <w:t xml:space="preserve">а) </w:t>
      </w:r>
      <w:r w:rsidRPr="00E50068">
        <w:rPr>
          <w:color w:val="000000"/>
          <w:szCs w:val="28"/>
        </w:rPr>
        <w:t>обеспечение своевременного и качественного предоставления муниципальной услуги;</w:t>
      </w:r>
    </w:p>
    <w:p w:rsidR="006C5243" w:rsidRPr="00E50068" w:rsidRDefault="006C5243" w:rsidP="006C5243">
      <w:pPr>
        <w:autoSpaceDE w:val="0"/>
        <w:autoSpaceDN w:val="0"/>
        <w:adjustRightInd w:val="0"/>
        <w:ind w:firstLine="709"/>
        <w:jc w:val="both"/>
        <w:rPr>
          <w:color w:val="000000"/>
          <w:szCs w:val="28"/>
        </w:rPr>
      </w:pPr>
      <w:r>
        <w:rPr>
          <w:color w:val="000000"/>
          <w:szCs w:val="28"/>
        </w:rPr>
        <w:t xml:space="preserve">б) </w:t>
      </w:r>
      <w:r w:rsidRPr="00E50068">
        <w:rPr>
          <w:color w:val="000000"/>
          <w:szCs w:val="28"/>
        </w:rPr>
        <w:t>выявление нарушений в сроках и качестве предоставления муниципальной услуги;</w:t>
      </w:r>
    </w:p>
    <w:p w:rsidR="006C5243" w:rsidRPr="00E50068" w:rsidRDefault="006C5243" w:rsidP="006C5243">
      <w:pPr>
        <w:autoSpaceDE w:val="0"/>
        <w:autoSpaceDN w:val="0"/>
        <w:adjustRightInd w:val="0"/>
        <w:ind w:firstLine="709"/>
        <w:jc w:val="both"/>
        <w:rPr>
          <w:color w:val="000000"/>
          <w:szCs w:val="28"/>
        </w:rPr>
      </w:pPr>
      <w:r>
        <w:rPr>
          <w:color w:val="000000"/>
          <w:szCs w:val="28"/>
        </w:rPr>
        <w:t xml:space="preserve">в) </w:t>
      </w:r>
      <w:r w:rsidRPr="00E50068">
        <w:rPr>
          <w:color w:val="000000"/>
          <w:szCs w:val="28"/>
        </w:rPr>
        <w:t>выявление и устранение причин и условий, способствующих ненадлежащему предоставлению муниципальной услуги;</w:t>
      </w:r>
    </w:p>
    <w:p w:rsidR="006C5243" w:rsidRPr="00E50068" w:rsidRDefault="006C5243" w:rsidP="006C5243">
      <w:pPr>
        <w:autoSpaceDE w:val="0"/>
        <w:autoSpaceDN w:val="0"/>
        <w:adjustRightInd w:val="0"/>
        <w:ind w:firstLine="709"/>
        <w:jc w:val="both"/>
        <w:rPr>
          <w:color w:val="000000"/>
          <w:szCs w:val="28"/>
        </w:rPr>
      </w:pPr>
      <w:r>
        <w:rPr>
          <w:color w:val="000000"/>
          <w:szCs w:val="28"/>
        </w:rPr>
        <w:t xml:space="preserve">г) </w:t>
      </w:r>
      <w:r w:rsidRPr="00E50068">
        <w:rPr>
          <w:color w:val="000000"/>
          <w:szCs w:val="28"/>
        </w:rPr>
        <w:t>принятие мер по надлежащему предоставлению муниципальной услуги.</w:t>
      </w:r>
    </w:p>
    <w:p w:rsidR="006C5243" w:rsidRPr="00E50068" w:rsidRDefault="006C5243" w:rsidP="006C5243">
      <w:pPr>
        <w:pStyle w:val="ConsPlusNormal"/>
        <w:ind w:firstLine="709"/>
        <w:jc w:val="both"/>
        <w:rPr>
          <w:rFonts w:ascii="Times New Roman" w:hAnsi="Times New Roman" w:cs="Times New Roman"/>
          <w:sz w:val="24"/>
          <w:szCs w:val="28"/>
          <w:lang w:eastAsia="ko-KR"/>
        </w:rPr>
      </w:pPr>
      <w:r>
        <w:rPr>
          <w:rFonts w:ascii="Times New Roman" w:hAnsi="Times New Roman" w:cs="Times New Roman"/>
          <w:sz w:val="24"/>
          <w:szCs w:val="28"/>
          <w:lang w:eastAsia="ko-KR"/>
        </w:rPr>
        <w:t xml:space="preserve">99. </w:t>
      </w:r>
      <w:r w:rsidRPr="00E50068">
        <w:rPr>
          <w:rFonts w:ascii="Times New Roman" w:hAnsi="Times New Roman" w:cs="Times New Roman"/>
          <w:sz w:val="24"/>
          <w:szCs w:val="28"/>
          <w:lang w:eastAsia="ko-KR"/>
        </w:rPr>
        <w:t>Текущий контроль осуществляется на постоянной основе.</w:t>
      </w:r>
    </w:p>
    <w:p w:rsidR="00C97CCC" w:rsidRPr="005C1DD0" w:rsidRDefault="00C97CCC" w:rsidP="00C97CCC">
      <w:pPr>
        <w:widowControl w:val="0"/>
        <w:autoSpaceDE w:val="0"/>
        <w:autoSpaceDN w:val="0"/>
        <w:adjustRightInd w:val="0"/>
        <w:ind w:firstLine="567"/>
        <w:jc w:val="both"/>
      </w:pPr>
    </w:p>
    <w:p w:rsidR="006C5243" w:rsidRPr="006B2AD2" w:rsidRDefault="006C5243" w:rsidP="006C5243">
      <w:pPr>
        <w:widowControl w:val="0"/>
        <w:autoSpaceDE w:val="0"/>
        <w:autoSpaceDN w:val="0"/>
        <w:adjustRightInd w:val="0"/>
        <w:jc w:val="center"/>
        <w:outlineLvl w:val="2"/>
        <w:rPr>
          <w:b/>
          <w:szCs w:val="28"/>
        </w:rPr>
      </w:pPr>
      <w:r w:rsidRPr="006B2AD2">
        <w:rPr>
          <w:b/>
          <w:szCs w:val="28"/>
        </w:rPr>
        <w:t xml:space="preserve">Глава </w:t>
      </w:r>
      <w:r>
        <w:rPr>
          <w:b/>
          <w:szCs w:val="28"/>
        </w:rPr>
        <w:t>28</w:t>
      </w:r>
      <w:r w:rsidRPr="006B2AD2">
        <w:rPr>
          <w:b/>
          <w:szCs w:val="28"/>
        </w:rPr>
        <w:t>. ПОРЯДОК И ПЕРИОДИЧНОСТЬ ОСУЩЕСТВЛЕНИЯ ПЛАНОВЫХ И</w:t>
      </w:r>
      <w:r>
        <w:rPr>
          <w:b/>
          <w:szCs w:val="28"/>
        </w:rPr>
        <w:t xml:space="preserve"> </w:t>
      </w:r>
      <w:r w:rsidRPr="006B2AD2">
        <w:rPr>
          <w:b/>
          <w:szCs w:val="28"/>
        </w:rPr>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5243" w:rsidRPr="006B2AD2" w:rsidRDefault="006C5243" w:rsidP="006C5243">
      <w:pPr>
        <w:widowControl w:val="0"/>
        <w:autoSpaceDE w:val="0"/>
        <w:autoSpaceDN w:val="0"/>
        <w:adjustRightInd w:val="0"/>
        <w:jc w:val="center"/>
        <w:outlineLvl w:val="2"/>
        <w:rPr>
          <w:b/>
          <w:szCs w:val="28"/>
        </w:rPr>
      </w:pPr>
    </w:p>
    <w:p w:rsidR="006C5243" w:rsidRPr="00E50068" w:rsidRDefault="006C5243" w:rsidP="006C5243">
      <w:pPr>
        <w:tabs>
          <w:tab w:val="num" w:pos="1715"/>
        </w:tabs>
        <w:autoSpaceDE w:val="0"/>
        <w:autoSpaceDN w:val="0"/>
        <w:adjustRightInd w:val="0"/>
        <w:ind w:firstLine="709"/>
        <w:jc w:val="both"/>
        <w:rPr>
          <w:color w:val="000000"/>
          <w:szCs w:val="28"/>
        </w:rPr>
      </w:pPr>
      <w:r>
        <w:rPr>
          <w:color w:val="000000"/>
          <w:szCs w:val="28"/>
        </w:rPr>
        <w:t>100</w:t>
      </w:r>
      <w:r w:rsidRPr="00E50068">
        <w:rPr>
          <w:color w:val="000000"/>
          <w:szCs w:val="28"/>
        </w:rPr>
        <w:t>. Контроль за полнотой и качеством предоставления муниципальной услуги осуществляется в формах:</w:t>
      </w:r>
    </w:p>
    <w:p w:rsidR="006C5243" w:rsidRPr="00E50068" w:rsidRDefault="006C5243" w:rsidP="006C5243">
      <w:pPr>
        <w:autoSpaceDE w:val="0"/>
        <w:autoSpaceDN w:val="0"/>
        <w:adjustRightInd w:val="0"/>
        <w:ind w:firstLine="709"/>
        <w:jc w:val="both"/>
        <w:rPr>
          <w:color w:val="000000"/>
          <w:szCs w:val="28"/>
        </w:rPr>
      </w:pPr>
      <w:r w:rsidRPr="00E50068">
        <w:rPr>
          <w:color w:val="000000"/>
          <w:szCs w:val="28"/>
        </w:rPr>
        <w:t>1)</w:t>
      </w:r>
      <w:r>
        <w:rPr>
          <w:color w:val="000000"/>
          <w:szCs w:val="28"/>
        </w:rPr>
        <w:t xml:space="preserve"> п</w:t>
      </w:r>
      <w:r w:rsidRPr="00E50068">
        <w:rPr>
          <w:color w:val="000000"/>
          <w:szCs w:val="28"/>
        </w:rPr>
        <w:t>роведения плановых и внеплановых проверок;</w:t>
      </w:r>
    </w:p>
    <w:p w:rsidR="006C5243" w:rsidRPr="00E50068" w:rsidRDefault="006C5243" w:rsidP="006C5243">
      <w:pPr>
        <w:autoSpaceDE w:val="0"/>
        <w:autoSpaceDN w:val="0"/>
        <w:adjustRightInd w:val="0"/>
        <w:ind w:firstLine="709"/>
        <w:jc w:val="both"/>
        <w:rPr>
          <w:color w:val="000000"/>
          <w:szCs w:val="28"/>
        </w:rPr>
      </w:pPr>
      <w:r>
        <w:rPr>
          <w:color w:val="000000"/>
          <w:szCs w:val="28"/>
        </w:rPr>
        <w:t xml:space="preserve">2) </w:t>
      </w:r>
      <w:r w:rsidRPr="00E50068">
        <w:rPr>
          <w:color w:val="000000"/>
          <w:szCs w:val="28"/>
        </w:rPr>
        <w:t>рассмотрения жалоб на действия (бездействие) должностных лиц, муниципальных служащих уполномоченного органа, ответственных за предоставление муниципальной услуги.</w:t>
      </w:r>
    </w:p>
    <w:p w:rsidR="006C5243" w:rsidRPr="00E50068" w:rsidRDefault="006C5243" w:rsidP="006C5243">
      <w:pPr>
        <w:tabs>
          <w:tab w:val="num" w:pos="1715"/>
        </w:tabs>
        <w:autoSpaceDE w:val="0"/>
        <w:autoSpaceDN w:val="0"/>
        <w:adjustRightInd w:val="0"/>
        <w:ind w:firstLine="709"/>
        <w:jc w:val="both"/>
        <w:rPr>
          <w:color w:val="000000"/>
          <w:szCs w:val="28"/>
        </w:rPr>
      </w:pPr>
      <w:r>
        <w:rPr>
          <w:color w:val="000000"/>
          <w:szCs w:val="28"/>
        </w:rPr>
        <w:t>101</w:t>
      </w:r>
      <w:r w:rsidRPr="00E50068">
        <w:rPr>
          <w:color w:val="000000"/>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6E12F5">
        <w:rPr>
          <w:color w:val="000000"/>
          <w:szCs w:val="28"/>
        </w:rPr>
        <w:t>администрацией Бодайбинского городского поселения</w:t>
      </w:r>
      <w:r w:rsidRPr="00E50068">
        <w:rPr>
          <w:color w:val="000000"/>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r w:rsidRPr="00E50068">
        <w:rPr>
          <w:szCs w:val="28"/>
        </w:rPr>
        <w:t xml:space="preserve"> </w:t>
      </w:r>
      <w:r w:rsidRPr="00E50068">
        <w:rPr>
          <w:color w:val="000000"/>
          <w:szCs w:val="28"/>
        </w:rPr>
        <w:t>или его представителя.</w:t>
      </w:r>
    </w:p>
    <w:p w:rsidR="006C5243" w:rsidRPr="00E50068" w:rsidRDefault="006C5243" w:rsidP="006C5243">
      <w:pPr>
        <w:autoSpaceDE w:val="0"/>
        <w:autoSpaceDN w:val="0"/>
        <w:adjustRightInd w:val="0"/>
        <w:ind w:firstLine="709"/>
        <w:jc w:val="both"/>
        <w:rPr>
          <w:color w:val="000000"/>
          <w:szCs w:val="28"/>
        </w:rPr>
      </w:pPr>
      <w:r w:rsidRPr="00E50068">
        <w:rPr>
          <w:color w:val="000000"/>
          <w:szCs w:val="28"/>
        </w:rPr>
        <w:t>1</w:t>
      </w:r>
      <w:r>
        <w:rPr>
          <w:color w:val="000000"/>
          <w:szCs w:val="28"/>
        </w:rPr>
        <w:t>02</w:t>
      </w:r>
      <w:r w:rsidRPr="00E50068">
        <w:rPr>
          <w:color w:val="000000"/>
          <w:szCs w:val="28"/>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w:t>
      </w:r>
      <w:r w:rsidRPr="00E50068">
        <w:rPr>
          <w:color w:val="000000"/>
          <w:szCs w:val="28"/>
        </w:rPr>
        <w:lastRenderedPageBreak/>
        <w:t>заявителей или их представителей на действия (бездействие) должностных лиц, муниципальных служащих уполномоченного органа, ответственного за предоставление муниципальной услуги.</w:t>
      </w:r>
    </w:p>
    <w:p w:rsidR="006C5243" w:rsidRPr="00E50068" w:rsidRDefault="006C5243" w:rsidP="006C5243">
      <w:pPr>
        <w:autoSpaceDE w:val="0"/>
        <w:autoSpaceDN w:val="0"/>
        <w:adjustRightInd w:val="0"/>
        <w:ind w:firstLine="709"/>
        <w:jc w:val="both"/>
        <w:rPr>
          <w:color w:val="000000"/>
          <w:szCs w:val="28"/>
        </w:rPr>
      </w:pPr>
      <w:r w:rsidRPr="00E50068">
        <w:rPr>
          <w:color w:val="000000"/>
          <w:szCs w:val="28"/>
        </w:rPr>
        <w:t>1</w:t>
      </w:r>
      <w:r>
        <w:rPr>
          <w:color w:val="000000"/>
          <w:szCs w:val="28"/>
        </w:rPr>
        <w:t>03</w:t>
      </w:r>
      <w:r w:rsidRPr="00E50068">
        <w:rPr>
          <w:color w:val="000000"/>
          <w:szCs w:val="28"/>
        </w:rPr>
        <w:t xml:space="preserve">. Заявитель или его представитель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21" w:history="1">
        <w:r w:rsidRPr="00E50068">
          <w:rPr>
            <w:color w:val="000000"/>
            <w:szCs w:val="28"/>
          </w:rPr>
          <w:t>законодательством</w:t>
        </w:r>
      </w:hyperlink>
      <w:r w:rsidRPr="00E50068">
        <w:rPr>
          <w:color w:val="000000"/>
          <w:szCs w:val="28"/>
        </w:rPr>
        <w:t xml:space="preserve"> Российской Федерации порядке.</w:t>
      </w:r>
    </w:p>
    <w:p w:rsidR="006C5243" w:rsidRPr="00E50068" w:rsidRDefault="006C5243" w:rsidP="006C5243">
      <w:pPr>
        <w:widowControl w:val="0"/>
        <w:autoSpaceDE w:val="0"/>
        <w:autoSpaceDN w:val="0"/>
        <w:adjustRightInd w:val="0"/>
        <w:ind w:firstLine="709"/>
        <w:jc w:val="both"/>
        <w:rPr>
          <w:szCs w:val="28"/>
        </w:rPr>
      </w:pPr>
      <w:r w:rsidRPr="00E50068">
        <w:rPr>
          <w:szCs w:val="28"/>
        </w:rPr>
        <w:t>1</w:t>
      </w:r>
      <w:r>
        <w:rPr>
          <w:szCs w:val="28"/>
        </w:rPr>
        <w:t>04</w:t>
      </w:r>
      <w:r w:rsidRPr="00E50068">
        <w:rPr>
          <w:szCs w:val="28"/>
        </w:rPr>
        <w:t>.</w:t>
      </w:r>
      <w:r>
        <w:rPr>
          <w:szCs w:val="28"/>
        </w:rPr>
        <w:t xml:space="preserve"> </w:t>
      </w:r>
      <w:r w:rsidRPr="00E50068">
        <w:rPr>
          <w:szCs w:val="28"/>
        </w:rPr>
        <w:t>По результатам проведенных проверок в случае выявления фактов нарушения прав и законных интересов заявителей или их представителей осуществляется привлечение виновных лиц к ответственности в соответствии с законодательством Российской Федерации.</w:t>
      </w:r>
    </w:p>
    <w:p w:rsidR="006C5243" w:rsidRPr="00E50068" w:rsidRDefault="006C5243" w:rsidP="006C5243">
      <w:pPr>
        <w:widowControl w:val="0"/>
        <w:autoSpaceDE w:val="0"/>
        <w:autoSpaceDN w:val="0"/>
        <w:adjustRightInd w:val="0"/>
        <w:ind w:firstLine="709"/>
        <w:jc w:val="both"/>
        <w:rPr>
          <w:szCs w:val="28"/>
          <w:lang w:eastAsia="ko-KR"/>
        </w:rPr>
      </w:pPr>
      <w:r w:rsidRPr="00E50068">
        <w:rPr>
          <w:szCs w:val="28"/>
        </w:rPr>
        <w:t>1</w:t>
      </w:r>
      <w:r>
        <w:rPr>
          <w:szCs w:val="28"/>
        </w:rPr>
        <w:t>05</w:t>
      </w:r>
      <w:r w:rsidRPr="00E50068">
        <w:rPr>
          <w:szCs w:val="28"/>
        </w:rPr>
        <w:t xml:space="preserve">. </w:t>
      </w:r>
      <w:r w:rsidRPr="00E50068">
        <w:rPr>
          <w:szCs w:val="28"/>
          <w:lang w:eastAsia="ko-KR"/>
        </w:rPr>
        <w:t>Контроль за полнотой и качеством предоставления должностными лицами, муниципальными служащими уполномоченного органа муниципальной услуги осуществляется комиссией.</w:t>
      </w:r>
    </w:p>
    <w:p w:rsidR="006C5243" w:rsidRPr="00E50068" w:rsidRDefault="006C5243" w:rsidP="006C5243">
      <w:pPr>
        <w:widowControl w:val="0"/>
        <w:autoSpaceDE w:val="0"/>
        <w:autoSpaceDN w:val="0"/>
        <w:adjustRightInd w:val="0"/>
        <w:ind w:firstLine="709"/>
        <w:jc w:val="both"/>
        <w:rPr>
          <w:szCs w:val="28"/>
          <w:lang w:eastAsia="ko-KR"/>
        </w:rPr>
      </w:pPr>
      <w:r w:rsidRPr="00E50068">
        <w:rPr>
          <w:szCs w:val="28"/>
          <w:lang w:eastAsia="ko-KR"/>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6C5243" w:rsidRPr="00E50068" w:rsidRDefault="006C5243" w:rsidP="006C5243">
      <w:pPr>
        <w:widowControl w:val="0"/>
        <w:autoSpaceDE w:val="0"/>
        <w:autoSpaceDN w:val="0"/>
        <w:adjustRightInd w:val="0"/>
        <w:ind w:firstLine="709"/>
        <w:jc w:val="both"/>
        <w:rPr>
          <w:szCs w:val="28"/>
        </w:rPr>
      </w:pPr>
      <w:r w:rsidRPr="00E50068">
        <w:rPr>
          <w:szCs w:val="28"/>
          <w:lang w:eastAsia="ko-KR"/>
        </w:rPr>
        <w:t>Срок проведения проверки и оформления акта составляет 30 календарных дней со дня начала проверки. Днем начала проверки считается ден</w:t>
      </w:r>
      <w:r>
        <w:rPr>
          <w:szCs w:val="28"/>
          <w:lang w:eastAsia="ko-KR"/>
        </w:rPr>
        <w:t xml:space="preserve">ь утверждения акта о назначении </w:t>
      </w:r>
      <w:r w:rsidRPr="00E50068">
        <w:rPr>
          <w:szCs w:val="28"/>
          <w:lang w:eastAsia="ko-KR"/>
        </w:rPr>
        <w:t>проверки. В случае обращения заявителя или его представителя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r w:rsidRPr="00E50068">
        <w:rPr>
          <w:szCs w:val="28"/>
        </w:rPr>
        <w:t xml:space="preserve"> </w:t>
      </w:r>
      <w:r w:rsidRPr="00E50068">
        <w:rPr>
          <w:szCs w:val="28"/>
          <w:lang w:eastAsia="ko-KR"/>
        </w:rPr>
        <w:t>или его представителя.</w:t>
      </w:r>
    </w:p>
    <w:p w:rsidR="006C5243" w:rsidRDefault="006C5243" w:rsidP="006C5243">
      <w:pPr>
        <w:widowControl w:val="0"/>
        <w:autoSpaceDE w:val="0"/>
        <w:autoSpaceDN w:val="0"/>
        <w:adjustRightInd w:val="0"/>
        <w:jc w:val="both"/>
        <w:outlineLvl w:val="2"/>
        <w:rPr>
          <w:b/>
          <w:szCs w:val="28"/>
        </w:rPr>
      </w:pPr>
    </w:p>
    <w:p w:rsidR="006C5243" w:rsidRPr="006B2AD2" w:rsidRDefault="006C5243" w:rsidP="006C5243">
      <w:pPr>
        <w:widowControl w:val="0"/>
        <w:autoSpaceDE w:val="0"/>
        <w:autoSpaceDN w:val="0"/>
        <w:adjustRightInd w:val="0"/>
        <w:jc w:val="center"/>
        <w:outlineLvl w:val="2"/>
        <w:rPr>
          <w:b/>
          <w:szCs w:val="28"/>
        </w:rPr>
      </w:pPr>
      <w:r w:rsidRPr="006B2AD2">
        <w:rPr>
          <w:b/>
          <w:szCs w:val="28"/>
        </w:rPr>
        <w:t xml:space="preserve">Глава </w:t>
      </w:r>
      <w:r>
        <w:rPr>
          <w:b/>
          <w:szCs w:val="28"/>
        </w:rPr>
        <w:t>29</w:t>
      </w:r>
      <w:r w:rsidRPr="006B2AD2">
        <w:rPr>
          <w:b/>
          <w:szCs w:val="28"/>
        </w:rPr>
        <w:t>. ОТВЕТСТВЕННОСТЬ ДОЛЖНОСТНЫХ ЛИЦ ОРГАНА МЕСТНОГО САМОУПРАВЛЕНИЯ ЗА РЕШЕНИЯ И ДЕЙСТВИЯ (БЕЗДЕЙСТВИЕ), ПРИНИМАЕМЫЕ</w:t>
      </w:r>
      <w:r>
        <w:rPr>
          <w:b/>
          <w:szCs w:val="28"/>
        </w:rPr>
        <w:t xml:space="preserve"> </w:t>
      </w:r>
      <w:r w:rsidRPr="006B2AD2">
        <w:rPr>
          <w:b/>
          <w:szCs w:val="28"/>
        </w:rPr>
        <w:t>(ОСУЩЕСТВЛЯЕМЫЕ) ИМИ В ХОДЕ ПРЕДОСТАВЛЕНИЯ МУНИЦИПАЛЬНОЙ УСЛУГИ</w:t>
      </w:r>
    </w:p>
    <w:p w:rsidR="006C5243" w:rsidRPr="0073283E" w:rsidRDefault="006C5243" w:rsidP="006C5243">
      <w:pPr>
        <w:widowControl w:val="0"/>
        <w:autoSpaceDE w:val="0"/>
        <w:autoSpaceDN w:val="0"/>
        <w:adjustRightInd w:val="0"/>
        <w:jc w:val="center"/>
        <w:outlineLvl w:val="2"/>
        <w:rPr>
          <w:szCs w:val="28"/>
        </w:rPr>
      </w:pPr>
    </w:p>
    <w:p w:rsidR="006C5243" w:rsidRPr="006E12F5" w:rsidRDefault="006C5243" w:rsidP="006C5243">
      <w:pPr>
        <w:pStyle w:val="ConsPlusNormal"/>
        <w:ind w:firstLine="709"/>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w:t>
      </w:r>
      <w:r>
        <w:rPr>
          <w:rFonts w:ascii="Times New Roman" w:hAnsi="Times New Roman" w:cs="Times New Roman"/>
          <w:sz w:val="24"/>
          <w:szCs w:val="28"/>
          <w:lang w:eastAsia="ko-KR"/>
        </w:rPr>
        <w:t>06</w:t>
      </w:r>
      <w:r w:rsidRPr="006E12F5">
        <w:rPr>
          <w:rFonts w:ascii="Times New Roman" w:hAnsi="Times New Roman" w:cs="Times New Roman"/>
          <w:sz w:val="24"/>
          <w:szCs w:val="28"/>
          <w:lang w:eastAsia="ko-KR"/>
        </w:rPr>
        <w:t>.</w:t>
      </w:r>
      <w:r>
        <w:rPr>
          <w:rFonts w:ascii="Times New Roman" w:hAnsi="Times New Roman" w:cs="Times New Roman"/>
          <w:sz w:val="24"/>
          <w:szCs w:val="28"/>
          <w:lang w:eastAsia="ko-KR"/>
        </w:rPr>
        <w:t xml:space="preserve"> </w:t>
      </w:r>
      <w:r w:rsidRPr="006E12F5">
        <w:rPr>
          <w:rFonts w:ascii="Times New Roman" w:hAnsi="Times New Roman" w:cs="Times New Roman"/>
          <w:sz w:val="24"/>
          <w:szCs w:val="28"/>
          <w:lang w:eastAsia="ko-KR"/>
        </w:rPr>
        <w:t>Обязанность соблюдения положений настоящего административного регламента закрепляется в должностных регламентах должностных лиц, муниципальных служащих уполномоченного органа.</w:t>
      </w:r>
    </w:p>
    <w:p w:rsidR="006C5243" w:rsidRPr="006E12F5" w:rsidRDefault="006C5243" w:rsidP="006C5243">
      <w:pPr>
        <w:pStyle w:val="ConsPlusNormal"/>
        <w:ind w:firstLine="709"/>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w:t>
      </w:r>
      <w:r>
        <w:rPr>
          <w:rFonts w:ascii="Times New Roman" w:hAnsi="Times New Roman" w:cs="Times New Roman"/>
          <w:sz w:val="24"/>
          <w:szCs w:val="28"/>
          <w:lang w:eastAsia="ko-KR"/>
        </w:rPr>
        <w:t xml:space="preserve">07. </w:t>
      </w:r>
      <w:r w:rsidRPr="006E12F5">
        <w:rPr>
          <w:rFonts w:ascii="Times New Roman" w:hAnsi="Times New Roman" w:cs="Times New Roman"/>
          <w:sz w:val="24"/>
          <w:szCs w:val="28"/>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муниципальные служащие уполномоченного органа привлекаются к ответственности в соответствии с законодательством Российской Федерации.</w:t>
      </w:r>
    </w:p>
    <w:p w:rsidR="00C97CCC" w:rsidRPr="0073283E" w:rsidRDefault="00C97CCC" w:rsidP="003E0753">
      <w:pPr>
        <w:autoSpaceDE w:val="0"/>
        <w:autoSpaceDN w:val="0"/>
        <w:adjustRightInd w:val="0"/>
        <w:ind w:firstLine="709"/>
        <w:jc w:val="both"/>
        <w:rPr>
          <w:szCs w:val="28"/>
        </w:rPr>
      </w:pPr>
    </w:p>
    <w:p w:rsidR="006C5243" w:rsidRPr="006B2AD2" w:rsidRDefault="006C5243" w:rsidP="006C5243">
      <w:pPr>
        <w:widowControl w:val="0"/>
        <w:autoSpaceDE w:val="0"/>
        <w:autoSpaceDN w:val="0"/>
        <w:adjustRightInd w:val="0"/>
        <w:jc w:val="center"/>
        <w:outlineLvl w:val="2"/>
        <w:rPr>
          <w:b/>
          <w:szCs w:val="28"/>
        </w:rPr>
      </w:pPr>
      <w:r w:rsidRPr="006B2AD2">
        <w:rPr>
          <w:b/>
          <w:szCs w:val="28"/>
        </w:rPr>
        <w:t>Глава 3</w:t>
      </w:r>
      <w:r>
        <w:rPr>
          <w:b/>
          <w:szCs w:val="28"/>
        </w:rPr>
        <w:t>0</w:t>
      </w:r>
      <w:r w:rsidRPr="006B2AD2">
        <w:rPr>
          <w:b/>
          <w:szCs w:val="28"/>
        </w:rPr>
        <w:t>. ПОЛОЖЕНИЯ, ХАРАКТЕРИЗУЮЩИЕ ТРЕБОВАНИЯ К ПОРЯДКУ И</w:t>
      </w:r>
      <w:r>
        <w:rPr>
          <w:b/>
          <w:szCs w:val="28"/>
        </w:rPr>
        <w:t xml:space="preserve"> </w:t>
      </w:r>
      <w:r w:rsidRPr="006B2AD2">
        <w:rPr>
          <w:b/>
          <w:szCs w:val="28"/>
        </w:rPr>
        <w:t>ФОРМАМ КОНТРОЛЯ ЗА ПРЕДОСТАВЛЕНИЕМ МУНИЦИПАЛЬНОЙ УСЛУГИ, В</w:t>
      </w:r>
      <w:r>
        <w:rPr>
          <w:b/>
          <w:szCs w:val="28"/>
        </w:rPr>
        <w:t xml:space="preserve"> </w:t>
      </w:r>
      <w:r w:rsidRPr="006B2AD2">
        <w:rPr>
          <w:b/>
          <w:szCs w:val="28"/>
        </w:rPr>
        <w:t>ТОМ ЧИСЛЕ СО СТОРОНЫ ГРАЖДАН, ИХ ОБЪЕДИНЕНИЙ И ОРГАНИЗАЦИЙ</w:t>
      </w:r>
    </w:p>
    <w:p w:rsidR="006C5243" w:rsidRPr="0073283E" w:rsidRDefault="006C5243" w:rsidP="006C5243">
      <w:pPr>
        <w:widowControl w:val="0"/>
        <w:autoSpaceDE w:val="0"/>
        <w:autoSpaceDN w:val="0"/>
        <w:adjustRightInd w:val="0"/>
        <w:jc w:val="center"/>
        <w:outlineLvl w:val="2"/>
        <w:rPr>
          <w:szCs w:val="28"/>
        </w:rPr>
      </w:pPr>
    </w:p>
    <w:p w:rsidR="006C5243" w:rsidRPr="006E12F5" w:rsidRDefault="006C5243" w:rsidP="006C5243">
      <w:pPr>
        <w:widowControl w:val="0"/>
        <w:autoSpaceDE w:val="0"/>
        <w:autoSpaceDN w:val="0"/>
        <w:adjustRightInd w:val="0"/>
        <w:ind w:firstLine="709"/>
        <w:jc w:val="both"/>
        <w:rPr>
          <w:szCs w:val="28"/>
        </w:rPr>
      </w:pPr>
      <w:r w:rsidRPr="006E12F5">
        <w:rPr>
          <w:szCs w:val="28"/>
          <w:lang w:eastAsia="ko-KR"/>
        </w:rPr>
        <w:t>1</w:t>
      </w:r>
      <w:r>
        <w:rPr>
          <w:szCs w:val="28"/>
          <w:lang w:eastAsia="ko-KR"/>
        </w:rPr>
        <w:t xml:space="preserve">08. </w:t>
      </w:r>
      <w:r w:rsidRPr="006E12F5">
        <w:rPr>
          <w:szCs w:val="28"/>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6C5243" w:rsidRPr="006E12F5" w:rsidRDefault="006C5243" w:rsidP="006C5243">
      <w:pPr>
        <w:widowControl w:val="0"/>
        <w:autoSpaceDE w:val="0"/>
        <w:autoSpaceDN w:val="0"/>
        <w:adjustRightInd w:val="0"/>
        <w:ind w:firstLine="709"/>
        <w:jc w:val="both"/>
        <w:rPr>
          <w:szCs w:val="28"/>
        </w:rPr>
      </w:pPr>
      <w:r w:rsidRPr="006E12F5">
        <w:rPr>
          <w:szCs w:val="28"/>
        </w:rPr>
        <w:t xml:space="preserve">нарушения прав и законных интересов заявителей или их представителей решением, действием (бездействием) </w:t>
      </w:r>
      <w:r w:rsidRPr="006E12F5">
        <w:rPr>
          <w:szCs w:val="28"/>
          <w:lang w:eastAsia="ko-KR"/>
        </w:rPr>
        <w:t>уполномоченного органа</w:t>
      </w:r>
      <w:r w:rsidRPr="006E12F5">
        <w:rPr>
          <w:szCs w:val="28"/>
        </w:rPr>
        <w:t>, его должностных лиц, муниципальных служащих;</w:t>
      </w:r>
    </w:p>
    <w:p w:rsidR="006C5243" w:rsidRPr="006E12F5" w:rsidRDefault="006C5243" w:rsidP="006C5243">
      <w:pPr>
        <w:widowControl w:val="0"/>
        <w:autoSpaceDE w:val="0"/>
        <w:autoSpaceDN w:val="0"/>
        <w:adjustRightInd w:val="0"/>
        <w:ind w:firstLine="709"/>
        <w:jc w:val="both"/>
        <w:rPr>
          <w:szCs w:val="28"/>
        </w:rPr>
      </w:pPr>
      <w:r w:rsidRPr="006E12F5">
        <w:rPr>
          <w:szCs w:val="28"/>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6C5243" w:rsidRPr="006E12F5" w:rsidRDefault="006C5243" w:rsidP="006C5243">
      <w:pPr>
        <w:widowControl w:val="0"/>
        <w:autoSpaceDE w:val="0"/>
        <w:autoSpaceDN w:val="0"/>
        <w:adjustRightInd w:val="0"/>
        <w:ind w:firstLine="709"/>
        <w:jc w:val="both"/>
        <w:rPr>
          <w:szCs w:val="28"/>
        </w:rPr>
      </w:pPr>
      <w:r w:rsidRPr="006E12F5">
        <w:rPr>
          <w:szCs w:val="28"/>
        </w:rPr>
        <w:t xml:space="preserve">некорректного поведения должностных лиц, муниципальных служащих </w:t>
      </w:r>
      <w:r w:rsidRPr="006E12F5">
        <w:rPr>
          <w:szCs w:val="28"/>
          <w:lang w:eastAsia="ko-KR"/>
        </w:rPr>
        <w:t>уполномоченного органа</w:t>
      </w:r>
      <w:r w:rsidRPr="006E12F5">
        <w:rPr>
          <w:szCs w:val="28"/>
        </w:rPr>
        <w:t>, нарушения правил служебной этики при предоставлении муниципальной услуги.</w:t>
      </w:r>
    </w:p>
    <w:p w:rsidR="006C5243" w:rsidRPr="006E12F5" w:rsidRDefault="006C5243" w:rsidP="006C5243">
      <w:pPr>
        <w:widowControl w:val="0"/>
        <w:autoSpaceDE w:val="0"/>
        <w:autoSpaceDN w:val="0"/>
        <w:adjustRightInd w:val="0"/>
        <w:ind w:firstLine="709"/>
        <w:jc w:val="both"/>
        <w:rPr>
          <w:szCs w:val="28"/>
        </w:rPr>
      </w:pPr>
      <w:r w:rsidRPr="006E12F5">
        <w:rPr>
          <w:szCs w:val="28"/>
        </w:rPr>
        <w:lastRenderedPageBreak/>
        <w:t>1</w:t>
      </w:r>
      <w:r>
        <w:rPr>
          <w:szCs w:val="28"/>
        </w:rPr>
        <w:t xml:space="preserve">09. </w:t>
      </w:r>
      <w:r w:rsidRPr="006E12F5">
        <w:rPr>
          <w:szCs w:val="28"/>
        </w:rPr>
        <w:t xml:space="preserve">Информацию, указанную в пункте </w:t>
      </w:r>
      <w:r w:rsidRPr="005C1DD0">
        <w:rPr>
          <w:szCs w:val="28"/>
        </w:rPr>
        <w:t>108</w:t>
      </w:r>
      <w:hyperlink w:anchor="Par401" w:history="1"/>
      <w:r w:rsidRPr="00CA2B08">
        <w:rPr>
          <w:szCs w:val="28"/>
        </w:rPr>
        <w:t xml:space="preserve"> настоящего административного</w:t>
      </w:r>
      <w:r w:rsidRPr="006E12F5">
        <w:rPr>
          <w:szCs w:val="28"/>
        </w:rPr>
        <w:t xml:space="preserve"> регламента, заявители могут сообщить по телефонам </w:t>
      </w:r>
      <w:r w:rsidRPr="006E12F5">
        <w:rPr>
          <w:szCs w:val="28"/>
          <w:lang w:eastAsia="ko-KR"/>
        </w:rPr>
        <w:t>уполномоченного органа</w:t>
      </w:r>
      <w:r w:rsidRPr="006E12F5">
        <w:rPr>
          <w:szCs w:val="28"/>
        </w:rPr>
        <w:t xml:space="preserve">, указанным в пункте </w:t>
      </w:r>
      <w:r>
        <w:rPr>
          <w:szCs w:val="28"/>
        </w:rPr>
        <w:t>17</w:t>
      </w:r>
      <w:r w:rsidRPr="00CA2B08">
        <w:rPr>
          <w:szCs w:val="28"/>
        </w:rPr>
        <w:t xml:space="preserve"> настоящего административного регламента</w:t>
      </w:r>
      <w:r w:rsidRPr="006E12F5">
        <w:rPr>
          <w:szCs w:val="28"/>
        </w:rPr>
        <w:t>, или на официальном сайте уполномоченного органа в информационно-телекоммуникационной сети «Интернет».</w:t>
      </w:r>
    </w:p>
    <w:p w:rsidR="006C5243" w:rsidRPr="006E12F5" w:rsidRDefault="006C5243" w:rsidP="006C5243">
      <w:pPr>
        <w:pStyle w:val="ConsPlusNormal"/>
        <w:ind w:firstLine="709"/>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w:t>
      </w:r>
      <w:r>
        <w:rPr>
          <w:rFonts w:ascii="Times New Roman" w:hAnsi="Times New Roman" w:cs="Times New Roman"/>
          <w:sz w:val="24"/>
          <w:szCs w:val="28"/>
          <w:lang w:eastAsia="ko-KR"/>
        </w:rPr>
        <w:t xml:space="preserve">10. </w:t>
      </w:r>
      <w:r w:rsidRPr="006E12F5">
        <w:rPr>
          <w:rFonts w:ascii="Times New Roman" w:hAnsi="Times New Roman" w:cs="Times New Roman"/>
          <w:sz w:val="24"/>
          <w:szCs w:val="28"/>
          <w:lang w:eastAsia="ko-KR"/>
        </w:rPr>
        <w:t>Контроль за предоставлением муниципальной услуги осуществляется в соответствии с действующим законодательством.</w:t>
      </w:r>
    </w:p>
    <w:p w:rsidR="006C5243" w:rsidRPr="006E12F5" w:rsidRDefault="006C5243" w:rsidP="006C5243">
      <w:pPr>
        <w:pStyle w:val="ConsPlusNormal"/>
        <w:ind w:firstLine="709"/>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w:t>
      </w:r>
      <w:r>
        <w:rPr>
          <w:rFonts w:ascii="Times New Roman" w:hAnsi="Times New Roman" w:cs="Times New Roman"/>
          <w:sz w:val="24"/>
          <w:szCs w:val="28"/>
          <w:lang w:eastAsia="ko-KR"/>
        </w:rPr>
        <w:t>11</w:t>
      </w:r>
      <w:r w:rsidRPr="006E12F5">
        <w:rPr>
          <w:rFonts w:ascii="Times New Roman" w:hAnsi="Times New Roman" w:cs="Times New Roman"/>
          <w:sz w:val="24"/>
          <w:szCs w:val="28"/>
          <w:lang w:eastAsia="ko-KR"/>
        </w:rPr>
        <w:t xml:space="preserve">. </w:t>
      </w:r>
      <w:r w:rsidRPr="006E12F5">
        <w:rPr>
          <w:rFonts w:ascii="Times New Roman" w:hAnsi="Times New Roman" w:cs="Times New Roman"/>
          <w:sz w:val="24"/>
          <w:szCs w:val="28"/>
        </w:rPr>
        <w:t>Срок рассмотрения обращений со стороны граждан, их объединений и организаций составляет 30 рабочих дней с момента их регистрации.</w:t>
      </w:r>
    </w:p>
    <w:p w:rsidR="006C5243" w:rsidRDefault="006C5243" w:rsidP="006C5243">
      <w:pPr>
        <w:autoSpaceDE w:val="0"/>
        <w:autoSpaceDN w:val="0"/>
        <w:adjustRightInd w:val="0"/>
        <w:ind w:firstLine="567"/>
        <w:jc w:val="both"/>
        <w:rPr>
          <w:szCs w:val="28"/>
        </w:rPr>
      </w:pPr>
      <w:r w:rsidRPr="006E12F5">
        <w:rPr>
          <w:szCs w:val="28"/>
        </w:rPr>
        <w:t xml:space="preserve">Днем регистрации обращения является день его поступления в уполномоченный орган (до </w:t>
      </w:r>
      <w:r>
        <w:rPr>
          <w:szCs w:val="28"/>
        </w:rPr>
        <w:t>15-</w:t>
      </w:r>
      <w:r w:rsidRPr="006E12F5">
        <w:rPr>
          <w:szCs w:val="28"/>
        </w:rPr>
        <w:t>00). Пр</w:t>
      </w:r>
      <w:r>
        <w:rPr>
          <w:szCs w:val="28"/>
        </w:rPr>
        <w:t>и поступлении обращения после 15</w:t>
      </w:r>
      <w:r w:rsidRPr="006E12F5">
        <w:rPr>
          <w:szCs w:val="28"/>
        </w:rPr>
        <w:t>-00 его регистрация происходит следующим рабочим днем</w:t>
      </w:r>
      <w:r>
        <w:rPr>
          <w:szCs w:val="28"/>
        </w:rPr>
        <w:t>.</w:t>
      </w:r>
    </w:p>
    <w:p w:rsidR="006C5243" w:rsidRDefault="006C5243" w:rsidP="006C5243">
      <w:pPr>
        <w:autoSpaceDE w:val="0"/>
        <w:autoSpaceDN w:val="0"/>
        <w:adjustRightInd w:val="0"/>
        <w:ind w:firstLine="567"/>
        <w:jc w:val="both"/>
        <w:rPr>
          <w:szCs w:val="28"/>
        </w:rPr>
      </w:pPr>
    </w:p>
    <w:p w:rsidR="006C5243" w:rsidRPr="006B2AD2" w:rsidRDefault="006C5243" w:rsidP="006C5243">
      <w:pPr>
        <w:spacing w:after="160" w:line="259" w:lineRule="auto"/>
        <w:jc w:val="center"/>
        <w:rPr>
          <w:b/>
          <w:szCs w:val="28"/>
        </w:rPr>
      </w:pPr>
      <w:r w:rsidRPr="006B2AD2">
        <w:rPr>
          <w:b/>
          <w:szCs w:val="28"/>
        </w:rPr>
        <w:t xml:space="preserve">Раздел V. ДОСУДЕБНЫЙ (ВНЕСУДЕБНЫЙ) ПОРЯДОК ОБЖАЛОВАНИЯ РЕШЕНИЙ И ДЕЙСТВИЙ (БЕЗДЕЙСТВИЯ) </w:t>
      </w:r>
      <w:r>
        <w:rPr>
          <w:b/>
          <w:szCs w:val="28"/>
        </w:rPr>
        <w:t>АДМИНИСТРАЦИИ,</w:t>
      </w:r>
      <w:r w:rsidRPr="006B2AD2">
        <w:rPr>
          <w:b/>
          <w:szCs w:val="28"/>
        </w:rPr>
        <w:t xml:space="preserve"> </w:t>
      </w:r>
      <w:r>
        <w:rPr>
          <w:b/>
          <w:szCs w:val="28"/>
        </w:rPr>
        <w:t xml:space="preserve">А </w:t>
      </w:r>
      <w:r w:rsidRPr="006B2AD2">
        <w:rPr>
          <w:b/>
          <w:szCs w:val="28"/>
        </w:rPr>
        <w:t>ТАКЖЕ ДОЛЖНОСТНЫХ ЛИЦ, РАБОТНИКОВ</w:t>
      </w:r>
    </w:p>
    <w:p w:rsidR="00E956F1" w:rsidRDefault="00E956F1" w:rsidP="00E956F1">
      <w:pPr>
        <w:widowControl w:val="0"/>
        <w:autoSpaceDE w:val="0"/>
        <w:autoSpaceDN w:val="0"/>
        <w:adjustRightInd w:val="0"/>
        <w:jc w:val="center"/>
        <w:outlineLvl w:val="2"/>
        <w:rPr>
          <w:b/>
        </w:rPr>
      </w:pPr>
      <w:r>
        <w:rPr>
          <w:b/>
        </w:rPr>
        <w:t>Глава 31. Информация для заинтересованных лиц</w:t>
      </w:r>
    </w:p>
    <w:p w:rsidR="00E956F1" w:rsidRDefault="00E956F1" w:rsidP="00E956F1">
      <w:pPr>
        <w:widowControl w:val="0"/>
        <w:autoSpaceDE w:val="0"/>
        <w:autoSpaceDN w:val="0"/>
        <w:adjustRightInd w:val="0"/>
        <w:jc w:val="center"/>
        <w:outlineLvl w:val="2"/>
        <w:rPr>
          <w:b/>
        </w:rPr>
      </w:pPr>
      <w:r>
        <w:rPr>
          <w:b/>
        </w:rPr>
        <w:t>об их праве на досудебное (внесудебное) обжалование действий (бездействия) и (или) решений, принятых (осуществленных)</w:t>
      </w:r>
    </w:p>
    <w:p w:rsidR="00E956F1" w:rsidRDefault="00E956F1" w:rsidP="00E956F1">
      <w:pPr>
        <w:widowControl w:val="0"/>
        <w:autoSpaceDE w:val="0"/>
        <w:autoSpaceDN w:val="0"/>
        <w:adjustRightInd w:val="0"/>
        <w:jc w:val="center"/>
        <w:outlineLvl w:val="2"/>
        <w:rPr>
          <w:b/>
        </w:rPr>
      </w:pPr>
      <w:r>
        <w:rPr>
          <w:b/>
        </w:rPr>
        <w:t>в ходе предоставления муниципальной услуги</w:t>
      </w:r>
    </w:p>
    <w:p w:rsidR="00E956F1" w:rsidRDefault="00E956F1" w:rsidP="00E956F1">
      <w:pPr>
        <w:widowControl w:val="0"/>
        <w:autoSpaceDE w:val="0"/>
        <w:autoSpaceDN w:val="0"/>
        <w:adjustRightInd w:val="0"/>
        <w:jc w:val="center"/>
        <w:outlineLvl w:val="2"/>
        <w:rPr>
          <w:szCs w:val="28"/>
        </w:rPr>
      </w:pPr>
    </w:p>
    <w:p w:rsidR="00E956F1" w:rsidRDefault="00E956F1" w:rsidP="00E956F1">
      <w:pPr>
        <w:ind w:firstLine="567"/>
        <w:jc w:val="both"/>
      </w:pPr>
      <w:r>
        <w:t>112. Предметом досудебного (внесудебного) обжалования заявителями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113. С целью обжалования решений и действий (бездействия) уполномоченного органа, а также должностных лиц уполномоченного органа заявитель вправе обратиться к руководителю уполномоченного органа с заявлением об обжаловании решений и действий (бездействия) уполномоченного органа, а также должностных лиц уполномоченного органа (далее - жалоба).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114. Информацию о порядке подачи и рассмотрения жалобы заявители могут получить: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 на стендах, расположенных в помещениях уполномоченного органа;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2) на официальном сайте в информационно-телекоммуникационной сети «Интернет» - http://</w:t>
      </w:r>
      <w:r>
        <w:rPr>
          <w:rFonts w:ascii="Times New Roman" w:eastAsia="Times New Roman" w:hAnsi="Times New Roman" w:cs="Times New Roman"/>
          <w:color w:val="auto"/>
          <w:u w:val="single"/>
          <w:lang w:val="en-US"/>
        </w:rPr>
        <w:t>uprava</w:t>
      </w:r>
      <w:r>
        <w:rPr>
          <w:rFonts w:ascii="Times New Roman" w:eastAsia="Times New Roman" w:hAnsi="Times New Roman" w:cs="Times New Roman"/>
          <w:color w:val="auto"/>
          <w:u w:val="single"/>
        </w:rPr>
        <w:t>-</w:t>
      </w:r>
      <w:r>
        <w:rPr>
          <w:rFonts w:ascii="Times New Roman" w:eastAsia="Times New Roman" w:hAnsi="Times New Roman" w:cs="Times New Roman"/>
          <w:color w:val="auto"/>
          <w:u w:val="single"/>
          <w:lang w:val="en-US"/>
        </w:rPr>
        <w:t>bodaibo</w:t>
      </w:r>
      <w:r>
        <w:rPr>
          <w:rFonts w:ascii="Times New Roman" w:eastAsia="Times New Roman" w:hAnsi="Times New Roman" w:cs="Times New Roman"/>
          <w:color w:val="auto"/>
          <w:u w:val="single"/>
        </w:rPr>
        <w:t>.</w:t>
      </w:r>
      <w:r>
        <w:rPr>
          <w:rFonts w:ascii="Times New Roman" w:eastAsia="Times New Roman" w:hAnsi="Times New Roman" w:cs="Times New Roman"/>
          <w:color w:val="auto"/>
          <w:u w:val="single"/>
          <w:lang w:val="en-US"/>
        </w:rPr>
        <w:t>ru</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3) посредством Портала.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Заявитель может обратиться с жалобой, в том числе в следующих случаях: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 нарушение срока регистрации запроса о предоставлении муниципальной услуги, комплексного запроса;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2) нарушение срока предоставления муниципальной услуги;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4) отказ в приеме документов, необходимых для предоставления муниципальной услуги,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Pr>
          <w:rFonts w:ascii="Times New Roman" w:hAnsi="Times New Roman" w:cs="Times New Roman"/>
        </w:rPr>
        <w:lastRenderedPageBreak/>
        <w:t xml:space="preserve">актами Иркутской области, муниципальными правовыми актами, а также настоящим административным регламентом;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7)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8) нарушение срока или порядка выдачи документов по результатам предоставления муниципальной услуги; </w:t>
      </w:r>
    </w:p>
    <w:p w:rsidR="00E956F1" w:rsidRDefault="00E956F1" w:rsidP="00E956F1">
      <w:pPr>
        <w:autoSpaceDE w:val="0"/>
        <w:autoSpaceDN w:val="0"/>
        <w:adjustRightInd w:val="0"/>
        <w:ind w:firstLine="567"/>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210. </w:t>
      </w:r>
    </w:p>
    <w:p w:rsidR="00E956F1" w:rsidRDefault="00E956F1" w:rsidP="00E956F1">
      <w:pPr>
        <w:pStyle w:val="ConsPlusNormal"/>
        <w:jc w:val="both"/>
        <w:rPr>
          <w:rFonts w:ascii="Times New Roman" w:hAnsi="Times New Roman" w:cs="Times New Roman"/>
          <w:sz w:val="24"/>
          <w:szCs w:val="28"/>
          <w:lang w:eastAsia="ko-KR"/>
        </w:rPr>
      </w:pPr>
      <w:r>
        <w:rPr>
          <w:rFonts w:ascii="Times New Roman" w:hAnsi="Times New Roman" w:cs="Times New Roman"/>
          <w:sz w:val="24"/>
          <w:szCs w:val="28"/>
          <w:lang w:eastAsia="ko-KR"/>
        </w:rPr>
        <w:t>115. В случаях, указанных в подпунктах 2, 5, 7, 9 и 10 пункта 114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E956F1" w:rsidRDefault="00E956F1" w:rsidP="00E956F1">
      <w:pPr>
        <w:pStyle w:val="ConsPlusNormal"/>
        <w:jc w:val="both"/>
        <w:rPr>
          <w:rFonts w:ascii="Times New Roman" w:hAnsi="Times New Roman" w:cs="Times New Roman"/>
          <w:sz w:val="28"/>
          <w:szCs w:val="28"/>
          <w:lang w:eastAsia="ko-KR"/>
        </w:rPr>
      </w:pPr>
    </w:p>
    <w:p w:rsidR="00E956F1" w:rsidRDefault="00E956F1" w:rsidP="00E956F1">
      <w:pPr>
        <w:pStyle w:val="ConsPlusNormal"/>
        <w:ind w:firstLine="0"/>
        <w:jc w:val="center"/>
        <w:rPr>
          <w:rFonts w:ascii="Times New Roman" w:hAnsi="Times New Roman" w:cs="Times New Roman"/>
          <w:b/>
          <w:sz w:val="24"/>
          <w:szCs w:val="28"/>
          <w:lang w:eastAsia="ko-KR"/>
        </w:rPr>
      </w:pPr>
      <w:r>
        <w:rPr>
          <w:rFonts w:ascii="Times New Roman" w:hAnsi="Times New Roman" w:cs="Times New Roman"/>
          <w:b/>
          <w:sz w:val="24"/>
          <w:szCs w:val="28"/>
          <w:lang w:eastAsia="ko-KR"/>
        </w:rPr>
        <w:t>Глава 33.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56F1" w:rsidRDefault="00E956F1" w:rsidP="00E956F1">
      <w:pPr>
        <w:pStyle w:val="ConsPlusNormal"/>
        <w:ind w:firstLine="0"/>
        <w:jc w:val="center"/>
        <w:rPr>
          <w:rFonts w:ascii="Times New Roman" w:hAnsi="Times New Roman" w:cs="Times New Roman"/>
          <w:b/>
          <w:sz w:val="24"/>
          <w:szCs w:val="28"/>
          <w:lang w:eastAsia="ko-KR"/>
        </w:rPr>
      </w:pP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116. Жалоба может быть подана при личном приеме заинтересованного лица. Прием заинтересованных лиц в администрации осуществляет глава Бодайбинского городского поселения, в случае его отсутствия- заместитель главы Бодайбинского городского поселения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письменной форме на бумажном носителе, в электронной форме одним из следующих способов: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 лично по адресу: 666904, Иркутская область, г. Бодайбо, ул. 30 лет Победы, 3; телефон: 8 (39561) 5-22-24, 5-22-64; факс: 8 (39561) 5-19-30;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2) через организации федеральной почтовой связи;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3) с использованием информационно-телекоммуникационной сети "Интернет":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а) электронная почта: </w:t>
      </w:r>
      <w:hyperlink r:id="rId22" w:history="1">
        <w:r>
          <w:rPr>
            <w:rStyle w:val="a5"/>
            <w:rFonts w:ascii="Times New Roman" w:hAnsi="Times New Roman" w:cs="Times New Roman"/>
            <w:color w:val="auto"/>
            <w:lang w:val="en-US"/>
          </w:rPr>
          <w:t>info</w:t>
        </w:r>
        <w:r>
          <w:rPr>
            <w:rStyle w:val="a5"/>
            <w:rFonts w:ascii="Times New Roman" w:hAnsi="Times New Roman" w:cs="Times New Roman"/>
            <w:color w:val="auto"/>
          </w:rPr>
          <w:t>@</w:t>
        </w:r>
        <w:r>
          <w:rPr>
            <w:rStyle w:val="a5"/>
            <w:rFonts w:ascii="Times New Roman" w:hAnsi="Times New Roman" w:cs="Times New Roman"/>
            <w:color w:val="auto"/>
            <w:lang w:val="en-US"/>
          </w:rPr>
          <w:t>adm</w:t>
        </w:r>
        <w:r>
          <w:rPr>
            <w:rStyle w:val="a5"/>
            <w:rFonts w:ascii="Times New Roman" w:hAnsi="Times New Roman" w:cs="Times New Roman"/>
            <w:color w:val="auto"/>
          </w:rPr>
          <w:t>-</w:t>
        </w:r>
        <w:r>
          <w:rPr>
            <w:rStyle w:val="a5"/>
            <w:rFonts w:ascii="Times New Roman" w:hAnsi="Times New Roman" w:cs="Times New Roman"/>
            <w:color w:val="auto"/>
            <w:lang w:val="en-US"/>
          </w:rPr>
          <w:t>bodaibo</w:t>
        </w:r>
        <w:r>
          <w:rPr>
            <w:rStyle w:val="a5"/>
            <w:rFonts w:ascii="Times New Roman" w:hAnsi="Times New Roman" w:cs="Times New Roman"/>
            <w:color w:val="auto"/>
          </w:rPr>
          <w:t>.</w:t>
        </w:r>
        <w:r>
          <w:rPr>
            <w:rStyle w:val="a5"/>
            <w:rFonts w:ascii="Times New Roman" w:hAnsi="Times New Roman" w:cs="Times New Roman"/>
            <w:color w:val="auto"/>
            <w:lang w:val="en-US"/>
          </w:rPr>
          <w:t>ru</w:t>
        </w:r>
      </w:hyperlink>
      <w:r>
        <w:rPr>
          <w:rFonts w:ascii="Times New Roman" w:hAnsi="Times New Roman" w:cs="Times New Roman"/>
        </w:rPr>
        <w:t xml:space="preserve">;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б) официальный сайт уполномоченного органа: http://</w:t>
      </w:r>
      <w:r>
        <w:rPr>
          <w:rFonts w:ascii="Times New Roman" w:eastAsia="Times New Roman" w:hAnsi="Times New Roman" w:cs="Times New Roman"/>
          <w:color w:val="auto"/>
          <w:u w:val="single"/>
          <w:lang w:val="en-US"/>
        </w:rPr>
        <w:t>uprava</w:t>
      </w:r>
      <w:r>
        <w:rPr>
          <w:rFonts w:ascii="Times New Roman" w:eastAsia="Times New Roman" w:hAnsi="Times New Roman" w:cs="Times New Roman"/>
          <w:color w:val="auto"/>
          <w:u w:val="single"/>
        </w:rPr>
        <w:t>-</w:t>
      </w:r>
      <w:r>
        <w:rPr>
          <w:rFonts w:ascii="Times New Roman" w:eastAsia="Times New Roman" w:hAnsi="Times New Roman" w:cs="Times New Roman"/>
          <w:color w:val="auto"/>
          <w:u w:val="single"/>
          <w:lang w:val="en-US"/>
        </w:rPr>
        <w:t>bodaibo</w:t>
      </w:r>
      <w:r>
        <w:rPr>
          <w:rFonts w:ascii="Times New Roman" w:eastAsia="Times New Roman" w:hAnsi="Times New Roman" w:cs="Times New Roman"/>
          <w:color w:val="auto"/>
          <w:u w:val="single"/>
        </w:rPr>
        <w:t>.</w:t>
      </w:r>
      <w:r>
        <w:rPr>
          <w:rFonts w:ascii="Times New Roman" w:eastAsia="Times New Roman" w:hAnsi="Times New Roman" w:cs="Times New Roman"/>
          <w:color w:val="auto"/>
          <w:u w:val="single"/>
          <w:lang w:val="en-US"/>
        </w:rPr>
        <w:t>ru</w:t>
      </w:r>
      <w:r>
        <w:rPr>
          <w:rFonts w:ascii="Times New Roman" w:hAnsi="Times New Roman" w:cs="Times New Roman"/>
        </w:rPr>
        <w:t xml:space="preserve">;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в) посредством Портала;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117.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E956F1" w:rsidRDefault="00E956F1" w:rsidP="00E956F1">
      <w:pPr>
        <w:ind w:firstLine="567"/>
        <w:jc w:val="both"/>
      </w:pPr>
      <w:r>
        <w:t>Прием жалоб осуществляется в соответствии с графиком приема заявителей.</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118. Жалоба может быть подана при личном приеме заинтересованного лица. Прием заинтересованных лиц в уполномоченном органе осуществляет руководитель уполномоченного органа, в случае его отсутствия – начальник отдела земельных отношений.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lastRenderedPageBreak/>
        <w:t>117. Прием заявителей проводится по предварительной записи, которая осуществляется по телефону: 8 (39561) 5-22-24, 5-22-64.</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118. При личном приеме обратившийся заявитель предъявляет документ, удостоверяющий его личность в соответствии с законодательством Российской Федерации.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119. Жалоба должна содержать: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2) фамилию, имя, отчество (если имеется), сведения о заявителе,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3) сведения об обжалуемых решениях и действиях (бездействии) уполномоченного органа, должностных лиц уполномоченного органа;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4) доводы, на основании которых заявитель не согласен с решением и действием (бездействием) уполномоченного органа, должностных лиц уполномоченного органа. Заявителем могут быть представлены документы (при наличии), подтверждающие доводы заинтересованного лица, либо их копии.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120. При рассмотрении жалобы: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1) обеспечивается объективное, всестороннее и своевременное рассмотрение жалоб, в случае необходимости - с участием заявителя, направившего жалобу;</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2) по результатам рассмотрения жалобы принимаются меры, направленные на восстановление или защиту нарушенных прав, свобод и законных интересов заявителей;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3) обеспечивается по просьбе заявителя представление заявителю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121.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ее регистрации заявителю направляется уведомление о дате и месте ее рассмотрения.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122. Основания приостановления рассмотрения жалобы, направленной в уполномоченный орган, не предусмотрены.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123. Случаи, в которых ответ на жалобу не дается: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 наличие в жалобе нецензурных либо оскорбительных выражений, угрозы жизни, здоровью и имуществу должностного лица, а также членов его семьи;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2) отсутствие возможности прочитать какую-либо часть текста жалобы, фамилию, имя и отчество (если имеется) и (или) почтовый адрес заявителя, указанные в жалобе. </w:t>
      </w:r>
    </w:p>
    <w:p w:rsidR="00E956F1" w:rsidRDefault="00E956F1" w:rsidP="00E956F1">
      <w:pPr>
        <w:autoSpaceDE w:val="0"/>
        <w:autoSpaceDN w:val="0"/>
        <w:adjustRightInd w:val="0"/>
        <w:ind w:firstLine="567"/>
        <w:jc w:val="both"/>
      </w:pPr>
      <w:r>
        <w:t xml:space="preserve">124. По результатам рассмотрения жалобы уполномоченный орган принимает одно из следующих решений: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2) в удовлетворении жалобы отказывается.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125. Не позднее дня, следующего за днем принятия решения, указанног</w:t>
      </w:r>
      <w:r>
        <w:rPr>
          <w:rFonts w:ascii="Times New Roman" w:hAnsi="Times New Roman" w:cs="Times New Roman"/>
          <w:color w:val="auto"/>
        </w:rPr>
        <w:t xml:space="preserve">о в пункте 122 </w:t>
      </w:r>
      <w:r>
        <w:rPr>
          <w:rFonts w:ascii="Times New Roman" w:hAnsi="Times New Roman" w:cs="Times New Roman"/>
        </w:rPr>
        <w:t xml:space="preserve">настоящего административного регламента, заявителю в письменной форме и по его </w:t>
      </w:r>
      <w:r>
        <w:rPr>
          <w:rFonts w:ascii="Times New Roman" w:hAnsi="Times New Roman" w:cs="Times New Roman"/>
        </w:rPr>
        <w:lastRenderedPageBreak/>
        <w:t>желанию в электронной форме направляется мотивированный ответ о результатах рассмотрения жалобы:</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126. В ответе по результатам рассмотрения жалобы указываются: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2) номер, дата, место принятия решения, включая сведения о должностном лице, решение или действие (бездействие) которого обжалуется;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3) фамилия, имя и (если имеется) отчество заявителя, подавшего жалобу;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4) основания для принятия решения по жалобе;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5) принятое по жалобе решение; </w:t>
      </w:r>
    </w:p>
    <w:p w:rsidR="00E956F1" w:rsidRDefault="00E956F1" w:rsidP="00E956F1">
      <w:pPr>
        <w:autoSpaceDE w:val="0"/>
        <w:autoSpaceDN w:val="0"/>
        <w:adjustRightInd w:val="0"/>
        <w:ind w:firstLine="567"/>
        <w:jc w:val="both"/>
      </w:pPr>
      <w:r>
        <w:t xml:space="preserve">6) В случае признания жалобы подлежащей удовлетворению в ответе заявителю, указанном в </w:t>
      </w:r>
      <w:hyperlink r:id="rId23" w:history="1">
        <w:r w:rsidRPr="00F36A85">
          <w:rPr>
            <w:rStyle w:val="a5"/>
            <w:color w:val="auto"/>
          </w:rPr>
          <w:t>п.</w:t>
        </w:r>
      </w:hyperlink>
      <w:r w:rsidRPr="00F36A85">
        <w:t xml:space="preserve"> 123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4" w:history="1">
        <w:r w:rsidRPr="00F36A85">
          <w:rPr>
            <w:rStyle w:val="a5"/>
            <w:color w:val="auto"/>
          </w:rPr>
          <w:t>частью 1.1 статьи 16</w:t>
        </w:r>
      </w:hyperlink>
      <w:r w:rsidRPr="00F36A85">
        <w:t xml:space="preserve"> Федерального закона 210, в целях незамедлительного устранения выявленных нарушений п</w:t>
      </w:r>
      <w:r>
        <w:t>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956F1" w:rsidRDefault="00E956F1" w:rsidP="00E956F1">
      <w:pPr>
        <w:autoSpaceDE w:val="0"/>
        <w:autoSpaceDN w:val="0"/>
        <w:adjustRightInd w:val="0"/>
        <w:ind w:firstLine="567"/>
        <w:jc w:val="both"/>
      </w:pPr>
      <w:r>
        <w:t>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127. Основаниями отказа в удовлетворении жалобы являются: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 наличие вступившего в законную силу решения суда, арбитражного суда по жалобе о том же предмете и по тем же основаниям;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2) подача жалобы лицом, полномочия которого не подтверждены в порядке, установленном законодательством Российской Федерации;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3) наличие решения по жалобе, принятого ранее в отношении того же заявителя и по тому же предмету жалобы.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128. Решение, принятое по результатам рассмотрения жалобы, может быть обжаловано в порядке, установленном законодательством.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130. Способами информирования заявителей о порядке подачи и рассмотрения жалобы являются: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1) личное обращение заявителей в уполномоченный орган;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2) через организации федеральной почтовой связи; </w:t>
      </w:r>
    </w:p>
    <w:p w:rsidR="00E956F1" w:rsidRDefault="00E956F1" w:rsidP="00E956F1">
      <w:pPr>
        <w:pStyle w:val="Default"/>
        <w:ind w:firstLine="567"/>
        <w:jc w:val="both"/>
        <w:rPr>
          <w:rFonts w:ascii="Times New Roman" w:hAnsi="Times New Roman" w:cs="Times New Roman"/>
        </w:rPr>
      </w:pPr>
      <w:r>
        <w:rPr>
          <w:rFonts w:ascii="Times New Roman" w:hAnsi="Times New Roman" w:cs="Times New Roman"/>
        </w:rPr>
        <w:t xml:space="preserve">3) с помощью средств электронной связи (направление письма на адрес электронной почты уполномоченным органом); </w:t>
      </w:r>
    </w:p>
    <w:p w:rsidR="00E956F1" w:rsidRDefault="00E956F1" w:rsidP="00E956F1">
      <w:pPr>
        <w:ind w:firstLine="567"/>
        <w:jc w:val="both"/>
        <w:rPr>
          <w:b/>
        </w:rPr>
      </w:pPr>
      <w:r>
        <w:t>4) с помощью телефонной и факсимильной связи.</w:t>
      </w:r>
    </w:p>
    <w:p w:rsidR="00E956F1" w:rsidRDefault="00E956F1" w:rsidP="00E956F1">
      <w:pPr>
        <w:pStyle w:val="ConsPlusNormal"/>
        <w:jc w:val="both"/>
        <w:rPr>
          <w:rFonts w:ascii="Times New Roman" w:hAnsi="Times New Roman" w:cs="Times New Roman"/>
          <w:sz w:val="24"/>
          <w:szCs w:val="24"/>
          <w:lang w:eastAsia="ko-KR"/>
        </w:rPr>
      </w:pPr>
    </w:p>
    <w:p w:rsidR="00E956F1" w:rsidRDefault="00E956F1" w:rsidP="00E956F1">
      <w:pPr>
        <w:widowControl w:val="0"/>
        <w:autoSpaceDE w:val="0"/>
        <w:autoSpaceDN w:val="0"/>
        <w:adjustRightInd w:val="0"/>
        <w:ind w:firstLine="567"/>
        <w:rPr>
          <w:sz w:val="16"/>
          <w:szCs w:val="16"/>
        </w:rPr>
      </w:pPr>
      <w:r>
        <w:rPr>
          <w:sz w:val="16"/>
          <w:szCs w:val="16"/>
        </w:rPr>
        <w:t>Подготовил:</w:t>
      </w:r>
    </w:p>
    <w:p w:rsidR="00E956F1" w:rsidRDefault="00E956F1" w:rsidP="00E956F1">
      <w:pPr>
        <w:autoSpaceDE w:val="0"/>
        <w:autoSpaceDN w:val="0"/>
        <w:adjustRightInd w:val="0"/>
        <w:ind w:firstLine="567"/>
        <w:jc w:val="both"/>
        <w:rPr>
          <w:sz w:val="16"/>
          <w:szCs w:val="16"/>
        </w:rPr>
      </w:pPr>
      <w:r>
        <w:rPr>
          <w:sz w:val="16"/>
          <w:szCs w:val="16"/>
        </w:rPr>
        <w:t>Ильин М.С. – начальник отдела-главный архитектор отдела архитектуры, градостроительству и земельным отношений администрации Бодайбинского городского поселения</w:t>
      </w:r>
    </w:p>
    <w:p w:rsidR="006C5243" w:rsidRDefault="006C5243" w:rsidP="006C5243">
      <w:pPr>
        <w:widowControl w:val="0"/>
        <w:autoSpaceDE w:val="0"/>
        <w:autoSpaceDN w:val="0"/>
        <w:adjustRightInd w:val="0"/>
        <w:jc w:val="center"/>
        <w:outlineLvl w:val="2"/>
        <w:rPr>
          <w:b/>
          <w:szCs w:val="28"/>
        </w:rPr>
      </w:pPr>
    </w:p>
    <w:p w:rsidR="00E956F1" w:rsidRDefault="00E956F1" w:rsidP="006C5243">
      <w:pPr>
        <w:widowControl w:val="0"/>
        <w:autoSpaceDE w:val="0"/>
        <w:autoSpaceDN w:val="0"/>
        <w:adjustRightInd w:val="0"/>
        <w:jc w:val="center"/>
        <w:outlineLvl w:val="2"/>
        <w:rPr>
          <w:b/>
          <w:szCs w:val="28"/>
        </w:rPr>
      </w:pPr>
    </w:p>
    <w:p w:rsidR="00E956F1" w:rsidRDefault="00E956F1" w:rsidP="006C5243">
      <w:pPr>
        <w:widowControl w:val="0"/>
        <w:autoSpaceDE w:val="0"/>
        <w:autoSpaceDN w:val="0"/>
        <w:adjustRightInd w:val="0"/>
        <w:jc w:val="center"/>
        <w:outlineLvl w:val="2"/>
        <w:rPr>
          <w:b/>
          <w:szCs w:val="28"/>
        </w:rPr>
      </w:pPr>
    </w:p>
    <w:p w:rsidR="00E956F1" w:rsidRDefault="00E956F1" w:rsidP="006C5243">
      <w:pPr>
        <w:widowControl w:val="0"/>
        <w:autoSpaceDE w:val="0"/>
        <w:autoSpaceDN w:val="0"/>
        <w:adjustRightInd w:val="0"/>
        <w:jc w:val="center"/>
        <w:outlineLvl w:val="2"/>
        <w:rPr>
          <w:b/>
          <w:szCs w:val="28"/>
        </w:rPr>
      </w:pPr>
    </w:p>
    <w:p w:rsidR="00E956F1" w:rsidRDefault="00E956F1" w:rsidP="006C5243">
      <w:pPr>
        <w:widowControl w:val="0"/>
        <w:autoSpaceDE w:val="0"/>
        <w:autoSpaceDN w:val="0"/>
        <w:adjustRightInd w:val="0"/>
        <w:jc w:val="center"/>
        <w:outlineLvl w:val="2"/>
        <w:rPr>
          <w:b/>
          <w:szCs w:val="28"/>
        </w:rPr>
      </w:pPr>
    </w:p>
    <w:p w:rsidR="00E956F1" w:rsidRDefault="00E956F1" w:rsidP="006C5243">
      <w:pPr>
        <w:widowControl w:val="0"/>
        <w:autoSpaceDE w:val="0"/>
        <w:autoSpaceDN w:val="0"/>
        <w:adjustRightInd w:val="0"/>
        <w:jc w:val="center"/>
        <w:outlineLvl w:val="2"/>
        <w:rPr>
          <w:b/>
          <w:szCs w:val="28"/>
        </w:rPr>
      </w:pPr>
    </w:p>
    <w:p w:rsidR="00E956F1" w:rsidRDefault="00E956F1" w:rsidP="00E956F1">
      <w:pPr>
        <w:ind w:left="3544"/>
      </w:pPr>
      <w:r>
        <w:lastRenderedPageBreak/>
        <w:t>Приложение № 1</w:t>
      </w:r>
    </w:p>
    <w:p w:rsidR="00E956F1" w:rsidRDefault="00E956F1" w:rsidP="00E956F1">
      <w:pPr>
        <w:spacing w:after="360"/>
        <w:ind w:left="3544"/>
        <w:jc w:val="both"/>
        <w:rPr>
          <w:b/>
        </w:rPr>
      </w:pPr>
      <w:r>
        <w:t>к административному регламенту «</w:t>
      </w:r>
      <w:r>
        <w:rPr>
          <w:bCs/>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Бодайбинского муниципального»</w:t>
      </w:r>
    </w:p>
    <w:p w:rsidR="00E956F1" w:rsidRDefault="00E956F1" w:rsidP="00E956F1">
      <w:pPr>
        <w:spacing w:after="960"/>
        <w:jc w:val="center"/>
        <w:rPr>
          <w:b/>
          <w:sz w:val="26"/>
          <w:szCs w:val="26"/>
        </w:rPr>
      </w:pPr>
      <w:r>
        <w:rPr>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E956F1" w:rsidTr="00E956F1">
        <w:trPr>
          <w:jc w:val="right"/>
        </w:trPr>
        <w:tc>
          <w:tcPr>
            <w:tcW w:w="198" w:type="dxa"/>
            <w:vAlign w:val="bottom"/>
            <w:hideMark/>
          </w:tcPr>
          <w:p w:rsidR="00E956F1" w:rsidRDefault="00E956F1">
            <w:pPr>
              <w:spacing w:line="256" w:lineRule="auto"/>
              <w:jc w:val="right"/>
            </w:pPr>
            <w:bookmarkStart w:id="4" w:name="OLE_LINK5"/>
            <w:r>
              <w:t>«</w:t>
            </w:r>
          </w:p>
        </w:tc>
        <w:tc>
          <w:tcPr>
            <w:tcW w:w="397" w:type="dxa"/>
            <w:tcBorders>
              <w:top w:val="nil"/>
              <w:left w:val="nil"/>
              <w:bottom w:val="single" w:sz="4" w:space="0" w:color="auto"/>
              <w:right w:val="nil"/>
            </w:tcBorders>
            <w:vAlign w:val="bottom"/>
          </w:tcPr>
          <w:p w:rsidR="00E956F1" w:rsidRDefault="00E956F1">
            <w:pPr>
              <w:spacing w:line="256" w:lineRule="auto"/>
              <w:jc w:val="center"/>
            </w:pPr>
          </w:p>
        </w:tc>
        <w:tc>
          <w:tcPr>
            <w:tcW w:w="255" w:type="dxa"/>
            <w:vAlign w:val="bottom"/>
            <w:hideMark/>
          </w:tcPr>
          <w:p w:rsidR="00E956F1" w:rsidRDefault="00E956F1">
            <w:pPr>
              <w:spacing w:line="256" w:lineRule="auto"/>
            </w:pPr>
            <w:r>
              <w:t>»</w:t>
            </w:r>
          </w:p>
        </w:tc>
        <w:tc>
          <w:tcPr>
            <w:tcW w:w="1418" w:type="dxa"/>
            <w:tcBorders>
              <w:top w:val="nil"/>
              <w:left w:val="nil"/>
              <w:bottom w:val="single" w:sz="4" w:space="0" w:color="auto"/>
              <w:right w:val="nil"/>
            </w:tcBorders>
            <w:vAlign w:val="bottom"/>
          </w:tcPr>
          <w:p w:rsidR="00E956F1" w:rsidRDefault="00E956F1">
            <w:pPr>
              <w:spacing w:line="256" w:lineRule="auto"/>
              <w:jc w:val="center"/>
            </w:pPr>
          </w:p>
        </w:tc>
        <w:tc>
          <w:tcPr>
            <w:tcW w:w="369" w:type="dxa"/>
            <w:vAlign w:val="bottom"/>
            <w:hideMark/>
          </w:tcPr>
          <w:p w:rsidR="00E956F1" w:rsidRDefault="00E956F1">
            <w:pPr>
              <w:spacing w:line="256" w:lineRule="auto"/>
              <w:jc w:val="right"/>
            </w:pPr>
            <w:r>
              <w:t>20</w:t>
            </w:r>
          </w:p>
        </w:tc>
        <w:tc>
          <w:tcPr>
            <w:tcW w:w="369" w:type="dxa"/>
            <w:tcBorders>
              <w:top w:val="nil"/>
              <w:left w:val="nil"/>
              <w:bottom w:val="single" w:sz="4" w:space="0" w:color="auto"/>
              <w:right w:val="nil"/>
            </w:tcBorders>
            <w:vAlign w:val="bottom"/>
          </w:tcPr>
          <w:p w:rsidR="00E956F1" w:rsidRDefault="00E956F1">
            <w:pPr>
              <w:spacing w:line="256" w:lineRule="auto"/>
            </w:pPr>
          </w:p>
        </w:tc>
        <w:tc>
          <w:tcPr>
            <w:tcW w:w="312" w:type="dxa"/>
            <w:vAlign w:val="bottom"/>
            <w:hideMark/>
          </w:tcPr>
          <w:p w:rsidR="00E956F1" w:rsidRDefault="00E956F1">
            <w:pPr>
              <w:spacing w:line="256" w:lineRule="auto"/>
              <w:ind w:left="57"/>
            </w:pPr>
            <w:r>
              <w:t>г.</w:t>
            </w:r>
          </w:p>
        </w:tc>
      </w:tr>
      <w:bookmarkEnd w:id="4"/>
    </w:tbl>
    <w:p w:rsidR="00E956F1" w:rsidRDefault="00E956F1" w:rsidP="00E956F1">
      <w:pPr>
        <w:spacing w:before="240"/>
      </w:pPr>
    </w:p>
    <w:p w:rsidR="00E956F1" w:rsidRDefault="00E956F1" w:rsidP="00E956F1">
      <w:pPr>
        <w:pBdr>
          <w:top w:val="single" w:sz="4" w:space="1" w:color="auto"/>
        </w:pBdr>
        <w:rPr>
          <w:sz w:val="2"/>
          <w:szCs w:val="2"/>
        </w:rPr>
      </w:pPr>
    </w:p>
    <w:p w:rsidR="00E956F1" w:rsidRDefault="00E956F1" w:rsidP="00E956F1"/>
    <w:p w:rsidR="00E956F1" w:rsidRDefault="00E956F1" w:rsidP="00E956F1">
      <w:pPr>
        <w:pBdr>
          <w:top w:val="single" w:sz="4" w:space="1" w:color="auto"/>
        </w:pBdr>
        <w:spacing w:after="360"/>
        <w:jc w:val="center"/>
        <w:rPr>
          <w:sz w:val="20"/>
          <w:szCs w:val="20"/>
        </w:rP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956F1" w:rsidRDefault="00E956F1" w:rsidP="00E956F1">
      <w:pPr>
        <w:spacing w:after="240"/>
        <w:jc w:val="center"/>
        <w:rPr>
          <w:b/>
        </w:rPr>
      </w:pPr>
      <w:r>
        <w:rPr>
          <w:b/>
        </w:rPr>
        <w:t>1. Сведения о застройщике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706"/>
      </w:tblGrid>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1.1</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jc w:val="both"/>
            </w:pPr>
            <w:r>
              <w:t>Сведения о физическом лице, в случае если застройщиком является физическое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jc w:val="both"/>
            </w:pPr>
          </w:p>
        </w:tc>
      </w:tr>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1.1.1</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jc w:val="both"/>
            </w:pPr>
            <w:r>
              <w:t>Фамилия, имя, отчество (при наличии)</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jc w:val="both"/>
            </w:pPr>
          </w:p>
        </w:tc>
      </w:tr>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1.1.2</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jc w:val="both"/>
            </w:pPr>
            <w:r>
              <w:t>Место жительства</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jc w:val="both"/>
            </w:pPr>
          </w:p>
        </w:tc>
      </w:tr>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1.1.3</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jc w:val="both"/>
            </w:pPr>
            <w:r>
              <w:t>Реквизиты документа, удостоверяющего личность</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jc w:val="both"/>
            </w:pPr>
          </w:p>
        </w:tc>
      </w:tr>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1.2</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jc w:val="both"/>
            </w:pPr>
            <w:r>
              <w:t>Сведения о юридическом лице, в случае если застройщиком является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jc w:val="both"/>
            </w:pPr>
          </w:p>
        </w:tc>
      </w:tr>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1.2.1</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jc w:val="both"/>
            </w:pPr>
            <w:r>
              <w:t>Наименование</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jc w:val="both"/>
            </w:pPr>
          </w:p>
        </w:tc>
      </w:tr>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1.2.2</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jc w:val="both"/>
            </w:pPr>
            <w:r>
              <w:t>Место нахождения</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jc w:val="both"/>
            </w:pPr>
          </w:p>
        </w:tc>
      </w:tr>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1.2.3</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jc w:val="both"/>
            </w:pPr>
          </w:p>
        </w:tc>
      </w:tr>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1.2.4</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jc w:val="both"/>
            </w:pPr>
            <w: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jc w:val="both"/>
            </w:pPr>
          </w:p>
        </w:tc>
      </w:tr>
    </w:tbl>
    <w:p w:rsidR="00E956F1" w:rsidRDefault="00E956F1" w:rsidP="00E956F1"/>
    <w:p w:rsidR="00E956F1" w:rsidRDefault="00E956F1" w:rsidP="00E956F1">
      <w:pPr>
        <w:pageBreakBefore/>
        <w:spacing w:after="240"/>
        <w:jc w:val="center"/>
        <w:rPr>
          <w:b/>
        </w:rPr>
      </w:pPr>
      <w:r>
        <w:rPr>
          <w:b/>
        </w:rPr>
        <w:lastRenderedPageBreak/>
        <w:t>2. Сведения о земельном участке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706"/>
      </w:tblGrid>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2.1</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pPr>
            <w:r>
              <w:t>Кадастровый номер земельного участка (при наличии)</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pPr>
          </w:p>
        </w:tc>
      </w:tr>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2.2</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pPr>
            <w:r>
              <w:t>Адрес или описание местоположения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pPr>
          </w:p>
        </w:tc>
      </w:tr>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2.3</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pPr>
            <w:r>
              <w:t>Сведения о праве застройщика на земельный участок (правоустанавливающие документы)</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pPr>
          </w:p>
        </w:tc>
      </w:tr>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2.4</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pPr>
            <w:r>
              <w:t>Сведения о наличии прав иных лиц на земельный участок (при наличии)</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pPr>
          </w:p>
        </w:tc>
      </w:tr>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2.5</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pPr>
            <w:r>
              <w:t>Сведения о виде разрешенного использования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pPr>
          </w:p>
        </w:tc>
      </w:tr>
    </w:tbl>
    <w:p w:rsidR="00E956F1" w:rsidRDefault="00E956F1" w:rsidP="00E956F1">
      <w:pPr>
        <w:spacing w:before="240" w:after="240"/>
        <w:jc w:val="center"/>
        <w:rPr>
          <w:b/>
        </w:rPr>
      </w:pPr>
      <w:r>
        <w:rPr>
          <w:b/>
        </w:rPr>
        <w:t>3. Сведения об объекте капитального строительства</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706"/>
      </w:tblGrid>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3.1</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pPr>
          </w:p>
        </w:tc>
      </w:tr>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3.2</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pPr>
            <w:r>
              <w:t>Цель подачи уведомления (строительство или реконструкция)</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pPr>
          </w:p>
        </w:tc>
      </w:tr>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3.3</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pPr>
            <w:r>
              <w:t>Сведения о параметрах:</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pPr>
          </w:p>
        </w:tc>
      </w:tr>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3.3.1</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pPr>
            <w:r>
              <w:t>Количество надземных этажей</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pPr>
          </w:p>
        </w:tc>
      </w:tr>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3.3.2</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pPr>
            <w:r>
              <w:t>Высота</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pPr>
          </w:p>
        </w:tc>
      </w:tr>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3.3.3</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pPr>
            <w:r>
              <w:t>Сведения об отступах от границ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pPr>
          </w:p>
        </w:tc>
      </w:tr>
      <w:tr w:rsidR="00E956F1" w:rsidTr="00E956F1">
        <w:tc>
          <w:tcPr>
            <w:tcW w:w="850"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jc w:val="center"/>
            </w:pPr>
            <w:r>
              <w:t>3.3.4</w:t>
            </w:r>
          </w:p>
        </w:tc>
        <w:tc>
          <w:tcPr>
            <w:tcW w:w="4423" w:type="dxa"/>
            <w:tcBorders>
              <w:top w:val="single" w:sz="4" w:space="0" w:color="000000"/>
              <w:left w:val="single" w:sz="4" w:space="0" w:color="000000"/>
              <w:bottom w:val="single" w:sz="4" w:space="0" w:color="000000"/>
              <w:right w:val="single" w:sz="4" w:space="0" w:color="000000"/>
            </w:tcBorders>
            <w:hideMark/>
          </w:tcPr>
          <w:p w:rsidR="00E956F1" w:rsidRDefault="00E956F1">
            <w:pPr>
              <w:spacing w:line="256" w:lineRule="auto"/>
              <w:ind w:left="57" w:right="57"/>
            </w:pPr>
            <w:r>
              <w:t>Площадь застройки</w:t>
            </w:r>
          </w:p>
        </w:tc>
        <w:tc>
          <w:tcPr>
            <w:tcW w:w="4706" w:type="dxa"/>
            <w:tcBorders>
              <w:top w:val="single" w:sz="4" w:space="0" w:color="000000"/>
              <w:left w:val="single" w:sz="4" w:space="0" w:color="000000"/>
              <w:bottom w:val="single" w:sz="4" w:space="0" w:color="000000"/>
              <w:right w:val="single" w:sz="4" w:space="0" w:color="000000"/>
            </w:tcBorders>
          </w:tcPr>
          <w:p w:rsidR="00E956F1" w:rsidRDefault="00E956F1">
            <w:pPr>
              <w:spacing w:line="256" w:lineRule="auto"/>
              <w:ind w:left="57" w:right="57"/>
            </w:pPr>
          </w:p>
        </w:tc>
      </w:tr>
    </w:tbl>
    <w:p w:rsidR="00E956F1" w:rsidRDefault="00E956F1" w:rsidP="00E956F1">
      <w:pPr>
        <w:pageBreakBefore/>
        <w:spacing w:after="240"/>
        <w:jc w:val="center"/>
        <w:rPr>
          <w:b/>
        </w:rPr>
      </w:pPr>
      <w:r>
        <w:rPr>
          <w:b/>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a4"/>
        <w:tblW w:w="0" w:type="dxa"/>
        <w:tblLayout w:type="fixed"/>
        <w:tblCellMar>
          <w:left w:w="28" w:type="dxa"/>
          <w:right w:w="28" w:type="dxa"/>
        </w:tblCellMar>
        <w:tblLook w:val="01E0" w:firstRow="1" w:lastRow="1" w:firstColumn="1" w:lastColumn="1" w:noHBand="0" w:noVBand="0"/>
      </w:tblPr>
      <w:tblGrid>
        <w:gridCol w:w="9979"/>
      </w:tblGrid>
      <w:tr w:rsidR="00E956F1" w:rsidTr="00E956F1">
        <w:trPr>
          <w:trHeight w:val="13040"/>
        </w:trPr>
        <w:tc>
          <w:tcPr>
            <w:tcW w:w="9979" w:type="dxa"/>
            <w:tcBorders>
              <w:top w:val="single" w:sz="4" w:space="0" w:color="auto"/>
              <w:left w:val="single" w:sz="4" w:space="0" w:color="auto"/>
              <w:bottom w:val="single" w:sz="4" w:space="0" w:color="auto"/>
              <w:right w:val="single" w:sz="4" w:space="0" w:color="auto"/>
            </w:tcBorders>
          </w:tcPr>
          <w:p w:rsidR="00E956F1" w:rsidRDefault="00E956F1">
            <w:pPr>
              <w:jc w:val="center"/>
            </w:pPr>
          </w:p>
        </w:tc>
      </w:tr>
    </w:tbl>
    <w:p w:rsidR="00E956F1" w:rsidRDefault="00E956F1" w:rsidP="00E956F1">
      <w:pPr>
        <w:pageBreakBefore/>
        <w:ind w:firstLine="567"/>
      </w:pPr>
      <w:r>
        <w:lastRenderedPageBreak/>
        <w:t>Почтовый адрес и (или) адрес электронной почты для связи:</w:t>
      </w:r>
    </w:p>
    <w:p w:rsidR="00E956F1" w:rsidRDefault="00E956F1" w:rsidP="00E956F1"/>
    <w:p w:rsidR="00E956F1" w:rsidRDefault="00E956F1" w:rsidP="00E956F1">
      <w:pPr>
        <w:pBdr>
          <w:top w:val="single" w:sz="4" w:space="1" w:color="auto"/>
        </w:pBdr>
        <w:rPr>
          <w:sz w:val="2"/>
          <w:szCs w:val="2"/>
        </w:rPr>
      </w:pPr>
    </w:p>
    <w:p w:rsidR="00E956F1" w:rsidRDefault="00E956F1" w:rsidP="00E956F1">
      <w:pPr>
        <w:spacing w:before="240"/>
        <w:ind w:firstLine="567"/>
        <w:jc w:val="both"/>
      </w:pPr>
      <w: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E956F1" w:rsidRDefault="00E956F1" w:rsidP="00E956F1">
      <w:pPr>
        <w:pBdr>
          <w:top w:val="single" w:sz="4" w:space="1" w:color="auto"/>
        </w:pBdr>
        <w:ind w:left="1148"/>
        <w:rPr>
          <w:sz w:val="2"/>
          <w:szCs w:val="2"/>
        </w:rPr>
      </w:pPr>
    </w:p>
    <w:p w:rsidR="00E956F1" w:rsidRDefault="00E956F1" w:rsidP="00E956F1"/>
    <w:p w:rsidR="00E956F1" w:rsidRDefault="00E956F1" w:rsidP="00E956F1">
      <w:pPr>
        <w:pBdr>
          <w:top w:val="single" w:sz="4" w:space="1" w:color="auto"/>
        </w:pBdr>
        <w:spacing w:after="480"/>
        <w:jc w:val="both"/>
        <w:rPr>
          <w:spacing w:val="-2"/>
          <w:sz w:val="20"/>
          <w:szCs w:val="20"/>
        </w:rPr>
      </w:pPr>
      <w:r>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956F1" w:rsidRDefault="00E956F1" w:rsidP="00E956F1">
      <w:pPr>
        <w:ind w:left="567"/>
        <w:rPr>
          <w:b/>
        </w:rPr>
      </w:pPr>
      <w:r>
        <w:rPr>
          <w:b/>
        </w:rPr>
        <w:t xml:space="preserve">Настоящим уведомлением подтверждаю, что  </w:t>
      </w:r>
    </w:p>
    <w:p w:rsidR="00E956F1" w:rsidRDefault="00E956F1" w:rsidP="00E956F1">
      <w:pPr>
        <w:pBdr>
          <w:top w:val="single" w:sz="4" w:space="1" w:color="auto"/>
        </w:pBdr>
        <w:spacing w:line="24" w:lineRule="auto"/>
        <w:ind w:left="5585"/>
        <w:rPr>
          <w:sz w:val="2"/>
          <w:szCs w:val="2"/>
        </w:rPr>
      </w:pPr>
    </w:p>
    <w:p w:rsidR="00E956F1" w:rsidRDefault="00E956F1" w:rsidP="00E956F1">
      <w:pPr>
        <w:jc w:val="right"/>
        <w:rPr>
          <w:sz w:val="20"/>
          <w:szCs w:val="20"/>
        </w:rPr>
      </w:pPr>
      <w:r>
        <w:t>(объект индивидуального жилищного строительства или садовый дом)</w:t>
      </w:r>
    </w:p>
    <w:p w:rsidR="00E956F1" w:rsidRDefault="00E956F1" w:rsidP="00E956F1">
      <w:pPr>
        <w:jc w:val="both"/>
        <w:rPr>
          <w:b/>
          <w:sz w:val="2"/>
          <w:szCs w:val="2"/>
        </w:rPr>
      </w:pPr>
      <w:r>
        <w:rPr>
          <w:b/>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Pr>
          <w:b/>
        </w:rPr>
        <w:br/>
      </w:r>
    </w:p>
    <w:p w:rsidR="00E956F1" w:rsidRDefault="00E956F1" w:rsidP="00E956F1">
      <w:pPr>
        <w:tabs>
          <w:tab w:val="right" w:pos="9923"/>
        </w:tabs>
        <w:jc w:val="both"/>
        <w:rPr>
          <w:b/>
        </w:rPr>
      </w:pPr>
      <w:r>
        <w:rPr>
          <w:b/>
        </w:rPr>
        <w:tab/>
        <w:t>.</w:t>
      </w:r>
    </w:p>
    <w:p w:rsidR="00E956F1" w:rsidRDefault="00E956F1" w:rsidP="00E956F1">
      <w:pPr>
        <w:pBdr>
          <w:top w:val="single" w:sz="4" w:space="1" w:color="auto"/>
        </w:pBdr>
        <w:spacing w:after="480"/>
        <w:ind w:right="113"/>
        <w:jc w:val="center"/>
        <w:rPr>
          <w:sz w:val="20"/>
          <w:szCs w:val="20"/>
        </w:rPr>
      </w:pPr>
      <w:r>
        <w:t>(реквизиты платежного документа)</w:t>
      </w:r>
    </w:p>
    <w:p w:rsidR="00E956F1" w:rsidRDefault="00E956F1" w:rsidP="00E956F1">
      <w:pPr>
        <w:ind w:left="567"/>
        <w:rPr>
          <w:b/>
        </w:rPr>
      </w:pPr>
      <w:r>
        <w:rPr>
          <w:b/>
        </w:rPr>
        <w:t xml:space="preserve">Настоящим уведомлением я  </w:t>
      </w:r>
    </w:p>
    <w:p w:rsidR="00E956F1" w:rsidRDefault="00E956F1" w:rsidP="00E956F1">
      <w:pPr>
        <w:pBdr>
          <w:top w:val="single" w:sz="4" w:space="1" w:color="auto"/>
        </w:pBdr>
        <w:ind w:left="3765"/>
        <w:rPr>
          <w:sz w:val="2"/>
          <w:szCs w:val="2"/>
        </w:rPr>
      </w:pPr>
    </w:p>
    <w:p w:rsidR="00E956F1" w:rsidRDefault="00E956F1" w:rsidP="00E956F1">
      <w:pPr>
        <w:rPr>
          <w:b/>
        </w:rPr>
      </w:pPr>
    </w:p>
    <w:p w:rsidR="00E956F1" w:rsidRDefault="00E956F1" w:rsidP="00E956F1">
      <w:pPr>
        <w:pBdr>
          <w:top w:val="single" w:sz="4" w:space="1" w:color="auto"/>
        </w:pBdr>
        <w:jc w:val="center"/>
        <w:rPr>
          <w:sz w:val="20"/>
          <w:szCs w:val="20"/>
        </w:rPr>
      </w:pPr>
      <w:r>
        <w:t>(фамилия, имя, отчество (при наличии)</w:t>
      </w:r>
    </w:p>
    <w:p w:rsidR="00E956F1" w:rsidRDefault="00E956F1" w:rsidP="00E956F1">
      <w:pPr>
        <w:spacing w:after="720"/>
        <w:jc w:val="both"/>
        <w:rPr>
          <w:b/>
        </w:rPr>
      </w:pPr>
      <w:r>
        <w:rPr>
          <w:b/>
        </w:rPr>
        <w:t>даю согласие на обработку персональных данных (в случае если застройщиком является физическое лицо).</w:t>
      </w:r>
    </w:p>
    <w:tbl>
      <w:tblPr>
        <w:tblW w:w="0" w:type="dxa"/>
        <w:tblInd w:w="567" w:type="dxa"/>
        <w:tblLayout w:type="fixed"/>
        <w:tblCellMar>
          <w:left w:w="28" w:type="dxa"/>
          <w:right w:w="28" w:type="dxa"/>
        </w:tblCellMar>
        <w:tblLook w:val="04A0" w:firstRow="1" w:lastRow="0" w:firstColumn="1" w:lastColumn="0" w:noHBand="0" w:noVBand="1"/>
      </w:tblPr>
      <w:tblGrid>
        <w:gridCol w:w="3119"/>
        <w:gridCol w:w="680"/>
        <w:gridCol w:w="1985"/>
        <w:gridCol w:w="680"/>
        <w:gridCol w:w="2892"/>
      </w:tblGrid>
      <w:tr w:rsidR="00E956F1" w:rsidTr="00E956F1">
        <w:trPr>
          <w:cantSplit/>
        </w:trPr>
        <w:tc>
          <w:tcPr>
            <w:tcW w:w="3119" w:type="dxa"/>
            <w:tcBorders>
              <w:top w:val="nil"/>
              <w:left w:val="nil"/>
              <w:bottom w:val="single" w:sz="4" w:space="0" w:color="auto"/>
              <w:right w:val="nil"/>
            </w:tcBorders>
            <w:vAlign w:val="bottom"/>
          </w:tcPr>
          <w:p w:rsidR="00E956F1" w:rsidRDefault="00E956F1">
            <w:pPr>
              <w:spacing w:line="256" w:lineRule="auto"/>
              <w:jc w:val="center"/>
            </w:pPr>
          </w:p>
        </w:tc>
        <w:tc>
          <w:tcPr>
            <w:tcW w:w="680" w:type="dxa"/>
            <w:vAlign w:val="bottom"/>
          </w:tcPr>
          <w:p w:rsidR="00E956F1" w:rsidRDefault="00E956F1">
            <w:pPr>
              <w:spacing w:line="256" w:lineRule="auto"/>
            </w:pPr>
          </w:p>
        </w:tc>
        <w:tc>
          <w:tcPr>
            <w:tcW w:w="1985" w:type="dxa"/>
            <w:tcBorders>
              <w:top w:val="nil"/>
              <w:left w:val="nil"/>
              <w:bottom w:val="single" w:sz="4" w:space="0" w:color="auto"/>
              <w:right w:val="nil"/>
            </w:tcBorders>
            <w:vAlign w:val="bottom"/>
          </w:tcPr>
          <w:p w:rsidR="00E956F1" w:rsidRDefault="00E956F1">
            <w:pPr>
              <w:spacing w:line="256" w:lineRule="auto"/>
              <w:jc w:val="center"/>
            </w:pPr>
          </w:p>
        </w:tc>
        <w:tc>
          <w:tcPr>
            <w:tcW w:w="680" w:type="dxa"/>
            <w:vAlign w:val="bottom"/>
          </w:tcPr>
          <w:p w:rsidR="00E956F1" w:rsidRDefault="00E956F1">
            <w:pPr>
              <w:spacing w:line="256" w:lineRule="auto"/>
              <w:jc w:val="center"/>
            </w:pPr>
          </w:p>
        </w:tc>
        <w:tc>
          <w:tcPr>
            <w:tcW w:w="2892" w:type="dxa"/>
            <w:tcBorders>
              <w:top w:val="nil"/>
              <w:left w:val="nil"/>
              <w:bottom w:val="single" w:sz="4" w:space="0" w:color="auto"/>
              <w:right w:val="nil"/>
            </w:tcBorders>
            <w:vAlign w:val="bottom"/>
          </w:tcPr>
          <w:p w:rsidR="00E956F1" w:rsidRDefault="00E956F1">
            <w:pPr>
              <w:spacing w:line="256" w:lineRule="auto"/>
              <w:jc w:val="center"/>
            </w:pPr>
          </w:p>
        </w:tc>
      </w:tr>
      <w:tr w:rsidR="00E956F1" w:rsidTr="00E956F1">
        <w:trPr>
          <w:cantSplit/>
        </w:trPr>
        <w:tc>
          <w:tcPr>
            <w:tcW w:w="3119" w:type="dxa"/>
            <w:hideMark/>
          </w:tcPr>
          <w:p w:rsidR="00E956F1" w:rsidRDefault="00E956F1">
            <w:pPr>
              <w:spacing w:line="256" w:lineRule="auto"/>
              <w:jc w:val="center"/>
              <w:rPr>
                <w:sz w:val="20"/>
                <w:szCs w:val="20"/>
              </w:rPr>
            </w:pPr>
            <w:r>
              <w:t>(должность, в случае если застройщиком является юридическое лицо)</w:t>
            </w:r>
          </w:p>
        </w:tc>
        <w:tc>
          <w:tcPr>
            <w:tcW w:w="680" w:type="dxa"/>
          </w:tcPr>
          <w:p w:rsidR="00E956F1" w:rsidRDefault="00E956F1">
            <w:pPr>
              <w:spacing w:line="256" w:lineRule="auto"/>
            </w:pPr>
          </w:p>
        </w:tc>
        <w:tc>
          <w:tcPr>
            <w:tcW w:w="1985" w:type="dxa"/>
            <w:hideMark/>
          </w:tcPr>
          <w:p w:rsidR="00E956F1" w:rsidRDefault="00E956F1">
            <w:pPr>
              <w:spacing w:line="256" w:lineRule="auto"/>
              <w:jc w:val="center"/>
            </w:pPr>
            <w:r>
              <w:t>(подпись)</w:t>
            </w:r>
          </w:p>
        </w:tc>
        <w:tc>
          <w:tcPr>
            <w:tcW w:w="680" w:type="dxa"/>
          </w:tcPr>
          <w:p w:rsidR="00E956F1" w:rsidRDefault="00E956F1">
            <w:pPr>
              <w:spacing w:line="256" w:lineRule="auto"/>
              <w:jc w:val="center"/>
            </w:pPr>
          </w:p>
        </w:tc>
        <w:tc>
          <w:tcPr>
            <w:tcW w:w="2892" w:type="dxa"/>
            <w:hideMark/>
          </w:tcPr>
          <w:p w:rsidR="00E956F1" w:rsidRDefault="00E956F1">
            <w:pPr>
              <w:spacing w:line="256" w:lineRule="auto"/>
              <w:jc w:val="center"/>
            </w:pPr>
            <w:r>
              <w:t>(расшифровка подписи)</w:t>
            </w:r>
          </w:p>
        </w:tc>
      </w:tr>
    </w:tbl>
    <w:p w:rsidR="00E956F1" w:rsidRDefault="00E956F1" w:rsidP="00E956F1">
      <w:pPr>
        <w:spacing w:before="360" w:after="480"/>
        <w:ind w:left="567" w:right="6237"/>
        <w:jc w:val="center"/>
        <w:rPr>
          <w:sz w:val="20"/>
          <w:szCs w:val="20"/>
        </w:rPr>
      </w:pPr>
      <w:r>
        <w:t>М.П.</w:t>
      </w:r>
      <w:r>
        <w:br/>
        <w:t>(при наличии)</w:t>
      </w:r>
    </w:p>
    <w:p w:rsidR="00E956F1" w:rsidRDefault="00E956F1" w:rsidP="00E956F1">
      <w:r>
        <w:t>К настоящему уведомлению прилагается:</w:t>
      </w:r>
    </w:p>
    <w:p w:rsidR="00E956F1" w:rsidRDefault="00E956F1" w:rsidP="00E956F1"/>
    <w:p w:rsidR="00E956F1" w:rsidRDefault="00E956F1" w:rsidP="00E956F1">
      <w:pPr>
        <w:pBdr>
          <w:top w:val="single" w:sz="4" w:space="1" w:color="auto"/>
        </w:pBdr>
        <w:rPr>
          <w:sz w:val="2"/>
          <w:szCs w:val="2"/>
        </w:rPr>
      </w:pPr>
    </w:p>
    <w:p w:rsidR="00E956F1" w:rsidRDefault="00E956F1" w:rsidP="00E956F1"/>
    <w:p w:rsidR="00E956F1" w:rsidRDefault="00E956F1" w:rsidP="00E956F1">
      <w:pPr>
        <w:widowControl w:val="0"/>
        <w:autoSpaceDE w:val="0"/>
        <w:autoSpaceDN w:val="0"/>
        <w:adjustRightInd w:val="0"/>
        <w:jc w:val="center"/>
        <w:outlineLvl w:val="2"/>
      </w:pPr>
      <w: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w:t>
      </w:r>
    </w:p>
    <w:p w:rsidR="00E956F1" w:rsidRDefault="00E956F1" w:rsidP="00E956F1">
      <w:pPr>
        <w:ind w:left="3544"/>
      </w:pPr>
      <w:r>
        <w:lastRenderedPageBreak/>
        <w:t>Приложение № 2</w:t>
      </w:r>
    </w:p>
    <w:p w:rsidR="00E956F1" w:rsidRDefault="00E956F1" w:rsidP="00E956F1">
      <w:pPr>
        <w:spacing w:after="360"/>
        <w:ind w:left="3544"/>
        <w:jc w:val="both"/>
        <w:rPr>
          <w:b/>
        </w:rPr>
      </w:pPr>
      <w:r>
        <w:t>к административному регламенту «</w:t>
      </w:r>
      <w:r>
        <w:rPr>
          <w:bCs/>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Бодайбинского муниципального»</w:t>
      </w:r>
    </w:p>
    <w:p w:rsidR="00E956F1" w:rsidRDefault="00E956F1" w:rsidP="00E956F1">
      <w:pPr>
        <w:jc w:val="center"/>
      </w:pPr>
    </w:p>
    <w:p w:rsidR="00E956F1" w:rsidRDefault="00E956F1" w:rsidP="00E956F1">
      <w:pPr>
        <w:pBdr>
          <w:top w:val="single" w:sz="4" w:space="1" w:color="auto"/>
        </w:pBdr>
        <w:spacing w:after="240"/>
        <w:jc w:val="center"/>
        <w:rPr>
          <w:sz w:val="20"/>
          <w:szCs w:val="20"/>
        </w:rP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956F1" w:rsidRDefault="00E956F1" w:rsidP="00E956F1">
      <w:pPr>
        <w:ind w:left="5670"/>
      </w:pPr>
      <w:r>
        <w:t>Кому:</w:t>
      </w:r>
    </w:p>
    <w:p w:rsidR="00E956F1" w:rsidRDefault="00E956F1" w:rsidP="00E956F1">
      <w:pPr>
        <w:ind w:left="5670"/>
      </w:pPr>
    </w:p>
    <w:p w:rsidR="00E956F1" w:rsidRDefault="00E956F1" w:rsidP="00E956F1">
      <w:pPr>
        <w:pBdr>
          <w:top w:val="single" w:sz="4" w:space="1" w:color="auto"/>
        </w:pBdr>
        <w:ind w:left="5670"/>
        <w:rPr>
          <w:sz w:val="2"/>
          <w:szCs w:val="2"/>
        </w:rPr>
      </w:pPr>
    </w:p>
    <w:p w:rsidR="00E956F1" w:rsidRDefault="00E956F1" w:rsidP="00E956F1">
      <w:pPr>
        <w:ind w:left="5670"/>
      </w:pPr>
    </w:p>
    <w:p w:rsidR="00E956F1" w:rsidRDefault="00E956F1" w:rsidP="00E956F1">
      <w:pPr>
        <w:pBdr>
          <w:top w:val="single" w:sz="4" w:space="1" w:color="auto"/>
        </w:pBdr>
        <w:ind w:left="5670"/>
        <w:rPr>
          <w:sz w:val="2"/>
          <w:szCs w:val="2"/>
        </w:rPr>
      </w:pPr>
    </w:p>
    <w:p w:rsidR="00E956F1" w:rsidRDefault="00E956F1" w:rsidP="00E956F1">
      <w:pPr>
        <w:ind w:left="5670"/>
      </w:pPr>
    </w:p>
    <w:p w:rsidR="00E956F1" w:rsidRDefault="00E956F1" w:rsidP="00E956F1">
      <w:pPr>
        <w:pBdr>
          <w:top w:val="single" w:sz="4" w:space="1" w:color="auto"/>
        </w:pBdr>
        <w:ind w:left="5670"/>
        <w:rPr>
          <w:sz w:val="2"/>
          <w:szCs w:val="2"/>
        </w:rPr>
      </w:pPr>
    </w:p>
    <w:p w:rsidR="00E956F1" w:rsidRDefault="00E956F1" w:rsidP="00E956F1">
      <w:pPr>
        <w:ind w:left="5670"/>
      </w:pPr>
      <w:r>
        <w:t xml:space="preserve">Почтовый адрес: </w:t>
      </w:r>
    </w:p>
    <w:p w:rsidR="00E956F1" w:rsidRDefault="00E956F1" w:rsidP="00E956F1">
      <w:pPr>
        <w:pBdr>
          <w:top w:val="single" w:sz="4" w:space="1" w:color="auto"/>
        </w:pBdr>
        <w:ind w:left="5670"/>
        <w:rPr>
          <w:sz w:val="2"/>
          <w:szCs w:val="2"/>
        </w:rPr>
      </w:pPr>
    </w:p>
    <w:p w:rsidR="00E956F1" w:rsidRDefault="00E956F1" w:rsidP="00E956F1">
      <w:pPr>
        <w:ind w:left="5670"/>
      </w:pPr>
    </w:p>
    <w:p w:rsidR="00E956F1" w:rsidRDefault="00E956F1" w:rsidP="00E956F1">
      <w:pPr>
        <w:pBdr>
          <w:top w:val="single" w:sz="4" w:space="1" w:color="auto"/>
        </w:pBdr>
        <w:ind w:left="5670"/>
        <w:rPr>
          <w:sz w:val="2"/>
          <w:szCs w:val="2"/>
        </w:rPr>
      </w:pPr>
    </w:p>
    <w:p w:rsidR="00E956F1" w:rsidRDefault="00E956F1" w:rsidP="00E956F1">
      <w:pPr>
        <w:ind w:left="5670"/>
      </w:pPr>
    </w:p>
    <w:p w:rsidR="00E956F1" w:rsidRDefault="00E956F1" w:rsidP="00E956F1">
      <w:pPr>
        <w:pBdr>
          <w:top w:val="single" w:sz="4" w:space="1" w:color="auto"/>
        </w:pBdr>
        <w:ind w:left="5670"/>
        <w:rPr>
          <w:sz w:val="2"/>
          <w:szCs w:val="2"/>
        </w:rPr>
      </w:pPr>
    </w:p>
    <w:p w:rsidR="00E956F1" w:rsidRDefault="00E956F1" w:rsidP="00E956F1">
      <w:pPr>
        <w:ind w:left="5670"/>
      </w:pPr>
      <w:r>
        <w:t xml:space="preserve">Адрес электронной почты </w:t>
      </w:r>
      <w:r>
        <w:br/>
        <w:t xml:space="preserve">(при наличии): </w:t>
      </w:r>
    </w:p>
    <w:p w:rsidR="00E956F1" w:rsidRDefault="00E956F1" w:rsidP="00E956F1">
      <w:pPr>
        <w:pBdr>
          <w:top w:val="single" w:sz="4" w:space="1" w:color="auto"/>
        </w:pBdr>
        <w:ind w:left="5670"/>
        <w:rPr>
          <w:sz w:val="2"/>
          <w:szCs w:val="2"/>
        </w:rPr>
      </w:pPr>
    </w:p>
    <w:p w:rsidR="00E956F1" w:rsidRDefault="00E956F1" w:rsidP="00E956F1">
      <w:pPr>
        <w:ind w:left="5670"/>
      </w:pPr>
    </w:p>
    <w:p w:rsidR="00E956F1" w:rsidRDefault="00E956F1" w:rsidP="00E956F1">
      <w:pPr>
        <w:pBdr>
          <w:top w:val="single" w:sz="4" w:space="1" w:color="auto"/>
        </w:pBdr>
        <w:spacing w:after="480"/>
        <w:ind w:left="5670"/>
        <w:rPr>
          <w:sz w:val="2"/>
          <w:szCs w:val="2"/>
        </w:rPr>
      </w:pPr>
    </w:p>
    <w:p w:rsidR="00E956F1" w:rsidRDefault="00E956F1" w:rsidP="00E956F1">
      <w:pPr>
        <w:spacing w:after="240"/>
        <w:jc w:val="center"/>
        <w:rPr>
          <w:b/>
          <w:sz w:val="26"/>
          <w:szCs w:val="26"/>
        </w:rPr>
      </w:pPr>
      <w:r>
        <w:rPr>
          <w:b/>
          <w:sz w:val="26"/>
          <w:szCs w:val="26"/>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0"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3"/>
        <w:gridCol w:w="1701"/>
      </w:tblGrid>
      <w:tr w:rsidR="00E956F1" w:rsidTr="00E956F1">
        <w:tc>
          <w:tcPr>
            <w:tcW w:w="198" w:type="dxa"/>
            <w:vAlign w:val="bottom"/>
            <w:hideMark/>
          </w:tcPr>
          <w:p w:rsidR="00E956F1" w:rsidRDefault="00E956F1">
            <w:pPr>
              <w:spacing w:line="256" w:lineRule="auto"/>
              <w:jc w:val="right"/>
            </w:pPr>
            <w:r>
              <w:t>«</w:t>
            </w:r>
          </w:p>
        </w:tc>
        <w:tc>
          <w:tcPr>
            <w:tcW w:w="397" w:type="dxa"/>
            <w:tcBorders>
              <w:top w:val="nil"/>
              <w:left w:val="nil"/>
              <w:bottom w:val="single" w:sz="4" w:space="0" w:color="auto"/>
              <w:right w:val="nil"/>
            </w:tcBorders>
            <w:vAlign w:val="bottom"/>
          </w:tcPr>
          <w:p w:rsidR="00E956F1" w:rsidRDefault="00E956F1">
            <w:pPr>
              <w:spacing w:line="256" w:lineRule="auto"/>
              <w:jc w:val="center"/>
            </w:pPr>
          </w:p>
        </w:tc>
        <w:tc>
          <w:tcPr>
            <w:tcW w:w="255" w:type="dxa"/>
            <w:vAlign w:val="bottom"/>
            <w:hideMark/>
          </w:tcPr>
          <w:p w:rsidR="00E956F1" w:rsidRDefault="00E956F1">
            <w:pPr>
              <w:spacing w:line="256" w:lineRule="auto"/>
            </w:pPr>
            <w:r>
              <w:t>»</w:t>
            </w:r>
          </w:p>
        </w:tc>
        <w:tc>
          <w:tcPr>
            <w:tcW w:w="1418" w:type="dxa"/>
            <w:tcBorders>
              <w:top w:val="nil"/>
              <w:left w:val="nil"/>
              <w:bottom w:val="single" w:sz="4" w:space="0" w:color="auto"/>
              <w:right w:val="nil"/>
            </w:tcBorders>
            <w:vAlign w:val="bottom"/>
          </w:tcPr>
          <w:p w:rsidR="00E956F1" w:rsidRDefault="00E956F1">
            <w:pPr>
              <w:spacing w:line="256" w:lineRule="auto"/>
              <w:jc w:val="center"/>
            </w:pPr>
          </w:p>
        </w:tc>
        <w:tc>
          <w:tcPr>
            <w:tcW w:w="369" w:type="dxa"/>
            <w:vAlign w:val="bottom"/>
            <w:hideMark/>
          </w:tcPr>
          <w:p w:rsidR="00E956F1" w:rsidRDefault="00E956F1">
            <w:pPr>
              <w:spacing w:line="256" w:lineRule="auto"/>
              <w:jc w:val="right"/>
            </w:pPr>
            <w:r>
              <w:t>20</w:t>
            </w:r>
          </w:p>
        </w:tc>
        <w:tc>
          <w:tcPr>
            <w:tcW w:w="369" w:type="dxa"/>
            <w:tcBorders>
              <w:top w:val="nil"/>
              <w:left w:val="nil"/>
              <w:bottom w:val="single" w:sz="4" w:space="0" w:color="auto"/>
              <w:right w:val="nil"/>
            </w:tcBorders>
            <w:vAlign w:val="bottom"/>
          </w:tcPr>
          <w:p w:rsidR="00E956F1" w:rsidRDefault="00E956F1">
            <w:pPr>
              <w:spacing w:line="256" w:lineRule="auto"/>
            </w:pPr>
          </w:p>
        </w:tc>
        <w:tc>
          <w:tcPr>
            <w:tcW w:w="454" w:type="dxa"/>
            <w:vAlign w:val="bottom"/>
            <w:hideMark/>
          </w:tcPr>
          <w:p w:rsidR="00E956F1" w:rsidRDefault="00E956F1">
            <w:pPr>
              <w:spacing w:line="256" w:lineRule="auto"/>
              <w:ind w:left="57"/>
            </w:pPr>
            <w:r>
              <w:t>г.</w:t>
            </w:r>
          </w:p>
        </w:tc>
        <w:tc>
          <w:tcPr>
            <w:tcW w:w="4763" w:type="dxa"/>
            <w:vAlign w:val="bottom"/>
            <w:hideMark/>
          </w:tcPr>
          <w:p w:rsidR="00E956F1" w:rsidRDefault="00E956F1">
            <w:pPr>
              <w:spacing w:line="256" w:lineRule="auto"/>
              <w:ind w:right="85"/>
              <w:jc w:val="right"/>
            </w:pPr>
            <w:r>
              <w:t>№</w:t>
            </w:r>
          </w:p>
        </w:tc>
        <w:tc>
          <w:tcPr>
            <w:tcW w:w="1701" w:type="dxa"/>
            <w:tcBorders>
              <w:top w:val="nil"/>
              <w:left w:val="nil"/>
              <w:bottom w:val="single" w:sz="4" w:space="0" w:color="auto"/>
              <w:right w:val="nil"/>
            </w:tcBorders>
            <w:vAlign w:val="bottom"/>
          </w:tcPr>
          <w:p w:rsidR="00E956F1" w:rsidRDefault="00E956F1">
            <w:pPr>
              <w:spacing w:line="256" w:lineRule="auto"/>
              <w:jc w:val="center"/>
            </w:pPr>
          </w:p>
        </w:tc>
      </w:tr>
    </w:tbl>
    <w:p w:rsidR="00E956F1" w:rsidRDefault="00E956F1" w:rsidP="00E956F1">
      <w:pPr>
        <w:spacing w:before="360" w:after="200"/>
        <w:ind w:firstLine="567"/>
        <w:jc w:val="both"/>
      </w:pPr>
      <w:r>
        <w:rPr>
          <w:b/>
        </w:rPr>
        <w:t>По результатам рассмотрения</w:t>
      </w:r>
      <w:r>
        <w:t xml:space="preserve"> уведомления об окончании строительства или реконструкции объекта индивидуального жилищного строительства или садового дома </w:t>
      </w:r>
      <w:r>
        <w:br/>
        <w:t>(далее – уведомление),</w:t>
      </w:r>
    </w:p>
    <w:tbl>
      <w:tblPr>
        <w:tblW w:w="0" w:type="dxa"/>
        <w:tblLayout w:type="fixed"/>
        <w:tblCellMar>
          <w:left w:w="28" w:type="dxa"/>
          <w:right w:w="28" w:type="dxa"/>
        </w:tblCellMar>
        <w:tblLook w:val="04A0" w:firstRow="1" w:lastRow="0" w:firstColumn="1" w:lastColumn="0" w:noHBand="0" w:noVBand="1"/>
      </w:tblPr>
      <w:tblGrid>
        <w:gridCol w:w="4820"/>
        <w:gridCol w:w="5160"/>
      </w:tblGrid>
      <w:tr w:rsidR="00E956F1" w:rsidTr="00E956F1">
        <w:tc>
          <w:tcPr>
            <w:tcW w:w="4820" w:type="dxa"/>
            <w:vAlign w:val="bottom"/>
            <w:hideMark/>
          </w:tcPr>
          <w:p w:rsidR="00E956F1" w:rsidRDefault="00E956F1">
            <w:pPr>
              <w:spacing w:line="256" w:lineRule="auto"/>
            </w:pPr>
            <w:r>
              <w:t>направленного</w:t>
            </w:r>
          </w:p>
          <w:p w:rsidR="00E956F1" w:rsidRDefault="00E956F1">
            <w:pPr>
              <w:spacing w:line="256" w:lineRule="auto"/>
              <w:rPr>
                <w:sz w:val="20"/>
                <w:szCs w:val="20"/>
              </w:rPr>
            </w:pPr>
            <w:r>
              <w:t>(дата направления уведомления)</w:t>
            </w:r>
          </w:p>
        </w:tc>
        <w:tc>
          <w:tcPr>
            <w:tcW w:w="5160" w:type="dxa"/>
            <w:tcBorders>
              <w:top w:val="nil"/>
              <w:left w:val="nil"/>
              <w:bottom w:val="single" w:sz="4" w:space="0" w:color="auto"/>
              <w:right w:val="nil"/>
            </w:tcBorders>
            <w:vAlign w:val="bottom"/>
          </w:tcPr>
          <w:p w:rsidR="00E956F1" w:rsidRDefault="00E956F1">
            <w:pPr>
              <w:spacing w:line="256" w:lineRule="auto"/>
              <w:jc w:val="center"/>
            </w:pPr>
          </w:p>
        </w:tc>
      </w:tr>
      <w:tr w:rsidR="00E956F1" w:rsidTr="00E956F1">
        <w:tc>
          <w:tcPr>
            <w:tcW w:w="4820" w:type="dxa"/>
            <w:vAlign w:val="bottom"/>
            <w:hideMark/>
          </w:tcPr>
          <w:p w:rsidR="00E956F1" w:rsidRDefault="00E956F1">
            <w:pPr>
              <w:spacing w:before="80" w:line="256" w:lineRule="auto"/>
            </w:pPr>
            <w:r>
              <w:t>зарегистрированного</w:t>
            </w:r>
          </w:p>
          <w:p w:rsidR="00E956F1" w:rsidRDefault="00E956F1">
            <w:pPr>
              <w:spacing w:line="256" w:lineRule="auto"/>
            </w:pPr>
            <w: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956F1" w:rsidRDefault="00E956F1">
            <w:pPr>
              <w:spacing w:line="256" w:lineRule="auto"/>
              <w:jc w:val="center"/>
            </w:pPr>
          </w:p>
        </w:tc>
      </w:tr>
    </w:tbl>
    <w:p w:rsidR="00E956F1" w:rsidRDefault="00E956F1" w:rsidP="00E956F1">
      <w:pPr>
        <w:spacing w:before="240"/>
        <w:jc w:val="both"/>
      </w:pPr>
      <w:r>
        <w:rPr>
          <w:b/>
        </w:rPr>
        <w:t>уведомляет о соответствии</w:t>
      </w:r>
      <w:r>
        <w:t xml:space="preserve">  </w:t>
      </w:r>
    </w:p>
    <w:p w:rsidR="00E956F1" w:rsidRDefault="00E956F1" w:rsidP="00E956F1">
      <w:pPr>
        <w:pBdr>
          <w:top w:val="single" w:sz="4" w:space="1" w:color="auto"/>
        </w:pBdr>
        <w:ind w:left="3066"/>
        <w:jc w:val="center"/>
        <w:rPr>
          <w:sz w:val="20"/>
          <w:szCs w:val="20"/>
        </w:rPr>
      </w:pPr>
      <w:r>
        <w:t>(построенного или реконструированного)</w:t>
      </w:r>
    </w:p>
    <w:p w:rsidR="00E956F1" w:rsidRDefault="00E956F1" w:rsidP="00E956F1">
      <w:pPr>
        <w:tabs>
          <w:tab w:val="right" w:pos="9923"/>
        </w:tabs>
      </w:pPr>
      <w:r>
        <w:tab/>
        <w:t>,</w:t>
      </w:r>
    </w:p>
    <w:p w:rsidR="00E956F1" w:rsidRDefault="00E956F1" w:rsidP="00E956F1">
      <w:pPr>
        <w:pBdr>
          <w:top w:val="single" w:sz="4" w:space="1" w:color="auto"/>
        </w:pBdr>
        <w:ind w:right="113"/>
        <w:jc w:val="center"/>
        <w:rPr>
          <w:sz w:val="20"/>
          <w:szCs w:val="20"/>
        </w:rPr>
      </w:pPr>
      <w:r>
        <w:t>(объекта индивидуального жилищного строительства или садового дома)</w:t>
      </w:r>
    </w:p>
    <w:p w:rsidR="00E956F1" w:rsidRDefault="00E956F1" w:rsidP="00E956F1">
      <w:pPr>
        <w:jc w:val="both"/>
      </w:pPr>
      <w:r>
        <w:t>указанного в уведомлении и расположенного на земельном участке</w:t>
      </w:r>
      <w:r>
        <w:br/>
      </w:r>
    </w:p>
    <w:p w:rsidR="00E956F1" w:rsidRDefault="00E956F1" w:rsidP="00E956F1">
      <w:pPr>
        <w:pBdr>
          <w:top w:val="single" w:sz="4" w:space="1" w:color="auto"/>
        </w:pBdr>
        <w:rPr>
          <w:sz w:val="2"/>
          <w:szCs w:val="2"/>
        </w:rPr>
      </w:pPr>
    </w:p>
    <w:p w:rsidR="00E956F1" w:rsidRDefault="00E956F1" w:rsidP="00E956F1"/>
    <w:p w:rsidR="00E956F1" w:rsidRDefault="00E956F1" w:rsidP="00E956F1">
      <w:pPr>
        <w:pBdr>
          <w:top w:val="single" w:sz="4" w:space="1" w:color="auto"/>
        </w:pBdr>
        <w:jc w:val="center"/>
        <w:rPr>
          <w:sz w:val="20"/>
          <w:szCs w:val="20"/>
        </w:rPr>
      </w:pPr>
      <w:r>
        <w:lastRenderedPageBreak/>
        <w:t>(кадастровый номер земельного участка (при наличии), адрес или описание местоположения земельного участка)</w:t>
      </w:r>
    </w:p>
    <w:p w:rsidR="00E956F1" w:rsidRDefault="00E956F1" w:rsidP="00E956F1">
      <w:pPr>
        <w:spacing w:after="360"/>
      </w:pPr>
      <w:r>
        <w:t>требованиям законодательства о градостроительной деятельности.</w:t>
      </w:r>
    </w:p>
    <w:tbl>
      <w:tblPr>
        <w:tblW w:w="0" w:type="dxa"/>
        <w:tblLayout w:type="fixed"/>
        <w:tblCellMar>
          <w:left w:w="28" w:type="dxa"/>
          <w:right w:w="28" w:type="dxa"/>
        </w:tblCellMar>
        <w:tblLook w:val="04A0" w:firstRow="1" w:lastRow="0" w:firstColumn="1" w:lastColumn="0" w:noHBand="0" w:noVBand="1"/>
      </w:tblPr>
      <w:tblGrid>
        <w:gridCol w:w="4649"/>
        <w:gridCol w:w="397"/>
        <w:gridCol w:w="1814"/>
        <w:gridCol w:w="397"/>
        <w:gridCol w:w="2722"/>
      </w:tblGrid>
      <w:tr w:rsidR="00E956F1" w:rsidTr="00E956F1">
        <w:trPr>
          <w:cantSplit/>
        </w:trPr>
        <w:tc>
          <w:tcPr>
            <w:tcW w:w="4649" w:type="dxa"/>
            <w:tcBorders>
              <w:top w:val="nil"/>
              <w:left w:val="nil"/>
              <w:bottom w:val="single" w:sz="4" w:space="0" w:color="auto"/>
              <w:right w:val="nil"/>
            </w:tcBorders>
            <w:vAlign w:val="bottom"/>
          </w:tcPr>
          <w:p w:rsidR="00E956F1" w:rsidRDefault="00E956F1">
            <w:pPr>
              <w:spacing w:line="256" w:lineRule="auto"/>
              <w:jc w:val="center"/>
            </w:pPr>
          </w:p>
        </w:tc>
        <w:tc>
          <w:tcPr>
            <w:tcW w:w="397" w:type="dxa"/>
            <w:vAlign w:val="bottom"/>
          </w:tcPr>
          <w:p w:rsidR="00E956F1" w:rsidRDefault="00E956F1">
            <w:pPr>
              <w:spacing w:line="256" w:lineRule="auto"/>
            </w:pPr>
          </w:p>
        </w:tc>
        <w:tc>
          <w:tcPr>
            <w:tcW w:w="1814" w:type="dxa"/>
            <w:tcBorders>
              <w:top w:val="nil"/>
              <w:left w:val="nil"/>
              <w:bottom w:val="single" w:sz="4" w:space="0" w:color="auto"/>
              <w:right w:val="nil"/>
            </w:tcBorders>
            <w:vAlign w:val="bottom"/>
          </w:tcPr>
          <w:p w:rsidR="00E956F1" w:rsidRDefault="00E956F1">
            <w:pPr>
              <w:spacing w:line="256" w:lineRule="auto"/>
              <w:jc w:val="center"/>
            </w:pPr>
          </w:p>
        </w:tc>
        <w:tc>
          <w:tcPr>
            <w:tcW w:w="397" w:type="dxa"/>
            <w:vAlign w:val="bottom"/>
          </w:tcPr>
          <w:p w:rsidR="00E956F1" w:rsidRDefault="00E956F1">
            <w:pPr>
              <w:spacing w:line="256" w:lineRule="auto"/>
              <w:jc w:val="center"/>
            </w:pPr>
          </w:p>
        </w:tc>
        <w:tc>
          <w:tcPr>
            <w:tcW w:w="2722" w:type="dxa"/>
            <w:tcBorders>
              <w:top w:val="nil"/>
              <w:left w:val="nil"/>
              <w:bottom w:val="single" w:sz="4" w:space="0" w:color="auto"/>
              <w:right w:val="nil"/>
            </w:tcBorders>
            <w:vAlign w:val="bottom"/>
          </w:tcPr>
          <w:p w:rsidR="00E956F1" w:rsidRDefault="00E956F1">
            <w:pPr>
              <w:spacing w:line="256" w:lineRule="auto"/>
              <w:jc w:val="center"/>
            </w:pPr>
          </w:p>
        </w:tc>
      </w:tr>
      <w:tr w:rsidR="00E956F1" w:rsidTr="00E956F1">
        <w:trPr>
          <w:cantSplit/>
        </w:trPr>
        <w:tc>
          <w:tcPr>
            <w:tcW w:w="4649" w:type="dxa"/>
            <w:hideMark/>
          </w:tcPr>
          <w:p w:rsidR="00E956F1" w:rsidRDefault="00E956F1">
            <w:pPr>
              <w:spacing w:line="256" w:lineRule="auto"/>
              <w:jc w:val="center"/>
              <w:rPr>
                <w:spacing w:val="-2"/>
                <w:sz w:val="20"/>
                <w:szCs w:val="20"/>
              </w:rPr>
            </w:pPr>
            <w:r>
              <w:rPr>
                <w:spacing w:val="-2"/>
              </w:rPr>
              <w:t xml:space="preserve">(должность уполномоченного лица уполномоченного </w:t>
            </w:r>
            <w:r>
              <w:t xml:space="preserve">на выдачу разрешений на строительство федерального органа исполнительной власти, </w:t>
            </w:r>
            <w:r>
              <w:br/>
              <w:t>органа исполнительной власти субъекта Российской Федерации, органа местного самоуправления)</w:t>
            </w:r>
          </w:p>
        </w:tc>
        <w:tc>
          <w:tcPr>
            <w:tcW w:w="397" w:type="dxa"/>
          </w:tcPr>
          <w:p w:rsidR="00E956F1" w:rsidRDefault="00E956F1">
            <w:pPr>
              <w:spacing w:line="256" w:lineRule="auto"/>
            </w:pPr>
          </w:p>
        </w:tc>
        <w:tc>
          <w:tcPr>
            <w:tcW w:w="1814" w:type="dxa"/>
            <w:hideMark/>
          </w:tcPr>
          <w:p w:rsidR="00E956F1" w:rsidRDefault="00E956F1">
            <w:pPr>
              <w:spacing w:line="256" w:lineRule="auto"/>
              <w:jc w:val="center"/>
            </w:pPr>
            <w:r>
              <w:t>(подпись)</w:t>
            </w:r>
          </w:p>
        </w:tc>
        <w:tc>
          <w:tcPr>
            <w:tcW w:w="397" w:type="dxa"/>
          </w:tcPr>
          <w:p w:rsidR="00E956F1" w:rsidRDefault="00E956F1">
            <w:pPr>
              <w:spacing w:line="256" w:lineRule="auto"/>
              <w:jc w:val="center"/>
            </w:pPr>
          </w:p>
        </w:tc>
        <w:tc>
          <w:tcPr>
            <w:tcW w:w="2722" w:type="dxa"/>
            <w:hideMark/>
          </w:tcPr>
          <w:p w:rsidR="00E956F1" w:rsidRDefault="00E956F1">
            <w:pPr>
              <w:spacing w:line="256" w:lineRule="auto"/>
              <w:jc w:val="center"/>
            </w:pPr>
            <w:r>
              <w:t>(расшифровка подписи)</w:t>
            </w:r>
          </w:p>
        </w:tc>
      </w:tr>
    </w:tbl>
    <w:p w:rsidR="00E956F1" w:rsidRDefault="00E956F1" w:rsidP="00E956F1">
      <w:pPr>
        <w:spacing w:before="120"/>
      </w:pPr>
      <w:r>
        <w:t>М.П.</w:t>
      </w: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widowControl w:val="0"/>
        <w:autoSpaceDE w:val="0"/>
        <w:autoSpaceDN w:val="0"/>
        <w:adjustRightInd w:val="0"/>
        <w:jc w:val="center"/>
        <w:outlineLvl w:val="2"/>
      </w:pPr>
    </w:p>
    <w:p w:rsidR="00E956F1" w:rsidRDefault="00E956F1" w:rsidP="00E956F1">
      <w:pPr>
        <w:ind w:left="3544"/>
      </w:pPr>
      <w:r>
        <w:lastRenderedPageBreak/>
        <w:t>Приложение № 3</w:t>
      </w:r>
    </w:p>
    <w:p w:rsidR="00E956F1" w:rsidRDefault="00E956F1" w:rsidP="00E956F1">
      <w:pPr>
        <w:spacing w:after="360"/>
        <w:ind w:left="3544"/>
        <w:jc w:val="both"/>
        <w:rPr>
          <w:b/>
        </w:rPr>
      </w:pPr>
      <w:r>
        <w:t>к административному регламенту «</w:t>
      </w:r>
      <w:r>
        <w:rPr>
          <w:bCs/>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Бодайбинского муниципального»</w:t>
      </w:r>
    </w:p>
    <w:p w:rsidR="00E956F1" w:rsidRDefault="00E956F1" w:rsidP="00E956F1">
      <w:pPr>
        <w:pBdr>
          <w:top w:val="single" w:sz="4" w:space="1" w:color="auto"/>
        </w:pBdr>
        <w:spacing w:after="360"/>
        <w:jc w:val="center"/>
        <w:rPr>
          <w:sz w:val="20"/>
          <w:szCs w:val="20"/>
        </w:rP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956F1" w:rsidRDefault="00E956F1" w:rsidP="00E956F1">
      <w:pPr>
        <w:ind w:left="5670"/>
      </w:pPr>
      <w:r>
        <w:t>Кому:</w:t>
      </w:r>
    </w:p>
    <w:p w:rsidR="00E956F1" w:rsidRDefault="00E956F1" w:rsidP="00E956F1">
      <w:pPr>
        <w:ind w:left="5670"/>
      </w:pPr>
    </w:p>
    <w:p w:rsidR="00E956F1" w:rsidRDefault="00E956F1" w:rsidP="00E956F1">
      <w:pPr>
        <w:pBdr>
          <w:top w:val="single" w:sz="4" w:space="1" w:color="auto"/>
        </w:pBdr>
        <w:ind w:left="5670"/>
        <w:rPr>
          <w:sz w:val="2"/>
          <w:szCs w:val="2"/>
        </w:rPr>
      </w:pPr>
    </w:p>
    <w:p w:rsidR="00E956F1" w:rsidRDefault="00E956F1" w:rsidP="00E956F1">
      <w:pPr>
        <w:ind w:left="5670"/>
      </w:pPr>
    </w:p>
    <w:p w:rsidR="00E956F1" w:rsidRDefault="00E956F1" w:rsidP="00E956F1">
      <w:pPr>
        <w:pBdr>
          <w:top w:val="single" w:sz="4" w:space="1" w:color="auto"/>
        </w:pBdr>
        <w:ind w:left="5670"/>
        <w:rPr>
          <w:sz w:val="2"/>
          <w:szCs w:val="2"/>
        </w:rPr>
      </w:pPr>
    </w:p>
    <w:p w:rsidR="00E956F1" w:rsidRDefault="00E956F1" w:rsidP="00E956F1">
      <w:pPr>
        <w:ind w:left="5670"/>
      </w:pPr>
    </w:p>
    <w:p w:rsidR="00E956F1" w:rsidRDefault="00E956F1" w:rsidP="00E956F1">
      <w:pPr>
        <w:pBdr>
          <w:top w:val="single" w:sz="4" w:space="1" w:color="auto"/>
        </w:pBdr>
        <w:ind w:left="5670"/>
        <w:rPr>
          <w:sz w:val="2"/>
          <w:szCs w:val="2"/>
        </w:rPr>
      </w:pPr>
    </w:p>
    <w:p w:rsidR="00E956F1" w:rsidRDefault="00E956F1" w:rsidP="00E956F1">
      <w:pPr>
        <w:ind w:left="5670"/>
      </w:pPr>
      <w:r>
        <w:t xml:space="preserve">Почтовый адрес: </w:t>
      </w:r>
    </w:p>
    <w:p w:rsidR="00E956F1" w:rsidRDefault="00E956F1" w:rsidP="00E956F1">
      <w:pPr>
        <w:pBdr>
          <w:top w:val="single" w:sz="4" w:space="1" w:color="auto"/>
        </w:pBdr>
        <w:ind w:left="5670"/>
        <w:rPr>
          <w:sz w:val="2"/>
          <w:szCs w:val="2"/>
        </w:rPr>
      </w:pPr>
    </w:p>
    <w:p w:rsidR="00E956F1" w:rsidRDefault="00E956F1" w:rsidP="00E956F1">
      <w:pPr>
        <w:ind w:left="5670"/>
      </w:pPr>
    </w:p>
    <w:p w:rsidR="00E956F1" w:rsidRDefault="00E956F1" w:rsidP="00E956F1">
      <w:pPr>
        <w:pBdr>
          <w:top w:val="single" w:sz="4" w:space="1" w:color="auto"/>
        </w:pBdr>
        <w:ind w:left="5670"/>
        <w:rPr>
          <w:sz w:val="2"/>
          <w:szCs w:val="2"/>
        </w:rPr>
      </w:pPr>
    </w:p>
    <w:p w:rsidR="00E956F1" w:rsidRDefault="00E956F1" w:rsidP="00E956F1">
      <w:pPr>
        <w:ind w:left="5670"/>
      </w:pPr>
    </w:p>
    <w:p w:rsidR="00E956F1" w:rsidRDefault="00E956F1" w:rsidP="00E956F1">
      <w:pPr>
        <w:pBdr>
          <w:top w:val="single" w:sz="4" w:space="1" w:color="auto"/>
        </w:pBdr>
        <w:ind w:left="5670"/>
        <w:rPr>
          <w:sz w:val="2"/>
          <w:szCs w:val="2"/>
        </w:rPr>
      </w:pPr>
    </w:p>
    <w:p w:rsidR="00E956F1" w:rsidRDefault="00E956F1" w:rsidP="00E956F1">
      <w:pPr>
        <w:ind w:left="5670"/>
      </w:pPr>
      <w:r>
        <w:t xml:space="preserve">Адрес электронной почты </w:t>
      </w:r>
      <w:r>
        <w:br/>
        <w:t xml:space="preserve">(при наличии): </w:t>
      </w:r>
    </w:p>
    <w:p w:rsidR="00E956F1" w:rsidRDefault="00E956F1" w:rsidP="00E956F1">
      <w:pPr>
        <w:pBdr>
          <w:top w:val="single" w:sz="4" w:space="1" w:color="auto"/>
        </w:pBdr>
        <w:ind w:left="5670"/>
        <w:rPr>
          <w:sz w:val="2"/>
          <w:szCs w:val="2"/>
        </w:rPr>
      </w:pPr>
    </w:p>
    <w:p w:rsidR="00E956F1" w:rsidRDefault="00E956F1" w:rsidP="00E956F1">
      <w:pPr>
        <w:ind w:left="5670"/>
      </w:pPr>
    </w:p>
    <w:p w:rsidR="00E956F1" w:rsidRDefault="00E956F1" w:rsidP="00E956F1">
      <w:pPr>
        <w:pBdr>
          <w:top w:val="single" w:sz="4" w:space="1" w:color="auto"/>
        </w:pBdr>
        <w:spacing w:after="720"/>
        <w:ind w:left="5670"/>
        <w:rPr>
          <w:sz w:val="2"/>
          <w:szCs w:val="2"/>
        </w:rPr>
      </w:pPr>
    </w:p>
    <w:p w:rsidR="00E956F1" w:rsidRDefault="00E956F1" w:rsidP="00E956F1">
      <w:pPr>
        <w:spacing w:after="480"/>
        <w:jc w:val="center"/>
        <w:rPr>
          <w:b/>
          <w:sz w:val="26"/>
          <w:szCs w:val="26"/>
        </w:rPr>
      </w:pPr>
      <w:r>
        <w:rPr>
          <w:b/>
          <w:sz w:val="26"/>
          <w:szCs w:val="2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0"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3"/>
        <w:gridCol w:w="1701"/>
      </w:tblGrid>
      <w:tr w:rsidR="00E956F1" w:rsidTr="00E956F1">
        <w:tc>
          <w:tcPr>
            <w:tcW w:w="198" w:type="dxa"/>
            <w:vAlign w:val="bottom"/>
            <w:hideMark/>
          </w:tcPr>
          <w:p w:rsidR="00E956F1" w:rsidRDefault="00E956F1">
            <w:pPr>
              <w:spacing w:line="256" w:lineRule="auto"/>
              <w:jc w:val="right"/>
            </w:pPr>
            <w:r>
              <w:t>«</w:t>
            </w:r>
          </w:p>
        </w:tc>
        <w:tc>
          <w:tcPr>
            <w:tcW w:w="397" w:type="dxa"/>
            <w:tcBorders>
              <w:top w:val="nil"/>
              <w:left w:val="nil"/>
              <w:bottom w:val="single" w:sz="4" w:space="0" w:color="auto"/>
              <w:right w:val="nil"/>
            </w:tcBorders>
            <w:vAlign w:val="bottom"/>
          </w:tcPr>
          <w:p w:rsidR="00E956F1" w:rsidRDefault="00E956F1">
            <w:pPr>
              <w:spacing w:line="256" w:lineRule="auto"/>
              <w:jc w:val="center"/>
            </w:pPr>
          </w:p>
        </w:tc>
        <w:tc>
          <w:tcPr>
            <w:tcW w:w="255" w:type="dxa"/>
            <w:vAlign w:val="bottom"/>
            <w:hideMark/>
          </w:tcPr>
          <w:p w:rsidR="00E956F1" w:rsidRDefault="00E956F1">
            <w:pPr>
              <w:spacing w:line="256" w:lineRule="auto"/>
            </w:pPr>
            <w:r>
              <w:t>»</w:t>
            </w:r>
          </w:p>
        </w:tc>
        <w:tc>
          <w:tcPr>
            <w:tcW w:w="1418" w:type="dxa"/>
            <w:tcBorders>
              <w:top w:val="nil"/>
              <w:left w:val="nil"/>
              <w:bottom w:val="single" w:sz="4" w:space="0" w:color="auto"/>
              <w:right w:val="nil"/>
            </w:tcBorders>
            <w:vAlign w:val="bottom"/>
          </w:tcPr>
          <w:p w:rsidR="00E956F1" w:rsidRDefault="00E956F1">
            <w:pPr>
              <w:spacing w:line="256" w:lineRule="auto"/>
              <w:jc w:val="center"/>
            </w:pPr>
          </w:p>
        </w:tc>
        <w:tc>
          <w:tcPr>
            <w:tcW w:w="369" w:type="dxa"/>
            <w:vAlign w:val="bottom"/>
            <w:hideMark/>
          </w:tcPr>
          <w:p w:rsidR="00E956F1" w:rsidRDefault="00E956F1">
            <w:pPr>
              <w:spacing w:line="256" w:lineRule="auto"/>
              <w:jc w:val="right"/>
            </w:pPr>
            <w:r>
              <w:t>20</w:t>
            </w:r>
          </w:p>
        </w:tc>
        <w:tc>
          <w:tcPr>
            <w:tcW w:w="369" w:type="dxa"/>
            <w:tcBorders>
              <w:top w:val="nil"/>
              <w:left w:val="nil"/>
              <w:bottom w:val="single" w:sz="4" w:space="0" w:color="auto"/>
              <w:right w:val="nil"/>
            </w:tcBorders>
            <w:vAlign w:val="bottom"/>
          </w:tcPr>
          <w:p w:rsidR="00E956F1" w:rsidRDefault="00E956F1">
            <w:pPr>
              <w:spacing w:line="256" w:lineRule="auto"/>
            </w:pPr>
          </w:p>
        </w:tc>
        <w:tc>
          <w:tcPr>
            <w:tcW w:w="454" w:type="dxa"/>
            <w:vAlign w:val="bottom"/>
            <w:hideMark/>
          </w:tcPr>
          <w:p w:rsidR="00E956F1" w:rsidRDefault="00E956F1">
            <w:pPr>
              <w:spacing w:line="256" w:lineRule="auto"/>
              <w:ind w:left="57"/>
            </w:pPr>
            <w:r>
              <w:t>г.</w:t>
            </w:r>
          </w:p>
        </w:tc>
        <w:tc>
          <w:tcPr>
            <w:tcW w:w="4763" w:type="dxa"/>
            <w:vAlign w:val="bottom"/>
            <w:hideMark/>
          </w:tcPr>
          <w:p w:rsidR="00E956F1" w:rsidRDefault="00E956F1">
            <w:pPr>
              <w:spacing w:line="256" w:lineRule="auto"/>
              <w:ind w:right="85"/>
              <w:jc w:val="right"/>
            </w:pPr>
            <w:r>
              <w:t>№</w:t>
            </w:r>
          </w:p>
        </w:tc>
        <w:tc>
          <w:tcPr>
            <w:tcW w:w="1701" w:type="dxa"/>
            <w:tcBorders>
              <w:top w:val="nil"/>
              <w:left w:val="nil"/>
              <w:bottom w:val="single" w:sz="4" w:space="0" w:color="auto"/>
              <w:right w:val="nil"/>
            </w:tcBorders>
            <w:vAlign w:val="bottom"/>
          </w:tcPr>
          <w:p w:rsidR="00E956F1" w:rsidRDefault="00E956F1">
            <w:pPr>
              <w:spacing w:line="256" w:lineRule="auto"/>
              <w:jc w:val="center"/>
            </w:pPr>
          </w:p>
        </w:tc>
      </w:tr>
    </w:tbl>
    <w:p w:rsidR="00E956F1" w:rsidRDefault="00E956F1" w:rsidP="00E956F1">
      <w:pPr>
        <w:spacing w:before="360" w:after="240"/>
        <w:ind w:firstLine="567"/>
        <w:jc w:val="both"/>
      </w:pPr>
      <w:r>
        <w:rPr>
          <w:b/>
        </w:rPr>
        <w:t>По результатам рассмотрения</w:t>
      </w:r>
      <w:r>
        <w:t xml:space="preserve"> уведомления об окончании строительства или реконструкции объекта индивидуального жилищного строительства или садового дома </w:t>
      </w:r>
      <w:r>
        <w:br/>
        <w:t>(далее – уведомление),</w:t>
      </w:r>
    </w:p>
    <w:tbl>
      <w:tblPr>
        <w:tblW w:w="0" w:type="dxa"/>
        <w:tblLayout w:type="fixed"/>
        <w:tblCellMar>
          <w:left w:w="28" w:type="dxa"/>
          <w:right w:w="28" w:type="dxa"/>
        </w:tblCellMar>
        <w:tblLook w:val="04A0" w:firstRow="1" w:lastRow="0" w:firstColumn="1" w:lastColumn="0" w:noHBand="0" w:noVBand="1"/>
      </w:tblPr>
      <w:tblGrid>
        <w:gridCol w:w="4820"/>
        <w:gridCol w:w="5160"/>
      </w:tblGrid>
      <w:tr w:rsidR="00E956F1" w:rsidTr="00E956F1">
        <w:tc>
          <w:tcPr>
            <w:tcW w:w="4820" w:type="dxa"/>
            <w:vAlign w:val="bottom"/>
            <w:hideMark/>
          </w:tcPr>
          <w:p w:rsidR="00E956F1" w:rsidRDefault="00E956F1">
            <w:pPr>
              <w:spacing w:line="256" w:lineRule="auto"/>
            </w:pPr>
            <w:r>
              <w:t>направленного</w:t>
            </w:r>
          </w:p>
          <w:p w:rsidR="00E956F1" w:rsidRDefault="00E956F1">
            <w:pPr>
              <w:spacing w:line="256" w:lineRule="auto"/>
              <w:rPr>
                <w:sz w:val="20"/>
                <w:szCs w:val="20"/>
              </w:rPr>
            </w:pPr>
            <w:r>
              <w:t>(дата направления уведомления)</w:t>
            </w:r>
          </w:p>
        </w:tc>
        <w:tc>
          <w:tcPr>
            <w:tcW w:w="5160" w:type="dxa"/>
            <w:tcBorders>
              <w:top w:val="nil"/>
              <w:left w:val="nil"/>
              <w:bottom w:val="single" w:sz="4" w:space="0" w:color="auto"/>
              <w:right w:val="nil"/>
            </w:tcBorders>
            <w:vAlign w:val="bottom"/>
          </w:tcPr>
          <w:p w:rsidR="00E956F1" w:rsidRDefault="00E956F1">
            <w:pPr>
              <w:spacing w:line="256" w:lineRule="auto"/>
              <w:jc w:val="center"/>
            </w:pPr>
          </w:p>
        </w:tc>
      </w:tr>
      <w:tr w:rsidR="00E956F1" w:rsidTr="00E956F1">
        <w:tc>
          <w:tcPr>
            <w:tcW w:w="4820" w:type="dxa"/>
            <w:vAlign w:val="bottom"/>
            <w:hideMark/>
          </w:tcPr>
          <w:p w:rsidR="00E956F1" w:rsidRDefault="00E956F1">
            <w:pPr>
              <w:spacing w:before="80" w:line="256" w:lineRule="auto"/>
            </w:pPr>
            <w:r>
              <w:t>зарегистрированного</w:t>
            </w:r>
          </w:p>
          <w:p w:rsidR="00E956F1" w:rsidRDefault="00E956F1">
            <w:pPr>
              <w:spacing w:line="256" w:lineRule="auto"/>
            </w:pPr>
            <w: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956F1" w:rsidRDefault="00E956F1">
            <w:pPr>
              <w:spacing w:line="256" w:lineRule="auto"/>
              <w:jc w:val="center"/>
            </w:pPr>
          </w:p>
        </w:tc>
      </w:tr>
    </w:tbl>
    <w:p w:rsidR="00E956F1" w:rsidRDefault="00E956F1" w:rsidP="00E956F1">
      <w:pPr>
        <w:spacing w:before="360"/>
        <w:jc w:val="both"/>
      </w:pPr>
      <w:r>
        <w:rPr>
          <w:b/>
        </w:rPr>
        <w:t>уведомляем о несоответствии</w:t>
      </w:r>
      <w:r>
        <w:t xml:space="preserve">  </w:t>
      </w:r>
    </w:p>
    <w:p w:rsidR="00E956F1" w:rsidRDefault="00E956F1" w:rsidP="00E956F1">
      <w:pPr>
        <w:pBdr>
          <w:top w:val="single" w:sz="4" w:space="1" w:color="auto"/>
        </w:pBdr>
        <w:ind w:left="3346"/>
        <w:jc w:val="center"/>
        <w:rPr>
          <w:sz w:val="20"/>
          <w:szCs w:val="20"/>
        </w:rPr>
      </w:pPr>
      <w:r>
        <w:t>(построенного или реконструированного)</w:t>
      </w:r>
    </w:p>
    <w:p w:rsidR="00E956F1" w:rsidRDefault="00E956F1" w:rsidP="00E956F1">
      <w:pPr>
        <w:tabs>
          <w:tab w:val="right" w:pos="9923"/>
        </w:tabs>
      </w:pPr>
      <w:r>
        <w:tab/>
        <w:t>,</w:t>
      </w:r>
    </w:p>
    <w:p w:rsidR="00E956F1" w:rsidRDefault="00E956F1" w:rsidP="00E956F1">
      <w:pPr>
        <w:pBdr>
          <w:top w:val="single" w:sz="4" w:space="1" w:color="auto"/>
        </w:pBdr>
        <w:ind w:right="113"/>
        <w:jc w:val="center"/>
        <w:rPr>
          <w:sz w:val="20"/>
          <w:szCs w:val="20"/>
        </w:rPr>
      </w:pPr>
      <w:r>
        <w:t>(объекта индивидуального жилищного строительства или садового дома)</w:t>
      </w:r>
    </w:p>
    <w:p w:rsidR="00E956F1" w:rsidRDefault="00E956F1" w:rsidP="00E956F1">
      <w:pPr>
        <w:jc w:val="both"/>
      </w:pPr>
      <w:r>
        <w:t>указанного в уведомлении и расположенного на земельном участке</w:t>
      </w:r>
      <w:r>
        <w:br/>
      </w:r>
    </w:p>
    <w:p w:rsidR="00E956F1" w:rsidRDefault="00E956F1" w:rsidP="00E956F1">
      <w:pPr>
        <w:pBdr>
          <w:top w:val="single" w:sz="4" w:space="1" w:color="auto"/>
        </w:pBdr>
        <w:rPr>
          <w:sz w:val="2"/>
          <w:szCs w:val="2"/>
        </w:rPr>
      </w:pPr>
    </w:p>
    <w:p w:rsidR="00E956F1" w:rsidRDefault="00E956F1" w:rsidP="00E956F1"/>
    <w:p w:rsidR="00E956F1" w:rsidRDefault="00E956F1" w:rsidP="00E956F1">
      <w:pPr>
        <w:pBdr>
          <w:top w:val="single" w:sz="4" w:space="1" w:color="auto"/>
        </w:pBdr>
        <w:jc w:val="center"/>
        <w:rPr>
          <w:sz w:val="20"/>
          <w:szCs w:val="20"/>
        </w:rPr>
      </w:pPr>
      <w:r>
        <w:lastRenderedPageBreak/>
        <w:t>(кадастровый номер земельного участка (при наличии), адрес или описание местоположения земельного участка)</w:t>
      </w:r>
    </w:p>
    <w:p w:rsidR="00E956F1" w:rsidRDefault="00E956F1" w:rsidP="00E956F1">
      <w:pPr>
        <w:spacing w:after="240"/>
        <w:jc w:val="both"/>
      </w:pPr>
      <w:r>
        <w:t>требованиям законодательства о градостроительной деятельности по следующим</w:t>
      </w:r>
      <w:r>
        <w:br/>
        <w:t>основаниям:</w:t>
      </w:r>
    </w:p>
    <w:p w:rsidR="00E956F1" w:rsidRDefault="00E956F1" w:rsidP="00E956F1">
      <w:pPr>
        <w:keepNext/>
      </w:pPr>
      <w:r>
        <w:t xml:space="preserve">1. </w:t>
      </w:r>
    </w:p>
    <w:p w:rsidR="00E956F1" w:rsidRDefault="00E956F1" w:rsidP="00E956F1">
      <w:pPr>
        <w:keepNext/>
        <w:pBdr>
          <w:top w:val="single" w:sz="4" w:space="1" w:color="auto"/>
        </w:pBdr>
        <w:rPr>
          <w:sz w:val="2"/>
          <w:szCs w:val="2"/>
        </w:rPr>
      </w:pPr>
    </w:p>
    <w:p w:rsidR="00E956F1" w:rsidRDefault="00E956F1" w:rsidP="00E956F1">
      <w:pPr>
        <w:keepNext/>
      </w:pPr>
    </w:p>
    <w:p w:rsidR="00E956F1" w:rsidRDefault="00E956F1" w:rsidP="00E956F1">
      <w:pPr>
        <w:pBdr>
          <w:top w:val="single" w:sz="4" w:space="1" w:color="auto"/>
        </w:pBdr>
        <w:spacing w:after="240"/>
        <w:jc w:val="both"/>
        <w:rPr>
          <w:sz w:val="20"/>
          <w:szCs w:val="20"/>
        </w:rPr>
      </w:pPr>
      <w: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E956F1" w:rsidRDefault="00E956F1" w:rsidP="00E956F1">
      <w:r>
        <w:t xml:space="preserve">2. </w:t>
      </w:r>
    </w:p>
    <w:p w:rsidR="00E956F1" w:rsidRDefault="00E956F1" w:rsidP="00E956F1">
      <w:pPr>
        <w:pBdr>
          <w:top w:val="single" w:sz="4" w:space="1" w:color="auto"/>
        </w:pBdr>
        <w:rPr>
          <w:sz w:val="2"/>
          <w:szCs w:val="2"/>
        </w:rPr>
      </w:pPr>
    </w:p>
    <w:p w:rsidR="00E956F1" w:rsidRDefault="00E956F1" w:rsidP="00E956F1"/>
    <w:p w:rsidR="00E956F1" w:rsidRDefault="00E956F1" w:rsidP="00E956F1">
      <w:pPr>
        <w:pBdr>
          <w:top w:val="single" w:sz="4" w:space="1" w:color="auto"/>
        </w:pBdr>
        <w:spacing w:after="240"/>
        <w:jc w:val="both"/>
        <w:rPr>
          <w:sz w:val="20"/>
          <w:szCs w:val="20"/>
        </w:rPr>
      </w:pPr>
      <w: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956F1" w:rsidRDefault="00E956F1" w:rsidP="00E956F1">
      <w:r>
        <w:t xml:space="preserve">3. </w:t>
      </w:r>
    </w:p>
    <w:p w:rsidR="00E956F1" w:rsidRDefault="00E956F1" w:rsidP="00E956F1">
      <w:pPr>
        <w:pBdr>
          <w:top w:val="single" w:sz="4" w:space="1" w:color="auto"/>
        </w:pBdr>
        <w:rPr>
          <w:sz w:val="2"/>
          <w:szCs w:val="2"/>
        </w:rPr>
      </w:pPr>
    </w:p>
    <w:p w:rsidR="00E956F1" w:rsidRDefault="00E956F1" w:rsidP="00E956F1"/>
    <w:p w:rsidR="00E956F1" w:rsidRDefault="00E956F1" w:rsidP="00E956F1">
      <w:pPr>
        <w:pBdr>
          <w:top w:val="single" w:sz="4" w:space="1" w:color="auto"/>
        </w:pBdr>
        <w:spacing w:after="240"/>
        <w:jc w:val="both"/>
        <w:rPr>
          <w:sz w:val="20"/>
          <w:szCs w:val="20"/>
        </w:rPr>
      </w:pPr>
      <w: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956F1" w:rsidRDefault="00E956F1" w:rsidP="00E956F1">
      <w:r>
        <w:t xml:space="preserve">4. </w:t>
      </w:r>
    </w:p>
    <w:p w:rsidR="00E956F1" w:rsidRDefault="00E956F1" w:rsidP="00E956F1">
      <w:pPr>
        <w:pBdr>
          <w:top w:val="single" w:sz="4" w:space="1" w:color="auto"/>
        </w:pBdr>
        <w:rPr>
          <w:sz w:val="2"/>
          <w:szCs w:val="2"/>
        </w:rPr>
      </w:pPr>
    </w:p>
    <w:p w:rsidR="00E956F1" w:rsidRDefault="00E956F1" w:rsidP="00E956F1"/>
    <w:p w:rsidR="00E956F1" w:rsidRDefault="00E956F1" w:rsidP="00E956F1">
      <w:pPr>
        <w:pBdr>
          <w:top w:val="single" w:sz="4" w:space="1" w:color="auto"/>
        </w:pBdr>
        <w:spacing w:after="360"/>
        <w:jc w:val="both"/>
        <w:rPr>
          <w:sz w:val="20"/>
          <w:szCs w:val="20"/>
        </w:rPr>
      </w:pPr>
      <w: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0" w:type="dxa"/>
        <w:tblLayout w:type="fixed"/>
        <w:tblCellMar>
          <w:left w:w="28" w:type="dxa"/>
          <w:right w:w="28" w:type="dxa"/>
        </w:tblCellMar>
        <w:tblLook w:val="04A0" w:firstRow="1" w:lastRow="0" w:firstColumn="1" w:lastColumn="0" w:noHBand="0" w:noVBand="1"/>
      </w:tblPr>
      <w:tblGrid>
        <w:gridCol w:w="4649"/>
        <w:gridCol w:w="397"/>
        <w:gridCol w:w="1814"/>
        <w:gridCol w:w="397"/>
        <w:gridCol w:w="2722"/>
      </w:tblGrid>
      <w:tr w:rsidR="00E956F1" w:rsidTr="00E956F1">
        <w:trPr>
          <w:cantSplit/>
        </w:trPr>
        <w:tc>
          <w:tcPr>
            <w:tcW w:w="4649" w:type="dxa"/>
            <w:tcBorders>
              <w:top w:val="nil"/>
              <w:left w:val="nil"/>
              <w:bottom w:val="single" w:sz="4" w:space="0" w:color="auto"/>
              <w:right w:val="nil"/>
            </w:tcBorders>
            <w:vAlign w:val="bottom"/>
          </w:tcPr>
          <w:p w:rsidR="00E956F1" w:rsidRDefault="00E956F1">
            <w:pPr>
              <w:spacing w:line="256" w:lineRule="auto"/>
              <w:jc w:val="center"/>
            </w:pPr>
          </w:p>
        </w:tc>
        <w:tc>
          <w:tcPr>
            <w:tcW w:w="397" w:type="dxa"/>
            <w:vAlign w:val="bottom"/>
          </w:tcPr>
          <w:p w:rsidR="00E956F1" w:rsidRDefault="00E956F1">
            <w:pPr>
              <w:spacing w:line="256" w:lineRule="auto"/>
            </w:pPr>
          </w:p>
        </w:tc>
        <w:tc>
          <w:tcPr>
            <w:tcW w:w="1814" w:type="dxa"/>
            <w:tcBorders>
              <w:top w:val="nil"/>
              <w:left w:val="nil"/>
              <w:bottom w:val="single" w:sz="4" w:space="0" w:color="auto"/>
              <w:right w:val="nil"/>
            </w:tcBorders>
            <w:vAlign w:val="bottom"/>
          </w:tcPr>
          <w:p w:rsidR="00E956F1" w:rsidRDefault="00E956F1">
            <w:pPr>
              <w:spacing w:line="256" w:lineRule="auto"/>
              <w:jc w:val="center"/>
            </w:pPr>
          </w:p>
        </w:tc>
        <w:tc>
          <w:tcPr>
            <w:tcW w:w="397" w:type="dxa"/>
            <w:vAlign w:val="bottom"/>
          </w:tcPr>
          <w:p w:rsidR="00E956F1" w:rsidRDefault="00E956F1">
            <w:pPr>
              <w:spacing w:line="256" w:lineRule="auto"/>
              <w:jc w:val="center"/>
            </w:pPr>
          </w:p>
        </w:tc>
        <w:tc>
          <w:tcPr>
            <w:tcW w:w="2722" w:type="dxa"/>
            <w:tcBorders>
              <w:top w:val="nil"/>
              <w:left w:val="nil"/>
              <w:bottom w:val="single" w:sz="4" w:space="0" w:color="auto"/>
              <w:right w:val="nil"/>
            </w:tcBorders>
            <w:vAlign w:val="bottom"/>
          </w:tcPr>
          <w:p w:rsidR="00E956F1" w:rsidRDefault="00E956F1">
            <w:pPr>
              <w:spacing w:line="256" w:lineRule="auto"/>
              <w:jc w:val="center"/>
            </w:pPr>
          </w:p>
        </w:tc>
      </w:tr>
      <w:tr w:rsidR="00E956F1" w:rsidTr="00E956F1">
        <w:trPr>
          <w:cantSplit/>
        </w:trPr>
        <w:tc>
          <w:tcPr>
            <w:tcW w:w="4649" w:type="dxa"/>
            <w:hideMark/>
          </w:tcPr>
          <w:p w:rsidR="00E956F1" w:rsidRDefault="00E956F1">
            <w:pPr>
              <w:spacing w:line="256" w:lineRule="auto"/>
              <w:jc w:val="center"/>
              <w:rPr>
                <w:spacing w:val="-2"/>
                <w:sz w:val="20"/>
                <w:szCs w:val="20"/>
              </w:rPr>
            </w:pPr>
            <w:r>
              <w:rPr>
                <w:spacing w:val="-2"/>
              </w:rPr>
              <w:t xml:space="preserve">(должность уполномоченного лица уполномоченного </w:t>
            </w:r>
            <w:r>
              <w:t xml:space="preserve">на выдачу разрешений на строительство федерального органа исполнительной власти, </w:t>
            </w:r>
            <w:r>
              <w:br/>
              <w:t>органа исполнительной власти субъекта Российской Федерации, органа местного самоуправления)</w:t>
            </w:r>
          </w:p>
        </w:tc>
        <w:tc>
          <w:tcPr>
            <w:tcW w:w="397" w:type="dxa"/>
          </w:tcPr>
          <w:p w:rsidR="00E956F1" w:rsidRDefault="00E956F1">
            <w:pPr>
              <w:spacing w:line="256" w:lineRule="auto"/>
            </w:pPr>
          </w:p>
        </w:tc>
        <w:tc>
          <w:tcPr>
            <w:tcW w:w="1814" w:type="dxa"/>
            <w:hideMark/>
          </w:tcPr>
          <w:p w:rsidR="00E956F1" w:rsidRDefault="00E956F1">
            <w:pPr>
              <w:spacing w:line="256" w:lineRule="auto"/>
              <w:jc w:val="center"/>
            </w:pPr>
            <w:r>
              <w:t>(подпись)</w:t>
            </w:r>
          </w:p>
        </w:tc>
        <w:tc>
          <w:tcPr>
            <w:tcW w:w="397" w:type="dxa"/>
          </w:tcPr>
          <w:p w:rsidR="00E956F1" w:rsidRDefault="00E956F1">
            <w:pPr>
              <w:spacing w:line="256" w:lineRule="auto"/>
              <w:jc w:val="center"/>
            </w:pPr>
          </w:p>
        </w:tc>
        <w:tc>
          <w:tcPr>
            <w:tcW w:w="2722" w:type="dxa"/>
            <w:hideMark/>
          </w:tcPr>
          <w:p w:rsidR="00E956F1" w:rsidRDefault="00E956F1">
            <w:pPr>
              <w:spacing w:line="256" w:lineRule="auto"/>
              <w:jc w:val="center"/>
            </w:pPr>
            <w:r>
              <w:t>(расшифровка подписи)</w:t>
            </w:r>
          </w:p>
        </w:tc>
      </w:tr>
    </w:tbl>
    <w:p w:rsidR="00E956F1" w:rsidRDefault="00E956F1" w:rsidP="00E956F1">
      <w:pPr>
        <w:spacing w:before="240"/>
      </w:pPr>
      <w:r>
        <w:t>М.П.</w:t>
      </w:r>
    </w:p>
    <w:p w:rsidR="00E956F1" w:rsidRDefault="00E956F1" w:rsidP="00E956F1">
      <w:pPr>
        <w:widowControl w:val="0"/>
        <w:autoSpaceDE w:val="0"/>
        <w:autoSpaceDN w:val="0"/>
        <w:adjustRightInd w:val="0"/>
        <w:jc w:val="center"/>
        <w:outlineLvl w:val="2"/>
      </w:pPr>
    </w:p>
    <w:p w:rsidR="00AF667A" w:rsidRDefault="00AF667A" w:rsidP="00E956F1">
      <w:pPr>
        <w:widowControl w:val="0"/>
        <w:autoSpaceDE w:val="0"/>
        <w:autoSpaceDN w:val="0"/>
        <w:adjustRightInd w:val="0"/>
        <w:jc w:val="center"/>
        <w:outlineLvl w:val="2"/>
      </w:pPr>
    </w:p>
    <w:p w:rsidR="00AF667A" w:rsidRDefault="00AF667A" w:rsidP="00E956F1">
      <w:pPr>
        <w:widowControl w:val="0"/>
        <w:autoSpaceDE w:val="0"/>
        <w:autoSpaceDN w:val="0"/>
        <w:adjustRightInd w:val="0"/>
        <w:jc w:val="center"/>
        <w:outlineLvl w:val="2"/>
      </w:pPr>
    </w:p>
    <w:p w:rsidR="00AF667A" w:rsidRDefault="00AF667A" w:rsidP="00E956F1">
      <w:pPr>
        <w:widowControl w:val="0"/>
        <w:autoSpaceDE w:val="0"/>
        <w:autoSpaceDN w:val="0"/>
        <w:adjustRightInd w:val="0"/>
        <w:jc w:val="center"/>
        <w:outlineLvl w:val="2"/>
      </w:pPr>
    </w:p>
    <w:p w:rsidR="00AF667A" w:rsidRDefault="00AF667A" w:rsidP="00E956F1">
      <w:pPr>
        <w:widowControl w:val="0"/>
        <w:autoSpaceDE w:val="0"/>
        <w:autoSpaceDN w:val="0"/>
        <w:adjustRightInd w:val="0"/>
        <w:jc w:val="center"/>
        <w:outlineLvl w:val="2"/>
      </w:pPr>
    </w:p>
    <w:p w:rsidR="00AF667A" w:rsidRDefault="00AF667A" w:rsidP="00E956F1">
      <w:pPr>
        <w:widowControl w:val="0"/>
        <w:autoSpaceDE w:val="0"/>
        <w:autoSpaceDN w:val="0"/>
        <w:adjustRightInd w:val="0"/>
        <w:jc w:val="center"/>
        <w:outlineLvl w:val="2"/>
      </w:pPr>
    </w:p>
    <w:p w:rsidR="00AF667A" w:rsidRDefault="00AF667A" w:rsidP="00E956F1">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r>
        <w:t>,</w:t>
      </w: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widowControl w:val="0"/>
        <w:autoSpaceDE w:val="0"/>
        <w:autoSpaceDN w:val="0"/>
        <w:adjustRightInd w:val="0"/>
        <w:jc w:val="center"/>
        <w:outlineLvl w:val="2"/>
      </w:pPr>
    </w:p>
    <w:p w:rsidR="00AF667A" w:rsidRDefault="00AF667A" w:rsidP="00AF667A">
      <w:pPr>
        <w:ind w:left="3544"/>
      </w:pPr>
      <w:r>
        <w:lastRenderedPageBreak/>
        <w:t>Приложение № 4</w:t>
      </w:r>
    </w:p>
    <w:p w:rsidR="00AF667A" w:rsidRDefault="00AF667A" w:rsidP="00AF667A">
      <w:pPr>
        <w:spacing w:after="360"/>
        <w:ind w:left="3544"/>
        <w:jc w:val="both"/>
        <w:rPr>
          <w:b/>
        </w:rPr>
      </w:pPr>
      <w:r>
        <w:t>к административному регламенту «</w:t>
      </w:r>
      <w:r>
        <w:rPr>
          <w:bCs/>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Бодайбинского муниципального»</w:t>
      </w:r>
    </w:p>
    <w:p w:rsidR="00AF667A" w:rsidRDefault="00AF667A" w:rsidP="00AF667A">
      <w:pPr>
        <w:widowControl w:val="0"/>
        <w:autoSpaceDE w:val="0"/>
        <w:autoSpaceDN w:val="0"/>
        <w:jc w:val="center"/>
        <w:rPr>
          <w:sz w:val="28"/>
          <w:szCs w:val="28"/>
        </w:rPr>
      </w:pPr>
    </w:p>
    <w:p w:rsidR="00AF667A" w:rsidRPr="00F81EEA" w:rsidRDefault="00AF667A" w:rsidP="00AF667A">
      <w:pPr>
        <w:widowControl w:val="0"/>
        <w:autoSpaceDE w:val="0"/>
        <w:autoSpaceDN w:val="0"/>
        <w:jc w:val="center"/>
        <w:rPr>
          <w:sz w:val="28"/>
          <w:szCs w:val="28"/>
        </w:rPr>
      </w:pPr>
      <w:r w:rsidRPr="00F81EEA">
        <w:rPr>
          <w:sz w:val="28"/>
          <w:szCs w:val="28"/>
        </w:rPr>
        <w:t>БЛОК-СХЕМА</w:t>
      </w:r>
    </w:p>
    <w:p w:rsidR="00AF667A" w:rsidRPr="00F81EEA" w:rsidRDefault="00AF667A" w:rsidP="00AF667A">
      <w:pPr>
        <w:widowControl w:val="0"/>
        <w:autoSpaceDE w:val="0"/>
        <w:autoSpaceDN w:val="0"/>
        <w:jc w:val="center"/>
        <w:rPr>
          <w:sz w:val="28"/>
          <w:szCs w:val="28"/>
        </w:rPr>
      </w:pPr>
      <w:r w:rsidRPr="00F81EEA">
        <w:rPr>
          <w:sz w:val="28"/>
          <w:szCs w:val="28"/>
        </w:rPr>
        <w:t>предоставления муниципальной услуги</w:t>
      </w:r>
    </w:p>
    <w:p w:rsidR="00AF667A" w:rsidRPr="00F81EEA" w:rsidRDefault="00AF667A" w:rsidP="00AF667A">
      <w:pPr>
        <w:spacing w:after="160" w:line="259" w:lineRule="auto"/>
        <w:rPr>
          <w:sz w:val="28"/>
          <w:szCs w:val="28"/>
        </w:rPr>
      </w:pPr>
      <w:r w:rsidRPr="00F81EEA">
        <w:rPr>
          <w:noProof/>
        </w:rPr>
        <mc:AlternateContent>
          <mc:Choice Requires="wps">
            <w:drawing>
              <wp:anchor distT="0" distB="0" distL="114300" distR="114300" simplePos="0" relativeHeight="251659264" behindDoc="0" locked="0" layoutInCell="1" allowOverlap="1" wp14:anchorId="6AB728FC" wp14:editId="0FAC4023">
                <wp:simplePos x="0" y="0"/>
                <wp:positionH relativeFrom="column">
                  <wp:posOffset>-5097</wp:posOffset>
                </wp:positionH>
                <wp:positionV relativeFrom="paragraph">
                  <wp:posOffset>135101</wp:posOffset>
                </wp:positionV>
                <wp:extent cx="5671751" cy="475735"/>
                <wp:effectExtent l="0" t="0" r="24765" b="19685"/>
                <wp:wrapNone/>
                <wp:docPr id="210" name="Прямоугольник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1751" cy="475735"/>
                        </a:xfrm>
                        <a:prstGeom prst="rect">
                          <a:avLst/>
                        </a:prstGeom>
                        <a:noFill/>
                        <a:ln w="12700" cap="flat" cmpd="sng" algn="ctr">
                          <a:solidFill>
                            <a:sysClr val="windowText" lastClr="000000"/>
                          </a:solidFill>
                          <a:prstDash val="solid"/>
                          <a:miter lim="800000"/>
                        </a:ln>
                        <a:effectLst/>
                      </wps:spPr>
                      <wps:txbx>
                        <w:txbxContent>
                          <w:p w:rsidR="004C5252" w:rsidRPr="00F30125" w:rsidRDefault="004C5252" w:rsidP="00AF667A">
                            <w:pPr>
                              <w:jc w:val="center"/>
                            </w:pPr>
                            <w:r w:rsidRPr="00F30125">
                              <w:t>Прием и регистрация уведомления о планируемом строительстве и прилагаемых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AB728FC" id="Прямоугольник 210" o:spid="_x0000_s1026" style="position:absolute;margin-left:-.4pt;margin-top:10.65pt;width:446.6pt;height: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" filled="f" strokecolor="windowText" strokeweight="1pt">
                <v:path arrowok="t"/>
                <v:textbox>
                  <w:txbxContent>
                    <w:p w:rsidR="004C5252" w:rsidRPr="00F30125" w:rsidRDefault="004C5252" w:rsidP="00AF667A">
                      <w:pPr>
                        <w:jc w:val="center"/>
                      </w:pPr>
                      <w:r w:rsidRPr="00F30125">
                        <w:t>Прием и регистрация уведомления о планируемом строительстве и прилагаемых к нему документов</w:t>
                      </w:r>
                    </w:p>
                  </w:txbxContent>
                </v:textbox>
              </v:rect>
            </w:pict>
          </mc:Fallback>
        </mc:AlternateContent>
      </w:r>
      <w:r w:rsidRPr="00F81EEA">
        <w:rPr>
          <w:noProof/>
        </w:rPr>
        <mc:AlternateContent>
          <mc:Choice Requires="wps">
            <w:drawing>
              <wp:anchor distT="0" distB="0" distL="114300" distR="114300" simplePos="0" relativeHeight="251674624" behindDoc="0" locked="0" layoutInCell="1" allowOverlap="1" wp14:anchorId="5E254A77" wp14:editId="57A6A992">
                <wp:simplePos x="0" y="0"/>
                <wp:positionH relativeFrom="column">
                  <wp:posOffset>1076325</wp:posOffset>
                </wp:positionH>
                <wp:positionV relativeFrom="paragraph">
                  <wp:posOffset>9799320</wp:posOffset>
                </wp:positionV>
                <wp:extent cx="2828925" cy="742950"/>
                <wp:effectExtent l="0" t="0" r="28575" b="19050"/>
                <wp:wrapNone/>
                <wp:docPr id="209" name="Прямоугольник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742950"/>
                        </a:xfrm>
                        <a:prstGeom prst="rect">
                          <a:avLst/>
                        </a:prstGeom>
                        <a:noFill/>
                        <a:ln w="12700" cap="flat" cmpd="sng" algn="ctr">
                          <a:solidFill>
                            <a:sysClr val="windowText" lastClr="000000"/>
                          </a:solidFill>
                          <a:prstDash val="solid"/>
                          <a:miter lim="800000"/>
                        </a:ln>
                        <a:effectLst/>
                      </wps:spPr>
                      <wps:txbx>
                        <w:txbxContent>
                          <w:p w:rsidR="004C5252" w:rsidRPr="008B7CDE" w:rsidRDefault="004C5252" w:rsidP="00AF667A">
                            <w:pPr>
                              <w:jc w:val="center"/>
                              <w:rPr>
                                <w:color w:val="000000"/>
                                <w:sz w:val="28"/>
                                <w:szCs w:val="28"/>
                              </w:rPr>
                            </w:pPr>
                            <w:r w:rsidRPr="008B7CDE">
                              <w:rPr>
                                <w:color w:val="000000"/>
                                <w:sz w:val="28"/>
                                <w:szCs w:val="28"/>
                              </w:rPr>
                              <w:t>Выдача результата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E254A77" id="Прямоугольник 209" o:spid="_x0000_s1027" style="position:absolute;margin-left:84.75pt;margin-top:771.6pt;width:222.75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" filled="f" strokecolor="windowText" strokeweight="1pt">
                <v:path arrowok="t"/>
                <v:textbox>
                  <w:txbxContent>
                    <w:p w:rsidR="004C5252" w:rsidRPr="008B7CDE" w:rsidRDefault="004C5252" w:rsidP="00AF667A">
                      <w:pPr>
                        <w:jc w:val="center"/>
                        <w:rPr>
                          <w:color w:val="000000"/>
                          <w:sz w:val="28"/>
                          <w:szCs w:val="28"/>
                        </w:rPr>
                      </w:pPr>
                      <w:r w:rsidRPr="008B7CDE">
                        <w:rPr>
                          <w:color w:val="000000"/>
                          <w:sz w:val="28"/>
                          <w:szCs w:val="28"/>
                        </w:rPr>
                        <w:t>Выдача результата</w:t>
                      </w:r>
                    </w:p>
                  </w:txbxContent>
                </v:textbox>
              </v:rect>
            </w:pict>
          </mc:Fallback>
        </mc:AlternateContent>
      </w:r>
      <w:r w:rsidRPr="00F81EEA">
        <w:rPr>
          <w:noProof/>
        </w:rPr>
        <mc:AlternateContent>
          <mc:Choice Requires="wps">
            <w:drawing>
              <wp:anchor distT="0" distB="0" distL="114300" distR="114300" simplePos="0" relativeHeight="251675648" behindDoc="0" locked="0" layoutInCell="1" allowOverlap="1" wp14:anchorId="2FC426EC" wp14:editId="13160042">
                <wp:simplePos x="0" y="0"/>
                <wp:positionH relativeFrom="column">
                  <wp:posOffset>4219575</wp:posOffset>
                </wp:positionH>
                <wp:positionV relativeFrom="paragraph">
                  <wp:posOffset>9799320</wp:posOffset>
                </wp:positionV>
                <wp:extent cx="2590800" cy="742950"/>
                <wp:effectExtent l="0" t="0" r="19050" b="19050"/>
                <wp:wrapNone/>
                <wp:docPr id="208" name="Прямоугольник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742950"/>
                        </a:xfrm>
                        <a:prstGeom prst="rect">
                          <a:avLst/>
                        </a:prstGeom>
                        <a:noFill/>
                        <a:ln w="12700" cap="flat" cmpd="sng" algn="ctr">
                          <a:solidFill>
                            <a:sysClr val="windowText" lastClr="000000"/>
                          </a:solidFill>
                          <a:prstDash val="solid"/>
                          <a:miter lim="800000"/>
                        </a:ln>
                        <a:effectLst/>
                      </wps:spPr>
                      <wps:txbx>
                        <w:txbxContent>
                          <w:p w:rsidR="004C5252" w:rsidRPr="008B7CDE" w:rsidRDefault="004C5252" w:rsidP="00AF667A">
                            <w:pPr>
                              <w:jc w:val="center"/>
                              <w:rPr>
                                <w:color w:val="000000"/>
                                <w:sz w:val="28"/>
                                <w:szCs w:val="28"/>
                              </w:rPr>
                            </w:pPr>
                            <w:r w:rsidRPr="008B7CDE">
                              <w:rPr>
                                <w:color w:val="000000"/>
                                <w:sz w:val="28"/>
                                <w:szCs w:val="28"/>
                              </w:rPr>
                              <w:t>Выдача результата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FC426EC" id="Прямоугольник 208" o:spid="_x0000_s1028" style="position:absolute;margin-left:332.25pt;margin-top:771.6pt;width:204pt;height: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" filled="f" strokecolor="windowText" strokeweight="1pt">
                <v:path arrowok="t"/>
                <v:textbox>
                  <w:txbxContent>
                    <w:p w:rsidR="004C5252" w:rsidRPr="008B7CDE" w:rsidRDefault="004C5252" w:rsidP="00AF667A">
                      <w:pPr>
                        <w:jc w:val="center"/>
                        <w:rPr>
                          <w:color w:val="000000"/>
                          <w:sz w:val="28"/>
                          <w:szCs w:val="28"/>
                        </w:rPr>
                      </w:pPr>
                      <w:r w:rsidRPr="008B7CDE">
                        <w:rPr>
                          <w:color w:val="000000"/>
                          <w:sz w:val="28"/>
                          <w:szCs w:val="28"/>
                        </w:rPr>
                        <w:t>Выдача результата</w:t>
                      </w:r>
                    </w:p>
                  </w:txbxContent>
                </v:textbox>
              </v:rect>
            </w:pict>
          </mc:Fallback>
        </mc:AlternateContent>
      </w:r>
      <w:r w:rsidRPr="00F81EEA">
        <w:rPr>
          <w:noProof/>
        </w:rPr>
        <mc:AlternateContent>
          <mc:Choice Requires="wps">
            <w:drawing>
              <wp:anchor distT="0" distB="0" distL="114300" distR="114300" simplePos="0" relativeHeight="251676672" behindDoc="0" locked="0" layoutInCell="1" allowOverlap="1" wp14:anchorId="4E149341" wp14:editId="0662160F">
                <wp:simplePos x="0" y="0"/>
                <wp:positionH relativeFrom="column">
                  <wp:posOffset>2495550</wp:posOffset>
                </wp:positionH>
                <wp:positionV relativeFrom="paragraph">
                  <wp:posOffset>9504045</wp:posOffset>
                </wp:positionV>
                <wp:extent cx="1270" cy="294640"/>
                <wp:effectExtent l="76200" t="0" r="74930" b="48260"/>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294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7C8A5D7" id="_x0000_t32" coordsize="21600,21600" o:spt="32" o:oned="t" path="m,l21600,21600e" filled="f">
                <v:path arrowok="t" fillok="f" o:connecttype="none"/>
                <o:lock v:ext="edit" shapetype="t"/>
              </v:shapetype>
              <v:shape id="Прямая со стрелкой 207" o:spid="_x0000_s1026" type="#_x0000_t32" style="position:absolute;margin-left:196.5pt;margin-top:748.35pt;width:.1pt;height:23.2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" strokecolor="windowText" strokeweight=".5pt">
                <v:stroke endarrow="block" joinstyle="miter"/>
                <o:lock v:ext="edit" shapetype="f"/>
              </v:shape>
            </w:pict>
          </mc:Fallback>
        </mc:AlternateContent>
      </w:r>
      <w:r w:rsidRPr="00F81EEA">
        <w:rPr>
          <w:noProof/>
        </w:rPr>
        <mc:AlternateContent>
          <mc:Choice Requires="wps">
            <w:drawing>
              <wp:anchor distT="0" distB="0" distL="114300" distR="114300" simplePos="0" relativeHeight="251677696" behindDoc="0" locked="0" layoutInCell="1" allowOverlap="1" wp14:anchorId="7BF4F112" wp14:editId="7ED14582">
                <wp:simplePos x="0" y="0"/>
                <wp:positionH relativeFrom="column">
                  <wp:posOffset>5467350</wp:posOffset>
                </wp:positionH>
                <wp:positionV relativeFrom="paragraph">
                  <wp:posOffset>9504045</wp:posOffset>
                </wp:positionV>
                <wp:extent cx="1270" cy="294640"/>
                <wp:effectExtent l="76200" t="0" r="74930" b="48260"/>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294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2F1663B" id="Прямая со стрелкой 206" o:spid="_x0000_s1026" type="#_x0000_t32" style="position:absolute;margin-left:430.5pt;margin-top:748.35pt;width:.1pt;height:23.2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" strokecolor="windowText" strokeweight=".5pt">
                <v:stroke endarrow="block" joinstyle="miter"/>
                <o:lock v:ext="edit" shapetype="f"/>
              </v:shape>
            </w:pict>
          </mc:Fallback>
        </mc:AlternateContent>
      </w:r>
      <w:r w:rsidRPr="00F81EEA">
        <w:rPr>
          <w:noProof/>
        </w:rPr>
        <mc:AlternateContent>
          <mc:Choice Requires="wps">
            <w:drawing>
              <wp:anchor distT="0" distB="0" distL="114300" distR="114300" simplePos="0" relativeHeight="251670528" behindDoc="0" locked="0" layoutInCell="1" allowOverlap="1" wp14:anchorId="3D6483BD" wp14:editId="541EB8B5">
                <wp:simplePos x="0" y="0"/>
                <wp:positionH relativeFrom="column">
                  <wp:posOffset>1076325</wp:posOffset>
                </wp:positionH>
                <wp:positionV relativeFrom="paragraph">
                  <wp:posOffset>9799320</wp:posOffset>
                </wp:positionV>
                <wp:extent cx="2828925" cy="742950"/>
                <wp:effectExtent l="0" t="0" r="28575" b="19050"/>
                <wp:wrapNone/>
                <wp:docPr id="205" name="Прямоугольник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742950"/>
                        </a:xfrm>
                        <a:prstGeom prst="rect">
                          <a:avLst/>
                        </a:prstGeom>
                        <a:noFill/>
                        <a:ln w="12700" cap="flat" cmpd="sng" algn="ctr">
                          <a:solidFill>
                            <a:sysClr val="windowText" lastClr="000000"/>
                          </a:solidFill>
                          <a:prstDash val="solid"/>
                          <a:miter lim="800000"/>
                        </a:ln>
                        <a:effectLst/>
                      </wps:spPr>
                      <wps:txbx>
                        <w:txbxContent>
                          <w:p w:rsidR="004C5252" w:rsidRPr="008B7CDE" w:rsidRDefault="004C5252" w:rsidP="00AF667A">
                            <w:pPr>
                              <w:jc w:val="center"/>
                              <w:rPr>
                                <w:color w:val="000000"/>
                                <w:sz w:val="28"/>
                                <w:szCs w:val="28"/>
                              </w:rPr>
                            </w:pPr>
                            <w:r w:rsidRPr="008B7CDE">
                              <w:rPr>
                                <w:color w:val="000000"/>
                                <w:sz w:val="28"/>
                                <w:szCs w:val="28"/>
                              </w:rPr>
                              <w:t>Выдача результата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D6483BD" id="Прямоугольник 205" o:spid="_x0000_s1029" style="position:absolute;margin-left:84.75pt;margin-top:771.6pt;width:222.7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" filled="f" strokecolor="windowText" strokeweight="1pt">
                <v:path arrowok="t"/>
                <v:textbox>
                  <w:txbxContent>
                    <w:p w:rsidR="004C5252" w:rsidRPr="008B7CDE" w:rsidRDefault="004C5252" w:rsidP="00AF667A">
                      <w:pPr>
                        <w:jc w:val="center"/>
                        <w:rPr>
                          <w:color w:val="000000"/>
                          <w:sz w:val="28"/>
                          <w:szCs w:val="28"/>
                        </w:rPr>
                      </w:pPr>
                      <w:r w:rsidRPr="008B7CDE">
                        <w:rPr>
                          <w:color w:val="000000"/>
                          <w:sz w:val="28"/>
                          <w:szCs w:val="28"/>
                        </w:rPr>
                        <w:t>Выдача результата</w:t>
                      </w:r>
                    </w:p>
                  </w:txbxContent>
                </v:textbox>
              </v:rect>
            </w:pict>
          </mc:Fallback>
        </mc:AlternateContent>
      </w:r>
      <w:r w:rsidRPr="00F81EEA">
        <w:rPr>
          <w:noProof/>
        </w:rPr>
        <mc:AlternateContent>
          <mc:Choice Requires="wps">
            <w:drawing>
              <wp:anchor distT="0" distB="0" distL="114300" distR="114300" simplePos="0" relativeHeight="251671552" behindDoc="0" locked="0" layoutInCell="1" allowOverlap="1" wp14:anchorId="39A0E9CC" wp14:editId="6D35FC1E">
                <wp:simplePos x="0" y="0"/>
                <wp:positionH relativeFrom="column">
                  <wp:posOffset>4219575</wp:posOffset>
                </wp:positionH>
                <wp:positionV relativeFrom="paragraph">
                  <wp:posOffset>9799320</wp:posOffset>
                </wp:positionV>
                <wp:extent cx="2590800" cy="742950"/>
                <wp:effectExtent l="0" t="0" r="19050" b="19050"/>
                <wp:wrapNone/>
                <wp:docPr id="204" name="Прямоугольник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742950"/>
                        </a:xfrm>
                        <a:prstGeom prst="rect">
                          <a:avLst/>
                        </a:prstGeom>
                        <a:noFill/>
                        <a:ln w="12700" cap="flat" cmpd="sng" algn="ctr">
                          <a:solidFill>
                            <a:sysClr val="windowText" lastClr="000000"/>
                          </a:solidFill>
                          <a:prstDash val="solid"/>
                          <a:miter lim="800000"/>
                        </a:ln>
                        <a:effectLst/>
                      </wps:spPr>
                      <wps:txbx>
                        <w:txbxContent>
                          <w:p w:rsidR="004C5252" w:rsidRPr="008B7CDE" w:rsidRDefault="004C5252" w:rsidP="00AF667A">
                            <w:pPr>
                              <w:jc w:val="center"/>
                              <w:rPr>
                                <w:color w:val="000000"/>
                                <w:sz w:val="28"/>
                                <w:szCs w:val="28"/>
                              </w:rPr>
                            </w:pPr>
                            <w:r w:rsidRPr="008B7CDE">
                              <w:rPr>
                                <w:color w:val="000000"/>
                                <w:sz w:val="28"/>
                                <w:szCs w:val="28"/>
                              </w:rPr>
                              <w:t>Выдача результата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9A0E9CC" id="Прямоугольник 204" o:spid="_x0000_s1030" style="position:absolute;margin-left:332.25pt;margin-top:771.6pt;width:204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" filled="f" strokecolor="windowText" strokeweight="1pt">
                <v:path arrowok="t"/>
                <v:textbox>
                  <w:txbxContent>
                    <w:p w:rsidR="004C5252" w:rsidRPr="008B7CDE" w:rsidRDefault="004C5252" w:rsidP="00AF667A">
                      <w:pPr>
                        <w:jc w:val="center"/>
                        <w:rPr>
                          <w:color w:val="000000"/>
                          <w:sz w:val="28"/>
                          <w:szCs w:val="28"/>
                        </w:rPr>
                      </w:pPr>
                      <w:r w:rsidRPr="008B7CDE">
                        <w:rPr>
                          <w:color w:val="000000"/>
                          <w:sz w:val="28"/>
                          <w:szCs w:val="28"/>
                        </w:rPr>
                        <w:t>Выдача результата</w:t>
                      </w:r>
                    </w:p>
                  </w:txbxContent>
                </v:textbox>
              </v:rect>
            </w:pict>
          </mc:Fallback>
        </mc:AlternateContent>
      </w:r>
      <w:r w:rsidRPr="00F81EEA">
        <w:rPr>
          <w:noProof/>
        </w:rPr>
        <mc:AlternateContent>
          <mc:Choice Requires="wps">
            <w:drawing>
              <wp:anchor distT="0" distB="0" distL="114300" distR="114300" simplePos="0" relativeHeight="251672576" behindDoc="0" locked="0" layoutInCell="1" allowOverlap="1" wp14:anchorId="4B15EFE7" wp14:editId="23A14511">
                <wp:simplePos x="0" y="0"/>
                <wp:positionH relativeFrom="column">
                  <wp:posOffset>2495550</wp:posOffset>
                </wp:positionH>
                <wp:positionV relativeFrom="paragraph">
                  <wp:posOffset>9504045</wp:posOffset>
                </wp:positionV>
                <wp:extent cx="1270" cy="294640"/>
                <wp:effectExtent l="76200" t="0" r="74930" b="48260"/>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294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A47147A" id="Прямая со стрелкой 203" o:spid="_x0000_s1026" type="#_x0000_t32" style="position:absolute;margin-left:196.5pt;margin-top:748.35pt;width:.1pt;height:23.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" strokecolor="windowText" strokeweight=".5pt">
                <v:stroke endarrow="block" joinstyle="miter"/>
                <o:lock v:ext="edit" shapetype="f"/>
              </v:shape>
            </w:pict>
          </mc:Fallback>
        </mc:AlternateContent>
      </w:r>
      <w:r w:rsidRPr="00F81EEA">
        <w:rPr>
          <w:noProof/>
        </w:rPr>
        <mc:AlternateContent>
          <mc:Choice Requires="wps">
            <w:drawing>
              <wp:anchor distT="0" distB="0" distL="114300" distR="114300" simplePos="0" relativeHeight="251673600" behindDoc="0" locked="0" layoutInCell="1" allowOverlap="1" wp14:anchorId="7CE34FF9" wp14:editId="37800981">
                <wp:simplePos x="0" y="0"/>
                <wp:positionH relativeFrom="column">
                  <wp:posOffset>5467350</wp:posOffset>
                </wp:positionH>
                <wp:positionV relativeFrom="paragraph">
                  <wp:posOffset>9504045</wp:posOffset>
                </wp:positionV>
                <wp:extent cx="1270" cy="294640"/>
                <wp:effectExtent l="76200" t="0" r="74930" b="48260"/>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294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CA3EDC" id="Прямая со стрелкой 202" o:spid="_x0000_s1026" type="#_x0000_t32" style="position:absolute;margin-left:430.5pt;margin-top:748.35pt;width:.1pt;height:23.2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" strokecolor="windowText" strokeweight=".5pt">
                <v:stroke endarrow="block" joinstyle="miter"/>
                <o:lock v:ext="edit" shapetype="f"/>
              </v:shape>
            </w:pict>
          </mc:Fallback>
        </mc:AlternateContent>
      </w:r>
    </w:p>
    <w:p w:rsidR="00AF667A" w:rsidRPr="00F81EEA" w:rsidRDefault="00AF667A" w:rsidP="00AF667A">
      <w:pPr>
        <w:rPr>
          <w:sz w:val="28"/>
          <w:szCs w:val="28"/>
        </w:rPr>
      </w:pPr>
    </w:p>
    <w:p w:rsidR="00AF667A" w:rsidRPr="00F81EEA" w:rsidRDefault="00AF667A" w:rsidP="00AF667A">
      <w:pPr>
        <w:rPr>
          <w:sz w:val="28"/>
          <w:szCs w:val="28"/>
        </w:rPr>
      </w:pPr>
    </w:p>
    <w:p w:rsidR="00AF667A" w:rsidRPr="00F81EEA" w:rsidRDefault="00AF667A" w:rsidP="00AF667A">
      <w:pPr>
        <w:rPr>
          <w:sz w:val="28"/>
          <w:szCs w:val="28"/>
        </w:rPr>
      </w:pPr>
      <w:r w:rsidRPr="00F81EEA">
        <w:rPr>
          <w:noProof/>
        </w:rPr>
        <mc:AlternateContent>
          <mc:Choice Requires="wps">
            <w:drawing>
              <wp:anchor distT="0" distB="0" distL="114300" distR="114300" simplePos="0" relativeHeight="251666432" behindDoc="0" locked="0" layoutInCell="1" allowOverlap="1" wp14:anchorId="45F9720E" wp14:editId="0D9954E9">
                <wp:simplePos x="0" y="0"/>
                <wp:positionH relativeFrom="column">
                  <wp:posOffset>2550400</wp:posOffset>
                </wp:positionH>
                <wp:positionV relativeFrom="paragraph">
                  <wp:posOffset>52242</wp:posOffset>
                </wp:positionV>
                <wp:extent cx="342900" cy="1270"/>
                <wp:effectExtent l="57150" t="7620" r="55880" b="20955"/>
                <wp:wrapNone/>
                <wp:docPr id="197" name="Соединительная линия уступом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1270"/>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6CCB847"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97" o:spid="_x0000_s1026" type="#_x0000_t34" style="position:absolute;margin-left:200.8pt;margin-top:4.1pt;width:27pt;height:.1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" strokeweight=".5pt">
                <v:stroke endarrow="block"/>
              </v:shape>
            </w:pict>
          </mc:Fallback>
        </mc:AlternateContent>
      </w:r>
    </w:p>
    <w:p w:rsidR="00AF667A" w:rsidRPr="00F81EEA" w:rsidRDefault="00AF667A" w:rsidP="00AF667A">
      <w:pPr>
        <w:rPr>
          <w:sz w:val="28"/>
          <w:szCs w:val="28"/>
        </w:rPr>
      </w:pPr>
      <w:r w:rsidRPr="00F81EEA">
        <w:rPr>
          <w:noProof/>
        </w:rPr>
        <mc:AlternateContent>
          <mc:Choice Requires="wps">
            <w:drawing>
              <wp:anchor distT="0" distB="0" distL="114300" distR="114300" simplePos="0" relativeHeight="251661312" behindDoc="0" locked="0" layoutInCell="1" allowOverlap="1" wp14:anchorId="4E5B2F9B" wp14:editId="1B3E39A8">
                <wp:simplePos x="0" y="0"/>
                <wp:positionH relativeFrom="column">
                  <wp:posOffset>1335611</wp:posOffset>
                </wp:positionH>
                <wp:positionV relativeFrom="paragraph">
                  <wp:posOffset>52361</wp:posOffset>
                </wp:positionV>
                <wp:extent cx="2489886" cy="642551"/>
                <wp:effectExtent l="0" t="0" r="24765" b="24765"/>
                <wp:wrapNone/>
                <wp:docPr id="195" name="Прямоугольник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886" cy="642551"/>
                        </a:xfrm>
                        <a:prstGeom prst="rect">
                          <a:avLst/>
                        </a:prstGeom>
                        <a:noFill/>
                        <a:ln w="12700" cap="flat" cmpd="sng" algn="ctr">
                          <a:solidFill>
                            <a:sysClr val="windowText" lastClr="000000"/>
                          </a:solidFill>
                          <a:prstDash val="solid"/>
                          <a:miter lim="800000"/>
                        </a:ln>
                        <a:effectLst/>
                      </wps:spPr>
                      <wps:txbx>
                        <w:txbxContent>
                          <w:p w:rsidR="004C5252" w:rsidRPr="00F30125" w:rsidRDefault="004C5252" w:rsidP="00AF667A">
                            <w:pPr>
                              <w:jc w:val="center"/>
                            </w:pPr>
                            <w:r w:rsidRPr="00F30125">
                              <w:t>Проведение комплектности документов и указания всех необходимых сведений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E5B2F9B" id="Прямоугольник 195" o:spid="_x0000_s1031" style="position:absolute;margin-left:105.15pt;margin-top:4.1pt;width:196.05pt;height:5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" filled="f" strokecolor="windowText" strokeweight="1pt">
                <v:path arrowok="t"/>
                <v:textbox>
                  <w:txbxContent>
                    <w:p w:rsidR="004C5252" w:rsidRPr="00F30125" w:rsidRDefault="004C5252" w:rsidP="00AF667A">
                      <w:pPr>
                        <w:jc w:val="center"/>
                      </w:pPr>
                      <w:r w:rsidRPr="00F30125">
                        <w:t>Проведение комплектности документов и указания всех необходимых сведений</w:t>
                      </w:r>
                    </w:p>
                  </w:txbxContent>
                </v:textbox>
              </v:rect>
            </w:pict>
          </mc:Fallback>
        </mc:AlternateContent>
      </w:r>
    </w:p>
    <w:p w:rsidR="00AF667A" w:rsidRPr="00F81EEA" w:rsidRDefault="00AF667A" w:rsidP="00AF667A">
      <w:pPr>
        <w:jc w:val="center"/>
        <w:rPr>
          <w:sz w:val="28"/>
          <w:szCs w:val="28"/>
        </w:rPr>
      </w:pPr>
    </w:p>
    <w:p w:rsidR="00AF667A" w:rsidRPr="00F81EEA" w:rsidRDefault="00AF667A" w:rsidP="00AF667A">
      <w:pPr>
        <w:rPr>
          <w:sz w:val="28"/>
          <w:szCs w:val="28"/>
        </w:rPr>
      </w:pPr>
    </w:p>
    <w:p w:rsidR="00AF667A" w:rsidRPr="00F81EEA" w:rsidRDefault="00AF667A" w:rsidP="00AF667A">
      <w:pPr>
        <w:rPr>
          <w:sz w:val="28"/>
          <w:szCs w:val="28"/>
        </w:rPr>
      </w:pPr>
      <w:r w:rsidRPr="00F81EEA">
        <w:rPr>
          <w:noProof/>
        </w:rPr>
        <mc:AlternateContent>
          <mc:Choice Requires="wps">
            <w:drawing>
              <wp:anchor distT="0" distB="0" distL="114300" distR="114300" simplePos="0" relativeHeight="251667456" behindDoc="0" locked="0" layoutInCell="1" allowOverlap="1" wp14:anchorId="3D36AE89" wp14:editId="75D282B3">
                <wp:simplePos x="0" y="0"/>
                <wp:positionH relativeFrom="column">
                  <wp:posOffset>1902168</wp:posOffset>
                </wp:positionH>
                <wp:positionV relativeFrom="paragraph">
                  <wp:posOffset>81109</wp:posOffset>
                </wp:positionV>
                <wp:extent cx="1270" cy="294640"/>
                <wp:effectExtent l="76200" t="0" r="74930" b="4826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294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86F99F0" id="Прямая со стрелкой 192" o:spid="_x0000_s1026" type="#_x0000_t32" style="position:absolute;margin-left:149.8pt;margin-top:6.4pt;width:.1pt;height:23.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" strokecolor="windowText" strokeweight=".5pt">
                <v:stroke endarrow="block" joinstyle="miter"/>
                <o:lock v:ext="edit" shapetype="f"/>
              </v:shape>
            </w:pict>
          </mc:Fallback>
        </mc:AlternateContent>
      </w:r>
    </w:p>
    <w:p w:rsidR="00AF667A" w:rsidRPr="00F81EEA" w:rsidRDefault="00AF667A" w:rsidP="00AF667A">
      <w:pPr>
        <w:rPr>
          <w:sz w:val="28"/>
          <w:szCs w:val="28"/>
        </w:rPr>
      </w:pPr>
      <w:r w:rsidRPr="00F81EEA">
        <w:rPr>
          <w:noProof/>
        </w:rPr>
        <mc:AlternateContent>
          <mc:Choice Requires="wps">
            <w:drawing>
              <wp:anchor distT="0" distB="0" distL="114300" distR="114300" simplePos="0" relativeHeight="251665408" behindDoc="0" locked="0" layoutInCell="1" allowOverlap="1" wp14:anchorId="27ED116D" wp14:editId="4CC25AF0">
                <wp:simplePos x="0" y="0"/>
                <wp:positionH relativeFrom="column">
                  <wp:posOffset>3401720</wp:posOffset>
                </wp:positionH>
                <wp:positionV relativeFrom="paragraph">
                  <wp:posOffset>35012</wp:posOffset>
                </wp:positionV>
                <wp:extent cx="352425" cy="0"/>
                <wp:effectExtent l="57150" t="7620" r="57150" b="2095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242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7F6E948" id="Прямая со стрелкой 196" o:spid="_x0000_s1026" type="#_x0000_t32" style="position:absolute;margin-left:267.85pt;margin-top:2.75pt;width:27.75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" strokeweight=".5pt">
                <v:stroke endarrow="block"/>
              </v:shape>
            </w:pict>
          </mc:Fallback>
        </mc:AlternateContent>
      </w:r>
    </w:p>
    <w:p w:rsidR="00AF667A" w:rsidRPr="00F81EEA" w:rsidRDefault="00AF667A" w:rsidP="00AF667A">
      <w:pPr>
        <w:rPr>
          <w:sz w:val="28"/>
          <w:szCs w:val="28"/>
        </w:rPr>
      </w:pPr>
      <w:r w:rsidRPr="00F81EEA">
        <w:rPr>
          <w:noProof/>
        </w:rPr>
        <mc:AlternateContent>
          <mc:Choice Requires="wps">
            <w:drawing>
              <wp:anchor distT="0" distB="0" distL="114300" distR="114300" simplePos="0" relativeHeight="251664384" behindDoc="0" locked="0" layoutInCell="1" allowOverlap="1" wp14:anchorId="572788F2" wp14:editId="22BD8B00">
                <wp:simplePos x="0" y="0"/>
                <wp:positionH relativeFrom="column">
                  <wp:posOffset>3015735</wp:posOffset>
                </wp:positionH>
                <wp:positionV relativeFrom="paragraph">
                  <wp:posOffset>35372</wp:posOffset>
                </wp:positionV>
                <wp:extent cx="1674340" cy="895865"/>
                <wp:effectExtent l="0" t="0" r="21590" b="19050"/>
                <wp:wrapNone/>
                <wp:docPr id="198" name="Прямоугольник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4340" cy="895865"/>
                        </a:xfrm>
                        <a:prstGeom prst="rect">
                          <a:avLst/>
                        </a:prstGeom>
                        <a:noFill/>
                        <a:ln w="12700" cap="flat" cmpd="sng" algn="ctr">
                          <a:solidFill>
                            <a:sysClr val="windowText" lastClr="000000"/>
                          </a:solidFill>
                          <a:prstDash val="solid"/>
                          <a:miter lim="800000"/>
                        </a:ln>
                        <a:effectLst/>
                      </wps:spPr>
                      <wps:txbx>
                        <w:txbxContent>
                          <w:p w:rsidR="004C5252" w:rsidRPr="009B5244" w:rsidRDefault="004C5252" w:rsidP="00AF667A">
                            <w:pPr>
                              <w:jc w:val="center"/>
                              <w:rPr>
                                <w:color w:val="000000"/>
                                <w:sz w:val="28"/>
                                <w:szCs w:val="28"/>
                              </w:rPr>
                            </w:pPr>
                            <w:r>
                              <w:rPr>
                                <w:color w:val="000000"/>
                                <w:sz w:val="28"/>
                                <w:szCs w:val="28"/>
                              </w:rPr>
                              <w:t>Отказ в приемке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72788F2" id="Прямоугольник 198" o:spid="_x0000_s1032" style="position:absolute;margin-left:237.45pt;margin-top:2.8pt;width:131.85pt;height:7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" filled="f" strokecolor="windowText" strokeweight="1pt">
                <v:path arrowok="t"/>
                <v:textbox>
                  <w:txbxContent>
                    <w:p w:rsidR="004C5252" w:rsidRPr="009B5244" w:rsidRDefault="004C5252" w:rsidP="00AF667A">
                      <w:pPr>
                        <w:jc w:val="center"/>
                        <w:rPr>
                          <w:color w:val="000000"/>
                          <w:sz w:val="28"/>
                          <w:szCs w:val="28"/>
                        </w:rPr>
                      </w:pPr>
                      <w:r>
                        <w:rPr>
                          <w:color w:val="000000"/>
                          <w:sz w:val="28"/>
                          <w:szCs w:val="28"/>
                        </w:rPr>
                        <w:t>Отказ в приемке документов</w:t>
                      </w:r>
                    </w:p>
                  </w:txbxContent>
                </v:textbox>
              </v:rect>
            </w:pict>
          </mc:Fallback>
        </mc:AlternateContent>
      </w:r>
      <w:r w:rsidRPr="00F81EEA">
        <w:rPr>
          <w:noProof/>
        </w:rPr>
        <mc:AlternateContent>
          <mc:Choice Requires="wps">
            <w:drawing>
              <wp:anchor distT="0" distB="0" distL="114300" distR="114300" simplePos="0" relativeHeight="251660288" behindDoc="0" locked="0" layoutInCell="1" allowOverlap="1" wp14:anchorId="5C8A45BB" wp14:editId="3FA202C1">
                <wp:simplePos x="0" y="0"/>
                <wp:positionH relativeFrom="column">
                  <wp:posOffset>128270</wp:posOffset>
                </wp:positionH>
                <wp:positionV relativeFrom="paragraph">
                  <wp:posOffset>6350</wp:posOffset>
                </wp:positionV>
                <wp:extent cx="2518410" cy="924560"/>
                <wp:effectExtent l="0" t="0" r="15240" b="27940"/>
                <wp:wrapNone/>
                <wp:docPr id="194" name="Прямоугольник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8410" cy="924560"/>
                        </a:xfrm>
                        <a:prstGeom prst="rect">
                          <a:avLst/>
                        </a:prstGeom>
                        <a:noFill/>
                        <a:ln w="12700" cap="flat" cmpd="sng" algn="ctr">
                          <a:solidFill>
                            <a:sysClr val="windowText" lastClr="000000"/>
                          </a:solidFill>
                          <a:prstDash val="solid"/>
                          <a:miter lim="800000"/>
                        </a:ln>
                        <a:effectLst/>
                      </wps:spPr>
                      <wps:txbx>
                        <w:txbxContent>
                          <w:p w:rsidR="004C5252" w:rsidRPr="00FF00C9" w:rsidRDefault="004C5252" w:rsidP="00AF667A">
                            <w:pPr>
                              <w:jc w:val="center"/>
                              <w:rPr>
                                <w:szCs w:val="28"/>
                              </w:rPr>
                            </w:pPr>
                            <w:r>
                              <w:rPr>
                                <w:sz w:val="28"/>
                                <w:szCs w:val="28"/>
                              </w:rPr>
                              <w:t>Ф</w:t>
                            </w:r>
                            <w:r w:rsidRPr="000D1592">
                              <w:rPr>
                                <w:sz w:val="28"/>
                                <w:szCs w:val="28"/>
                              </w:rPr>
                              <w:t>ормирование, направление межведомственных запросов, получение результатов их рассмотрения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C8A45BB" id="Прямоугольник 194" o:spid="_x0000_s1033" style="position:absolute;margin-left:10.1pt;margin-top:.5pt;width:198.3pt;height:7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" filled="f" strokecolor="windowText" strokeweight="1pt">
                <v:path arrowok="t"/>
                <v:textbox>
                  <w:txbxContent>
                    <w:p w:rsidR="004C5252" w:rsidRPr="00FF00C9" w:rsidRDefault="004C5252" w:rsidP="00AF667A">
                      <w:pPr>
                        <w:jc w:val="center"/>
                        <w:rPr>
                          <w:szCs w:val="28"/>
                        </w:rPr>
                      </w:pPr>
                      <w:r>
                        <w:rPr>
                          <w:sz w:val="28"/>
                          <w:szCs w:val="28"/>
                        </w:rPr>
                        <w:t>Ф</w:t>
                      </w:r>
                      <w:r w:rsidRPr="000D1592">
                        <w:rPr>
                          <w:sz w:val="28"/>
                          <w:szCs w:val="28"/>
                        </w:rPr>
                        <w:t>ормирование, направление межведомственных запросов, получение результатов их рассмотрения</w:t>
                      </w:r>
                    </w:p>
                  </w:txbxContent>
                </v:textbox>
              </v:rect>
            </w:pict>
          </mc:Fallback>
        </mc:AlternateContent>
      </w:r>
    </w:p>
    <w:p w:rsidR="00AF667A" w:rsidRPr="00F81EEA" w:rsidRDefault="00AF667A" w:rsidP="00AF667A">
      <w:pPr>
        <w:rPr>
          <w:sz w:val="28"/>
          <w:szCs w:val="28"/>
        </w:rPr>
      </w:pPr>
      <w:r w:rsidRPr="00F81EEA">
        <w:rPr>
          <w:noProof/>
        </w:rPr>
        <mc:AlternateContent>
          <mc:Choice Requires="wps">
            <w:drawing>
              <wp:anchor distT="0" distB="0" distL="114300" distR="114300" simplePos="0" relativeHeight="251663360" behindDoc="0" locked="0" layoutInCell="1" allowOverlap="1" wp14:anchorId="45508E90" wp14:editId="3E7A0C18">
                <wp:simplePos x="0" y="0"/>
                <wp:positionH relativeFrom="column">
                  <wp:posOffset>69850</wp:posOffset>
                </wp:positionH>
                <wp:positionV relativeFrom="paragraph">
                  <wp:posOffset>2770797</wp:posOffset>
                </wp:positionV>
                <wp:extent cx="2828925" cy="742950"/>
                <wp:effectExtent l="0" t="0" r="28575" b="19050"/>
                <wp:wrapNone/>
                <wp:docPr id="199" name="Прямоугольник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742950"/>
                        </a:xfrm>
                        <a:prstGeom prst="rect">
                          <a:avLst/>
                        </a:prstGeom>
                        <a:noFill/>
                        <a:ln w="12700" cap="flat" cmpd="sng" algn="ctr">
                          <a:solidFill>
                            <a:sysClr val="windowText" lastClr="000000"/>
                          </a:solidFill>
                          <a:prstDash val="solid"/>
                          <a:miter lim="800000"/>
                        </a:ln>
                        <a:effectLst/>
                      </wps:spPr>
                      <wps:txbx>
                        <w:txbxContent>
                          <w:p w:rsidR="004C5252" w:rsidRPr="009B5244" w:rsidRDefault="004C5252" w:rsidP="00AF667A">
                            <w:pPr>
                              <w:jc w:val="center"/>
                              <w:rPr>
                                <w:color w:val="000000"/>
                                <w:sz w:val="28"/>
                                <w:szCs w:val="28"/>
                              </w:rPr>
                            </w:pPr>
                            <w:r w:rsidRPr="009B5244">
                              <w:rPr>
                                <w:color w:val="000000"/>
                                <w:sz w:val="28"/>
                                <w:szCs w:val="28"/>
                              </w:rPr>
                              <w:t xml:space="preserve">Выдача </w:t>
                            </w:r>
                            <w:r>
                              <w:rPr>
                                <w:color w:val="000000"/>
                                <w:sz w:val="28"/>
                                <w:szCs w:val="28"/>
                              </w:rPr>
                              <w:t>уведомления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5508E90" id="Прямоугольник 199" o:spid="_x0000_s1034" style="position:absolute;margin-left:5.5pt;margin-top:218.15pt;width:222.7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" filled="f" strokecolor="windowText" strokeweight="1pt">
                <v:path arrowok="t"/>
                <v:textbox>
                  <w:txbxContent>
                    <w:p w:rsidR="004C5252" w:rsidRPr="009B5244" w:rsidRDefault="004C5252" w:rsidP="00AF667A">
                      <w:pPr>
                        <w:jc w:val="center"/>
                        <w:rPr>
                          <w:color w:val="000000"/>
                          <w:sz w:val="28"/>
                          <w:szCs w:val="28"/>
                        </w:rPr>
                      </w:pPr>
                      <w:r w:rsidRPr="009B5244">
                        <w:rPr>
                          <w:color w:val="000000"/>
                          <w:sz w:val="28"/>
                          <w:szCs w:val="28"/>
                        </w:rPr>
                        <w:t xml:space="preserve">Выдача </w:t>
                      </w:r>
                      <w:r>
                        <w:rPr>
                          <w:color w:val="000000"/>
                          <w:sz w:val="28"/>
                          <w:szCs w:val="28"/>
                        </w:rPr>
                        <w:t>уведомления</w:t>
                      </w:r>
                    </w:p>
                  </w:txbxContent>
                </v:textbox>
              </v:rect>
            </w:pict>
          </mc:Fallback>
        </mc:AlternateContent>
      </w:r>
      <w:r w:rsidRPr="00F81EEA">
        <w:rPr>
          <w:noProof/>
        </w:rPr>
        <mc:AlternateContent>
          <mc:Choice Requires="wps">
            <w:drawing>
              <wp:anchor distT="0" distB="0" distL="114300" distR="114300" simplePos="0" relativeHeight="251669504" behindDoc="0" locked="0" layoutInCell="1" allowOverlap="1" wp14:anchorId="6B2ED021" wp14:editId="7DF372E7">
                <wp:simplePos x="0" y="0"/>
                <wp:positionH relativeFrom="column">
                  <wp:posOffset>1489556</wp:posOffset>
                </wp:positionH>
                <wp:positionV relativeFrom="paragraph">
                  <wp:posOffset>2447016</wp:posOffset>
                </wp:positionV>
                <wp:extent cx="1270" cy="294640"/>
                <wp:effectExtent l="76200" t="0" r="74930" b="48260"/>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294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842E4C" id="Прямая со стрелкой 201" o:spid="_x0000_s1026" type="#_x0000_t32" style="position:absolute;margin-left:117.3pt;margin-top:192.7pt;width:.1pt;height:23.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" strokecolor="windowText" strokeweight=".5pt">
                <v:stroke endarrow="block" joinstyle="miter"/>
                <o:lock v:ext="edit" shapetype="f"/>
              </v:shape>
            </w:pict>
          </mc:Fallback>
        </mc:AlternateContent>
      </w:r>
      <w:r w:rsidRPr="00F81EEA">
        <w:rPr>
          <w:noProof/>
          <w:sz w:val="28"/>
          <w:szCs w:val="28"/>
        </w:rPr>
        <mc:AlternateContent>
          <mc:Choice Requires="wps">
            <w:drawing>
              <wp:anchor distT="0" distB="0" distL="114300" distR="114300" simplePos="0" relativeHeight="251678720" behindDoc="0" locked="0" layoutInCell="1" allowOverlap="1" wp14:anchorId="7F8BFDED" wp14:editId="38997099">
                <wp:simplePos x="0" y="0"/>
                <wp:positionH relativeFrom="column">
                  <wp:posOffset>2331085</wp:posOffset>
                </wp:positionH>
                <wp:positionV relativeFrom="paragraph">
                  <wp:posOffset>1663700</wp:posOffset>
                </wp:positionV>
                <wp:extent cx="485775" cy="0"/>
                <wp:effectExtent l="9525" t="53340" r="19050" b="6096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CF17804" id="Прямая соединительная линия 19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5pt,131pt" to="221.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">
                <v:stroke endarrow="block"/>
              </v:line>
            </w:pict>
          </mc:Fallback>
        </mc:AlternateContent>
      </w:r>
      <w:r w:rsidRPr="00F81EEA">
        <w:rPr>
          <w:noProof/>
        </w:rPr>
        <mc:AlternateContent>
          <mc:Choice Requires="wps">
            <w:drawing>
              <wp:anchor distT="0" distB="0" distL="114300" distR="114300" simplePos="0" relativeHeight="251679744" behindDoc="0" locked="0" layoutInCell="1" allowOverlap="1" wp14:anchorId="71816F07" wp14:editId="0D8D4A65">
                <wp:simplePos x="0" y="0"/>
                <wp:positionH relativeFrom="column">
                  <wp:posOffset>2824257</wp:posOffset>
                </wp:positionH>
                <wp:positionV relativeFrom="paragraph">
                  <wp:posOffset>1350010</wp:posOffset>
                </wp:positionV>
                <wp:extent cx="2828925" cy="7429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742950"/>
                        </a:xfrm>
                        <a:prstGeom prst="rect">
                          <a:avLst/>
                        </a:prstGeom>
                        <a:noFill/>
                        <a:ln w="12700" cap="flat" cmpd="sng" algn="ctr">
                          <a:solidFill>
                            <a:sysClr val="windowText" lastClr="000000"/>
                          </a:solidFill>
                          <a:prstDash val="solid"/>
                          <a:miter lim="800000"/>
                        </a:ln>
                        <a:effectLst/>
                      </wps:spPr>
                      <wps:txbx>
                        <w:txbxContent>
                          <w:p w:rsidR="004C5252" w:rsidRPr="009B5244" w:rsidRDefault="004C5252" w:rsidP="00AF667A">
                            <w:pPr>
                              <w:jc w:val="center"/>
                              <w:rPr>
                                <w:color w:val="000000"/>
                                <w:sz w:val="28"/>
                                <w:szCs w:val="28"/>
                              </w:rPr>
                            </w:pPr>
                            <w:r>
                              <w:rPr>
                                <w:color w:val="000000"/>
                                <w:sz w:val="28"/>
                                <w:szCs w:val="28"/>
                              </w:rPr>
                              <w:t>Отказ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1816F07" id="Прямоугольник 1" o:spid="_x0000_s1035" style="position:absolute;margin-left:222.4pt;margin-top:106.3pt;width:222.75pt;height: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" filled="f" strokecolor="windowText" strokeweight="1pt">
                <v:path arrowok="t"/>
                <v:textbox>
                  <w:txbxContent>
                    <w:p w:rsidR="004C5252" w:rsidRPr="009B5244" w:rsidRDefault="004C5252" w:rsidP="00AF667A">
                      <w:pPr>
                        <w:jc w:val="center"/>
                        <w:rPr>
                          <w:color w:val="000000"/>
                          <w:sz w:val="28"/>
                          <w:szCs w:val="28"/>
                        </w:rPr>
                      </w:pPr>
                      <w:r>
                        <w:rPr>
                          <w:color w:val="000000"/>
                          <w:sz w:val="28"/>
                          <w:szCs w:val="28"/>
                        </w:rPr>
                        <w:t>Отказ в предоставлении муниципальной услуги</w:t>
                      </w:r>
                    </w:p>
                  </w:txbxContent>
                </v:textbox>
              </v:rect>
            </w:pict>
          </mc:Fallback>
        </mc:AlternateContent>
      </w:r>
      <w:r w:rsidRPr="00F81EEA">
        <w:rPr>
          <w:noProof/>
        </w:rPr>
        <mc:AlternateContent>
          <mc:Choice Requires="wps">
            <w:drawing>
              <wp:anchor distT="0" distB="0" distL="114300" distR="114300" simplePos="0" relativeHeight="251662336" behindDoc="0" locked="0" layoutInCell="1" allowOverlap="1" wp14:anchorId="006BB912" wp14:editId="3FA799BE">
                <wp:simplePos x="0" y="0"/>
                <wp:positionH relativeFrom="column">
                  <wp:posOffset>334268</wp:posOffset>
                </wp:positionH>
                <wp:positionV relativeFrom="paragraph">
                  <wp:posOffset>979290</wp:posOffset>
                </wp:positionV>
                <wp:extent cx="2038093" cy="1464275"/>
                <wp:effectExtent l="0" t="0" r="19685" b="22225"/>
                <wp:wrapNone/>
                <wp:docPr id="191" name="Прямоугольник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093" cy="1464275"/>
                        </a:xfrm>
                        <a:prstGeom prst="rect">
                          <a:avLst/>
                        </a:prstGeom>
                        <a:noFill/>
                        <a:ln w="12700" cap="flat" cmpd="sng" algn="ctr">
                          <a:solidFill>
                            <a:sysClr val="windowText" lastClr="000000"/>
                          </a:solidFill>
                          <a:prstDash val="solid"/>
                          <a:miter lim="800000"/>
                        </a:ln>
                        <a:effectLst/>
                      </wps:spPr>
                      <wps:txbx>
                        <w:txbxContent>
                          <w:p w:rsidR="004C5252" w:rsidRPr="00FF00C9" w:rsidRDefault="004C5252" w:rsidP="00AF667A">
                            <w:pPr>
                              <w:jc w:val="center"/>
                              <w:rPr>
                                <w:szCs w:val="28"/>
                              </w:rPr>
                            </w:pPr>
                            <w:r>
                              <w:rPr>
                                <w:sz w:val="28"/>
                                <w:szCs w:val="28"/>
                              </w:rPr>
                              <w:t xml:space="preserve">Рассмотрение уведомления и предоставленных документов по существу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06BB912" id="Прямоугольник 191" o:spid="_x0000_s1036" style="position:absolute;margin-left:26.3pt;margin-top:77.1pt;width:160.5pt;height:1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" filled="f" strokecolor="windowText" strokeweight="1pt">
                <v:path arrowok="t"/>
                <v:textbox>
                  <w:txbxContent>
                    <w:p w:rsidR="004C5252" w:rsidRPr="00FF00C9" w:rsidRDefault="004C5252" w:rsidP="00AF667A">
                      <w:pPr>
                        <w:jc w:val="center"/>
                        <w:rPr>
                          <w:szCs w:val="28"/>
                        </w:rPr>
                      </w:pPr>
                      <w:r>
                        <w:rPr>
                          <w:sz w:val="28"/>
                          <w:szCs w:val="28"/>
                        </w:rPr>
                        <w:t xml:space="preserve">Рассмотрение уведомления и предоставленных документов по существу </w:t>
                      </w:r>
                    </w:p>
                  </w:txbxContent>
                </v:textbox>
              </v:rect>
            </w:pict>
          </mc:Fallback>
        </mc:AlternateContent>
      </w:r>
      <w:r w:rsidRPr="00F81EEA">
        <w:rPr>
          <w:noProof/>
        </w:rPr>
        <mc:AlternateContent>
          <mc:Choice Requires="wps">
            <w:drawing>
              <wp:anchor distT="0" distB="0" distL="114300" distR="114300" simplePos="0" relativeHeight="251668480" behindDoc="0" locked="0" layoutInCell="1" allowOverlap="1" wp14:anchorId="1BC1DC54" wp14:editId="772E3A56">
                <wp:simplePos x="0" y="0"/>
                <wp:positionH relativeFrom="column">
                  <wp:posOffset>1328918</wp:posOffset>
                </wp:positionH>
                <wp:positionV relativeFrom="paragraph">
                  <wp:posOffset>684891</wp:posOffset>
                </wp:positionV>
                <wp:extent cx="1270" cy="294640"/>
                <wp:effectExtent l="76200" t="0" r="74930" b="4826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294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67F56BD" id="Прямая со стрелкой 200" o:spid="_x0000_s1026" type="#_x0000_t32" style="position:absolute;margin-left:104.65pt;margin-top:53.95pt;width:.1pt;height:23.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" strokecolor="windowText" strokeweight=".5pt">
                <v:stroke endarrow="block" joinstyle="miter"/>
                <o:lock v:ext="edit" shapetype="f"/>
              </v:shape>
            </w:pict>
          </mc:Fallback>
        </mc:AlternateContent>
      </w:r>
    </w:p>
    <w:p w:rsidR="00AF667A" w:rsidRDefault="00AF667A" w:rsidP="00AF667A">
      <w:pPr>
        <w:widowControl w:val="0"/>
        <w:autoSpaceDE w:val="0"/>
        <w:autoSpaceDN w:val="0"/>
        <w:adjustRightInd w:val="0"/>
        <w:jc w:val="center"/>
        <w:outlineLvl w:val="2"/>
      </w:pPr>
    </w:p>
    <w:sectPr w:rsidR="00AF6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E51BC"/>
    <w:multiLevelType w:val="hybridMultilevel"/>
    <w:tmpl w:val="44CA76B8"/>
    <w:lvl w:ilvl="0" w:tplc="AE160724">
      <w:start w:val="1"/>
      <w:numFmt w:val="decimal"/>
      <w:lvlText w:val="%1."/>
      <w:lvlJc w:val="left"/>
      <w:pPr>
        <w:ind w:left="786"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434209AE"/>
    <w:multiLevelType w:val="hybridMultilevel"/>
    <w:tmpl w:val="ECA87D3C"/>
    <w:lvl w:ilvl="0" w:tplc="0FC8F06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DA7291A"/>
    <w:multiLevelType w:val="hybridMultilevel"/>
    <w:tmpl w:val="81123492"/>
    <w:lvl w:ilvl="0" w:tplc="39365D6C">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1D967A6"/>
    <w:multiLevelType w:val="hybridMultilevel"/>
    <w:tmpl w:val="9BEC4D5E"/>
    <w:lvl w:ilvl="0" w:tplc="93A809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47"/>
    <w:rsid w:val="00040D77"/>
    <w:rsid w:val="0008086F"/>
    <w:rsid w:val="00080AD7"/>
    <w:rsid w:val="00101795"/>
    <w:rsid w:val="00107A00"/>
    <w:rsid w:val="001967D4"/>
    <w:rsid w:val="00271412"/>
    <w:rsid w:val="00277724"/>
    <w:rsid w:val="002A3FA0"/>
    <w:rsid w:val="003A7B85"/>
    <w:rsid w:val="003E0753"/>
    <w:rsid w:val="00402191"/>
    <w:rsid w:val="004659AA"/>
    <w:rsid w:val="004C5252"/>
    <w:rsid w:val="00532246"/>
    <w:rsid w:val="00537FF6"/>
    <w:rsid w:val="00571FBC"/>
    <w:rsid w:val="00581628"/>
    <w:rsid w:val="005825C7"/>
    <w:rsid w:val="00652CBA"/>
    <w:rsid w:val="006846E3"/>
    <w:rsid w:val="006C5243"/>
    <w:rsid w:val="00781567"/>
    <w:rsid w:val="00811E3C"/>
    <w:rsid w:val="00915E36"/>
    <w:rsid w:val="0092701D"/>
    <w:rsid w:val="00930E47"/>
    <w:rsid w:val="0095598B"/>
    <w:rsid w:val="00996F83"/>
    <w:rsid w:val="009A4F95"/>
    <w:rsid w:val="009D159A"/>
    <w:rsid w:val="00A47D5B"/>
    <w:rsid w:val="00A64AB9"/>
    <w:rsid w:val="00A92B7E"/>
    <w:rsid w:val="00AC6EFC"/>
    <w:rsid w:val="00AF667A"/>
    <w:rsid w:val="00BD05E1"/>
    <w:rsid w:val="00BD7F88"/>
    <w:rsid w:val="00C10AD6"/>
    <w:rsid w:val="00C11266"/>
    <w:rsid w:val="00C220FE"/>
    <w:rsid w:val="00C97CCC"/>
    <w:rsid w:val="00DF167E"/>
    <w:rsid w:val="00DF6D2E"/>
    <w:rsid w:val="00E02EA4"/>
    <w:rsid w:val="00E7795E"/>
    <w:rsid w:val="00E956F1"/>
    <w:rsid w:val="00F36A85"/>
    <w:rsid w:val="00FB2A78"/>
    <w:rsid w:val="00FB69EC"/>
    <w:rsid w:val="00FC2934"/>
    <w:rsid w:val="00FE5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4E9EC-560E-478A-9ED6-5F7B38B7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B7E"/>
    <w:pPr>
      <w:ind w:left="720"/>
      <w:contextualSpacing/>
    </w:pPr>
  </w:style>
  <w:style w:type="table" w:styleId="a4">
    <w:name w:val="Table Grid"/>
    <w:basedOn w:val="a1"/>
    <w:uiPriority w:val="99"/>
    <w:rsid w:val="004021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02191"/>
    <w:rPr>
      <w:color w:val="0000FF"/>
      <w:u w:val="single"/>
    </w:rPr>
  </w:style>
  <w:style w:type="paragraph" w:customStyle="1" w:styleId="ConsPlusNormal">
    <w:name w:val="ConsPlusNormal"/>
    <w:link w:val="ConsPlusNormal0"/>
    <w:rsid w:val="0040219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link w:val="ConsPlusNormal"/>
    <w:locked/>
    <w:rsid w:val="00402191"/>
    <w:rPr>
      <w:rFonts w:ascii="Arial" w:eastAsiaTheme="minorEastAsia" w:hAnsi="Arial" w:cs="Arial"/>
      <w:sz w:val="20"/>
      <w:szCs w:val="20"/>
      <w:lang w:eastAsia="ru-RU"/>
    </w:rPr>
  </w:style>
  <w:style w:type="paragraph" w:customStyle="1" w:styleId="Default">
    <w:name w:val="Default"/>
    <w:rsid w:val="00DF6D2E"/>
    <w:pPr>
      <w:autoSpaceDE w:val="0"/>
      <w:autoSpaceDN w:val="0"/>
      <w:adjustRightInd w:val="0"/>
      <w:spacing w:after="0" w:line="240" w:lineRule="auto"/>
    </w:pPr>
    <w:rPr>
      <w:rFonts w:ascii="Arial" w:hAnsi="Arial" w:cs="Arial"/>
      <w:color w:val="000000"/>
      <w:sz w:val="24"/>
      <w:szCs w:val="24"/>
    </w:rPr>
  </w:style>
  <w:style w:type="paragraph" w:styleId="a6">
    <w:name w:val="Body Text"/>
    <w:basedOn w:val="a"/>
    <w:link w:val="a7"/>
    <w:uiPriority w:val="1"/>
    <w:semiHidden/>
    <w:unhideWhenUsed/>
    <w:qFormat/>
    <w:rsid w:val="00F36A85"/>
    <w:pPr>
      <w:autoSpaceDE w:val="0"/>
      <w:autoSpaceDN w:val="0"/>
      <w:adjustRightInd w:val="0"/>
      <w:ind w:left="32" w:right="147"/>
      <w:jc w:val="center"/>
    </w:pPr>
    <w:rPr>
      <w:rFonts w:ascii="Arial" w:eastAsiaTheme="minorHAnsi" w:hAnsi="Arial" w:cs="Arial"/>
      <w:b/>
      <w:bCs/>
      <w:sz w:val="30"/>
      <w:szCs w:val="30"/>
      <w:lang w:eastAsia="en-US"/>
    </w:rPr>
  </w:style>
  <w:style w:type="character" w:customStyle="1" w:styleId="a7">
    <w:name w:val="Основной текст Знак"/>
    <w:basedOn w:val="a0"/>
    <w:link w:val="a6"/>
    <w:uiPriority w:val="1"/>
    <w:semiHidden/>
    <w:rsid w:val="00F36A85"/>
    <w:rPr>
      <w:rFonts w:ascii="Arial" w:hAnsi="Arial" w:cs="Arial"/>
      <w:b/>
      <w:bCs/>
      <w:sz w:val="30"/>
      <w:szCs w:val="30"/>
    </w:rPr>
  </w:style>
  <w:style w:type="paragraph" w:styleId="a8">
    <w:name w:val="Balloon Text"/>
    <w:basedOn w:val="a"/>
    <w:link w:val="a9"/>
    <w:uiPriority w:val="99"/>
    <w:semiHidden/>
    <w:unhideWhenUsed/>
    <w:rsid w:val="00F36A85"/>
    <w:rPr>
      <w:rFonts w:ascii="Segoe UI" w:hAnsi="Segoe UI" w:cs="Segoe UI"/>
      <w:sz w:val="18"/>
      <w:szCs w:val="18"/>
    </w:rPr>
  </w:style>
  <w:style w:type="character" w:customStyle="1" w:styleId="a9">
    <w:name w:val="Текст выноски Знак"/>
    <w:basedOn w:val="a0"/>
    <w:link w:val="a8"/>
    <w:uiPriority w:val="99"/>
    <w:semiHidden/>
    <w:rsid w:val="00F36A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6637">
      <w:bodyDiv w:val="1"/>
      <w:marLeft w:val="0"/>
      <w:marRight w:val="0"/>
      <w:marTop w:val="0"/>
      <w:marBottom w:val="0"/>
      <w:divBdr>
        <w:top w:val="none" w:sz="0" w:space="0" w:color="auto"/>
        <w:left w:val="none" w:sz="0" w:space="0" w:color="auto"/>
        <w:bottom w:val="none" w:sz="0" w:space="0" w:color="auto"/>
        <w:right w:val="none" w:sz="0" w:space="0" w:color="auto"/>
      </w:divBdr>
    </w:div>
    <w:div w:id="799881757">
      <w:bodyDiv w:val="1"/>
      <w:marLeft w:val="0"/>
      <w:marRight w:val="0"/>
      <w:marTop w:val="0"/>
      <w:marBottom w:val="0"/>
      <w:divBdr>
        <w:top w:val="none" w:sz="0" w:space="0" w:color="auto"/>
        <w:left w:val="none" w:sz="0" w:space="0" w:color="auto"/>
        <w:bottom w:val="none" w:sz="0" w:space="0" w:color="auto"/>
        <w:right w:val="none" w:sz="0" w:space="0" w:color="auto"/>
      </w:divBdr>
    </w:div>
    <w:div w:id="955252937">
      <w:bodyDiv w:val="1"/>
      <w:marLeft w:val="0"/>
      <w:marRight w:val="0"/>
      <w:marTop w:val="0"/>
      <w:marBottom w:val="0"/>
      <w:divBdr>
        <w:top w:val="none" w:sz="0" w:space="0" w:color="auto"/>
        <w:left w:val="none" w:sz="0" w:space="0" w:color="auto"/>
        <w:bottom w:val="none" w:sz="0" w:space="0" w:color="auto"/>
        <w:right w:val="none" w:sz="0" w:space="0" w:color="auto"/>
      </w:divBdr>
    </w:div>
    <w:div w:id="1077745737">
      <w:bodyDiv w:val="1"/>
      <w:marLeft w:val="0"/>
      <w:marRight w:val="0"/>
      <w:marTop w:val="0"/>
      <w:marBottom w:val="0"/>
      <w:divBdr>
        <w:top w:val="none" w:sz="0" w:space="0" w:color="auto"/>
        <w:left w:val="none" w:sz="0" w:space="0" w:color="auto"/>
        <w:bottom w:val="none" w:sz="0" w:space="0" w:color="auto"/>
        <w:right w:val="none" w:sz="0" w:space="0" w:color="auto"/>
      </w:divBdr>
    </w:div>
    <w:div w:id="1177383360">
      <w:bodyDiv w:val="1"/>
      <w:marLeft w:val="0"/>
      <w:marRight w:val="0"/>
      <w:marTop w:val="0"/>
      <w:marBottom w:val="0"/>
      <w:divBdr>
        <w:top w:val="none" w:sz="0" w:space="0" w:color="auto"/>
        <w:left w:val="none" w:sz="0" w:space="0" w:color="auto"/>
        <w:bottom w:val="none" w:sz="0" w:space="0" w:color="auto"/>
        <w:right w:val="none" w:sz="0" w:space="0" w:color="auto"/>
      </w:divBdr>
    </w:div>
    <w:div w:id="1675453276">
      <w:bodyDiv w:val="1"/>
      <w:marLeft w:val="0"/>
      <w:marRight w:val="0"/>
      <w:marTop w:val="0"/>
      <w:marBottom w:val="0"/>
      <w:divBdr>
        <w:top w:val="none" w:sz="0" w:space="0" w:color="auto"/>
        <w:left w:val="none" w:sz="0" w:space="0" w:color="auto"/>
        <w:bottom w:val="none" w:sz="0" w:space="0" w:color="auto"/>
        <w:right w:val="none" w:sz="0" w:space="0" w:color="auto"/>
      </w:divBdr>
    </w:div>
    <w:div w:id="179578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49F8480EF8F9F9B10352CC97FC4C5F98BBB097362700BB90676D7198A462F0EA0F13AF12B6AC9B6F67D" TargetMode="External"/><Relationship Id="rId13" Type="http://schemas.openxmlformats.org/officeDocument/2006/relationships/hyperlink" Target="consultantplus://offline/ref=E6FD520B1902EC29C98C710E001CFB5628E4A478AC02FF909F2B1427B487E7028C8CE83EBA2442A5aCaDE" TargetMode="External"/><Relationship Id="rId18" Type="http://schemas.openxmlformats.org/officeDocument/2006/relationships/hyperlink" Target="consultantplus://offline/ref=2AD7CDD5C321FD7929553F4996F4F1D7084DDA1282F42B65C3B00DF7A927871C75D9AF7C826FB83EF37BFCF3MD6C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934FCF9DB2E8E9CA013D5F45859A021CEE58684CC9A4D591105C7FC71V3NCI" TargetMode="External"/><Relationship Id="rId7" Type="http://schemas.openxmlformats.org/officeDocument/2006/relationships/hyperlink" Target="consultantplus://offline/ref=5E49F8480EF8F9F9B10352CC97FC4C5F98BBB097362700BB90676D7198A462F0EA0F13AF12B6AC9B6F67D" TargetMode="External"/><Relationship Id="rId12" Type="http://schemas.openxmlformats.org/officeDocument/2006/relationships/hyperlink" Target="consultantplus://offline/ref=23B5841D5F4403EAB8F54CF8D17A0B1D21B2DE281CC28CEC07C3B269A025CA0DC1BEAAFD4A9E16E310E2706374020861D520766DN7I8G" TargetMode="External"/><Relationship Id="rId17" Type="http://schemas.openxmlformats.org/officeDocument/2006/relationships/hyperlink" Target="consultantplus://offline/ref=FE4AF0CF3427A82AAF077E0CE3B12B8927A1973B825A3E0C6197BD5A478298C6A2CA1DF2v2QC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F262C91D9772472A02823A01013551ACEDE3F40F2269EEB229EA46CFB4F9EEB3078EC190BDC79A37ECD5865m9G" TargetMode="External"/><Relationship Id="rId20" Type="http://schemas.openxmlformats.org/officeDocument/2006/relationships/hyperlink" Target="consultantplus://offline/ref=EABBC046867871352B11C7947C2DACF96B23F2290B78207232B472077E12D7165F3DF029C3ABC9346FFA77A6FC3B869ECFAC744EF460z2aDD" TargetMode="External"/><Relationship Id="rId1" Type="http://schemas.openxmlformats.org/officeDocument/2006/relationships/numbering" Target="numbering.xml"/><Relationship Id="rId6" Type="http://schemas.openxmlformats.org/officeDocument/2006/relationships/hyperlink" Target="http://www.uprava-bodaibo.ru" TargetMode="External"/><Relationship Id="rId11" Type="http://schemas.openxmlformats.org/officeDocument/2006/relationships/hyperlink" Target="consultantplus://offline/ref=23B5841D5F4403EAB8F54CF8D17A0B1D21B2DE281CC28CEC07C3B269A025CA0DC1BEAAF8499542B354BC293330490567CB3C766B6F51935ANCI1G" TargetMode="External"/><Relationship Id="rId24" Type="http://schemas.openxmlformats.org/officeDocument/2006/relationships/hyperlink" Target="consultantplus://offline/ref=582B9C7EFB14FAEE8F964E2EEE81D16D5D82FB9897361637319E491306B788EC9F5FC46F659201A30C2401F94104E6EE64BE02E0897929EA58w1D" TargetMode="External"/><Relationship Id="rId5" Type="http://schemas.openxmlformats.org/officeDocument/2006/relationships/hyperlink" Target="http://www.uprava-bodaibo.ru" TargetMode="External"/><Relationship Id="rId15" Type="http://schemas.openxmlformats.org/officeDocument/2006/relationships/hyperlink" Target="consultantplus://offline/ref=BF300DE526B31AE8B73ACB7F78A569B9DB1C4F27C4C7D7E3CF97539BE2d205B" TargetMode="External"/><Relationship Id="rId23" Type="http://schemas.openxmlformats.org/officeDocument/2006/relationships/hyperlink" Target="consultantplus://offline/ref=582B9C7EFB14FAEE8F964E2EEE81D16D5D82FB9897361637319E491306B788EC9F5FC46F679309F25F6B00A50555F5EE67BE00E79657w2D" TargetMode="External"/><Relationship Id="rId10" Type="http://schemas.openxmlformats.org/officeDocument/2006/relationships/hyperlink" Target="mailto:info@adm-bodaibo.ru" TargetMode="External"/><Relationship Id="rId19" Type="http://schemas.openxmlformats.org/officeDocument/2006/relationships/hyperlink" Target="consultantplus://offline/ref=EABBC046867871352B11C7947C2DACF96B23F2290B78207232B472077E12D7165F3DF029C3AACD346FFA77A6FC3B869ECFAC744EF460z2aDD" TargetMode="External"/><Relationship Id="rId4" Type="http://schemas.openxmlformats.org/officeDocument/2006/relationships/webSettings" Target="webSettings.xml"/><Relationship Id="rId9" Type="http://schemas.openxmlformats.org/officeDocument/2006/relationships/hyperlink" Target="http://www.uprava-bodaibo.ru" TargetMode="External"/><Relationship Id="rId14" Type="http://schemas.openxmlformats.org/officeDocument/2006/relationships/hyperlink" Target="consultantplus://offline/ref=E6FD520B1902EC29C98C710E001CFB5628E4A478AC02FF909F2B1427B487E7028C8CE83EBA2442A5aCaDE" TargetMode="External"/><Relationship Id="rId22" Type="http://schemas.openxmlformats.org/officeDocument/2006/relationships/hyperlink" Target="mailto:info@adm-bodaib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12524</Words>
  <Characters>71393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 Михаил Сергеевич</dc:creator>
  <cp:keywords/>
  <dc:description/>
  <cp:lastModifiedBy>Плешува Альмира Алексеевна</cp:lastModifiedBy>
  <cp:revision>2</cp:revision>
  <cp:lastPrinted>2019-08-06T07:06:00Z</cp:lastPrinted>
  <dcterms:created xsi:type="dcterms:W3CDTF">2019-08-09T00:58:00Z</dcterms:created>
  <dcterms:modified xsi:type="dcterms:W3CDTF">2019-08-09T00:58:00Z</dcterms:modified>
</cp:coreProperties>
</file>