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FC" w:rsidRPr="005F3AB3" w:rsidRDefault="00984DB4" w:rsidP="005F3AB3">
      <w:pPr>
        <w:tabs>
          <w:tab w:val="left" w:pos="709"/>
        </w:tabs>
        <w:jc w:val="center"/>
        <w:rPr>
          <w:b/>
          <w:sz w:val="23"/>
          <w:szCs w:val="23"/>
        </w:rPr>
      </w:pPr>
      <w:r w:rsidRPr="005F3AB3">
        <w:rPr>
          <w:b/>
          <w:sz w:val="23"/>
          <w:szCs w:val="23"/>
        </w:rPr>
        <w:t xml:space="preserve">РОССИЙСКАЯ </w:t>
      </w:r>
      <w:r w:rsidR="008F27FC" w:rsidRPr="005F3AB3">
        <w:rPr>
          <w:b/>
          <w:sz w:val="23"/>
          <w:szCs w:val="23"/>
        </w:rPr>
        <w:t>ФЕДЕРАЦИЯ</w:t>
      </w:r>
    </w:p>
    <w:p w:rsidR="008F27FC" w:rsidRPr="005F3AB3" w:rsidRDefault="00984DB4" w:rsidP="005F3AB3">
      <w:pPr>
        <w:tabs>
          <w:tab w:val="center" w:pos="4890"/>
          <w:tab w:val="left" w:pos="8610"/>
        </w:tabs>
        <w:jc w:val="center"/>
        <w:rPr>
          <w:b/>
          <w:sz w:val="23"/>
          <w:szCs w:val="23"/>
        </w:rPr>
      </w:pPr>
      <w:r w:rsidRPr="005F3AB3">
        <w:rPr>
          <w:b/>
          <w:sz w:val="23"/>
          <w:szCs w:val="23"/>
        </w:rPr>
        <w:t xml:space="preserve">ИРКУТСКАЯ ОБЛАСТЬ </w:t>
      </w:r>
      <w:r w:rsidR="008F27FC" w:rsidRPr="005F3AB3">
        <w:rPr>
          <w:b/>
          <w:sz w:val="23"/>
          <w:szCs w:val="23"/>
        </w:rPr>
        <w:t>БОДАЙБИНСКИЙ РАЙОН</w:t>
      </w:r>
    </w:p>
    <w:p w:rsidR="008F27FC" w:rsidRPr="005F3AB3" w:rsidRDefault="001F3D01" w:rsidP="005F3AB3">
      <w:pPr>
        <w:jc w:val="center"/>
        <w:rPr>
          <w:b/>
          <w:sz w:val="23"/>
          <w:szCs w:val="23"/>
        </w:rPr>
      </w:pPr>
      <w:r w:rsidRPr="005F3AB3">
        <w:rPr>
          <w:b/>
          <w:sz w:val="23"/>
          <w:szCs w:val="23"/>
        </w:rPr>
        <w:t>ДУМА</w:t>
      </w:r>
      <w:r w:rsidR="00CB6AEE" w:rsidRPr="005F3AB3">
        <w:rPr>
          <w:b/>
          <w:sz w:val="23"/>
          <w:szCs w:val="23"/>
        </w:rPr>
        <w:t xml:space="preserve"> БОДАЙБИНСКОГО ГОРОДСКОГО ПОСЕЛЕНИЯ</w:t>
      </w:r>
      <w:r w:rsidR="008F27FC" w:rsidRPr="005F3AB3">
        <w:rPr>
          <w:b/>
          <w:sz w:val="23"/>
          <w:szCs w:val="23"/>
        </w:rPr>
        <w:br/>
        <w:t>РЕШЕНИЕ</w:t>
      </w:r>
    </w:p>
    <w:p w:rsidR="005F3AB3" w:rsidRPr="005F3AB3" w:rsidRDefault="005F3AB3" w:rsidP="005F3AB3">
      <w:pPr>
        <w:jc w:val="center"/>
        <w:rPr>
          <w:sz w:val="23"/>
          <w:szCs w:val="23"/>
        </w:rPr>
      </w:pPr>
    </w:p>
    <w:p w:rsidR="00AD28F8" w:rsidRDefault="00AD28F8" w:rsidP="00AD28F8">
      <w:pPr>
        <w:pStyle w:val="af0"/>
        <w:jc w:val="center"/>
        <w:rPr>
          <w:sz w:val="23"/>
          <w:szCs w:val="23"/>
        </w:rPr>
      </w:pPr>
      <w:r w:rsidRPr="00B045D4">
        <w:rPr>
          <w:b/>
          <w:sz w:val="23"/>
          <w:szCs w:val="23"/>
        </w:rPr>
        <w:t>Принято на заседании Думы Бодай</w:t>
      </w:r>
      <w:r>
        <w:rPr>
          <w:b/>
          <w:sz w:val="23"/>
          <w:szCs w:val="23"/>
        </w:rPr>
        <w:t>бинского городского поселения 23.04</w:t>
      </w:r>
      <w:r w:rsidRPr="00B045D4">
        <w:rPr>
          <w:b/>
          <w:sz w:val="23"/>
          <w:szCs w:val="23"/>
        </w:rPr>
        <w:t>.2019 г.</w:t>
      </w:r>
    </w:p>
    <w:p w:rsidR="008F27FC" w:rsidRPr="005F3AB3" w:rsidRDefault="008F27FC" w:rsidP="008F27FC">
      <w:pPr>
        <w:jc w:val="both"/>
        <w:rPr>
          <w:sz w:val="23"/>
          <w:szCs w:val="23"/>
        </w:rPr>
      </w:pPr>
    </w:p>
    <w:p w:rsidR="00103B65" w:rsidRPr="005F3AB3" w:rsidRDefault="00103B65" w:rsidP="00103B65">
      <w:pPr>
        <w:jc w:val="both"/>
        <w:rPr>
          <w:sz w:val="23"/>
          <w:szCs w:val="23"/>
        </w:rPr>
      </w:pPr>
    </w:p>
    <w:p w:rsidR="00103B65" w:rsidRPr="005F3AB3" w:rsidRDefault="00103B65" w:rsidP="00322911">
      <w:pPr>
        <w:jc w:val="both"/>
        <w:rPr>
          <w:sz w:val="23"/>
          <w:szCs w:val="23"/>
        </w:rPr>
      </w:pPr>
      <w:r w:rsidRPr="005F3AB3">
        <w:rPr>
          <w:sz w:val="23"/>
          <w:szCs w:val="23"/>
        </w:rPr>
        <w:t>О внесении изменений в решение Думы Бодайбинского городского пос</w:t>
      </w:r>
      <w:r w:rsidRPr="005F3AB3">
        <w:rPr>
          <w:sz w:val="23"/>
          <w:szCs w:val="23"/>
        </w:rPr>
        <w:t>е</w:t>
      </w:r>
      <w:r w:rsidR="00322911">
        <w:rPr>
          <w:sz w:val="23"/>
          <w:szCs w:val="23"/>
        </w:rPr>
        <w:t xml:space="preserve">ления </w:t>
      </w:r>
      <w:r w:rsidRPr="005F3AB3">
        <w:rPr>
          <w:sz w:val="23"/>
          <w:szCs w:val="23"/>
        </w:rPr>
        <w:t>от 1</w:t>
      </w:r>
      <w:r w:rsidR="00C23C70" w:rsidRPr="005F3AB3">
        <w:rPr>
          <w:sz w:val="23"/>
          <w:szCs w:val="23"/>
        </w:rPr>
        <w:t>3</w:t>
      </w:r>
      <w:r w:rsidRPr="005F3AB3">
        <w:rPr>
          <w:sz w:val="23"/>
          <w:szCs w:val="23"/>
        </w:rPr>
        <w:t>.11.201</w:t>
      </w:r>
      <w:r w:rsidR="00C23C70" w:rsidRPr="005F3AB3">
        <w:rPr>
          <w:sz w:val="23"/>
          <w:szCs w:val="23"/>
        </w:rPr>
        <w:t>8</w:t>
      </w:r>
      <w:r w:rsidR="005F3AB3">
        <w:rPr>
          <w:sz w:val="23"/>
          <w:szCs w:val="23"/>
        </w:rPr>
        <w:t xml:space="preserve"> </w:t>
      </w:r>
      <w:r w:rsidRPr="005F3AB3">
        <w:rPr>
          <w:sz w:val="23"/>
          <w:szCs w:val="23"/>
        </w:rPr>
        <w:t xml:space="preserve">г. № </w:t>
      </w:r>
      <w:r w:rsidR="00844DBF" w:rsidRPr="005F3AB3">
        <w:rPr>
          <w:sz w:val="23"/>
          <w:szCs w:val="23"/>
        </w:rPr>
        <w:t>2</w:t>
      </w:r>
      <w:r w:rsidR="00C23C70" w:rsidRPr="005F3AB3">
        <w:rPr>
          <w:sz w:val="23"/>
          <w:szCs w:val="23"/>
        </w:rPr>
        <w:t>5</w:t>
      </w:r>
      <w:r w:rsidRPr="005F3AB3">
        <w:rPr>
          <w:sz w:val="23"/>
          <w:szCs w:val="23"/>
        </w:rPr>
        <w:t>-па «О бюджете Бодайбинского муниципального обр</w:t>
      </w:r>
      <w:r w:rsidRPr="005F3AB3">
        <w:rPr>
          <w:sz w:val="23"/>
          <w:szCs w:val="23"/>
        </w:rPr>
        <w:t>а</w:t>
      </w:r>
      <w:r w:rsidRPr="005F3AB3">
        <w:rPr>
          <w:sz w:val="23"/>
          <w:szCs w:val="23"/>
        </w:rPr>
        <w:t>зования</w:t>
      </w:r>
      <w:r w:rsidR="00322911">
        <w:rPr>
          <w:sz w:val="23"/>
          <w:szCs w:val="23"/>
        </w:rPr>
        <w:t xml:space="preserve"> </w:t>
      </w:r>
      <w:r w:rsidRPr="005F3AB3">
        <w:rPr>
          <w:sz w:val="23"/>
          <w:szCs w:val="23"/>
        </w:rPr>
        <w:t>на 201</w:t>
      </w:r>
      <w:r w:rsidR="00C23C70" w:rsidRPr="005F3AB3">
        <w:rPr>
          <w:sz w:val="23"/>
          <w:szCs w:val="23"/>
        </w:rPr>
        <w:t>9</w:t>
      </w:r>
      <w:r w:rsidRPr="005F3AB3">
        <w:rPr>
          <w:sz w:val="23"/>
          <w:szCs w:val="23"/>
        </w:rPr>
        <w:t xml:space="preserve"> год и плановый период 20</w:t>
      </w:r>
      <w:r w:rsidR="00C23C70" w:rsidRPr="005F3AB3">
        <w:rPr>
          <w:sz w:val="23"/>
          <w:szCs w:val="23"/>
        </w:rPr>
        <w:t>20</w:t>
      </w:r>
      <w:r w:rsidRPr="005F3AB3">
        <w:rPr>
          <w:sz w:val="23"/>
          <w:szCs w:val="23"/>
        </w:rPr>
        <w:t xml:space="preserve"> и 20</w:t>
      </w:r>
      <w:r w:rsidR="00844DBF" w:rsidRPr="005F3AB3">
        <w:rPr>
          <w:sz w:val="23"/>
          <w:szCs w:val="23"/>
        </w:rPr>
        <w:t>2</w:t>
      </w:r>
      <w:r w:rsidR="00C23C70" w:rsidRPr="005F3AB3">
        <w:rPr>
          <w:sz w:val="23"/>
          <w:szCs w:val="23"/>
        </w:rPr>
        <w:t>1</w:t>
      </w:r>
      <w:r w:rsidRPr="005F3AB3">
        <w:rPr>
          <w:sz w:val="23"/>
          <w:szCs w:val="23"/>
        </w:rPr>
        <w:t xml:space="preserve"> годов»</w:t>
      </w:r>
    </w:p>
    <w:p w:rsidR="00103B65" w:rsidRPr="005F3AB3" w:rsidRDefault="00103B65" w:rsidP="00103B65">
      <w:pPr>
        <w:rPr>
          <w:sz w:val="23"/>
          <w:szCs w:val="23"/>
        </w:rPr>
      </w:pPr>
      <w:bookmarkStart w:id="0" w:name="_GoBack"/>
      <w:bookmarkEnd w:id="0"/>
    </w:p>
    <w:p w:rsidR="00103B65" w:rsidRPr="005F3AB3" w:rsidRDefault="00103B65" w:rsidP="00103B65">
      <w:pPr>
        <w:rPr>
          <w:sz w:val="23"/>
          <w:szCs w:val="23"/>
        </w:rPr>
      </w:pPr>
    </w:p>
    <w:p w:rsidR="00103B65" w:rsidRPr="005F3AB3" w:rsidRDefault="00103B65" w:rsidP="00341069">
      <w:pPr>
        <w:ind w:firstLine="720"/>
        <w:jc w:val="both"/>
        <w:rPr>
          <w:sz w:val="23"/>
          <w:szCs w:val="23"/>
        </w:rPr>
      </w:pPr>
      <w:r w:rsidRPr="005F3AB3">
        <w:rPr>
          <w:sz w:val="23"/>
          <w:szCs w:val="23"/>
        </w:rPr>
        <w:t>Рассмотрев и обсудив, представленный главой Бодайбинского муниципального образов</w:t>
      </w:r>
      <w:r w:rsidRPr="005F3AB3">
        <w:rPr>
          <w:sz w:val="23"/>
          <w:szCs w:val="23"/>
        </w:rPr>
        <w:t>а</w:t>
      </w:r>
      <w:r w:rsidRPr="005F3AB3">
        <w:rPr>
          <w:sz w:val="23"/>
          <w:szCs w:val="23"/>
        </w:rPr>
        <w:t>ния проект решения о внесении изменений в решение Думы Бодайбинского горо</w:t>
      </w:r>
      <w:r w:rsidRPr="005F3AB3">
        <w:rPr>
          <w:sz w:val="23"/>
          <w:szCs w:val="23"/>
        </w:rPr>
        <w:t>д</w:t>
      </w:r>
      <w:r w:rsidRPr="005F3AB3">
        <w:rPr>
          <w:sz w:val="23"/>
          <w:szCs w:val="23"/>
        </w:rPr>
        <w:t xml:space="preserve">ского поселения </w:t>
      </w:r>
      <w:r w:rsidR="00844DBF" w:rsidRPr="005F3AB3">
        <w:rPr>
          <w:sz w:val="23"/>
          <w:szCs w:val="23"/>
        </w:rPr>
        <w:t xml:space="preserve">от </w:t>
      </w:r>
      <w:r w:rsidR="00C23C70" w:rsidRPr="005F3AB3">
        <w:rPr>
          <w:sz w:val="23"/>
          <w:szCs w:val="23"/>
        </w:rPr>
        <w:t>13.11.2018г. № 25-па «О бюджете Бодайбинского муниципального обр</w:t>
      </w:r>
      <w:r w:rsidR="00C23C70" w:rsidRPr="005F3AB3">
        <w:rPr>
          <w:sz w:val="23"/>
          <w:szCs w:val="23"/>
        </w:rPr>
        <w:t>а</w:t>
      </w:r>
      <w:r w:rsidR="00C23C70" w:rsidRPr="005F3AB3">
        <w:rPr>
          <w:sz w:val="23"/>
          <w:szCs w:val="23"/>
        </w:rPr>
        <w:t>зования на 2019 год и плановый период 2020 и 2021 годов»</w:t>
      </w:r>
      <w:r w:rsidRPr="005F3AB3">
        <w:rPr>
          <w:sz w:val="23"/>
          <w:szCs w:val="23"/>
        </w:rPr>
        <w:t>, руководствуясь статьями 34, 59 Устава Бодайбинского м</w:t>
      </w:r>
      <w:r w:rsidRPr="005F3AB3">
        <w:rPr>
          <w:sz w:val="23"/>
          <w:szCs w:val="23"/>
        </w:rPr>
        <w:t>у</w:t>
      </w:r>
      <w:r w:rsidRPr="005F3AB3">
        <w:rPr>
          <w:sz w:val="23"/>
          <w:szCs w:val="23"/>
        </w:rPr>
        <w:t>ниципального образования, Дума Бодайбинского городского посел</w:t>
      </w:r>
      <w:r w:rsidRPr="005F3AB3">
        <w:rPr>
          <w:sz w:val="23"/>
          <w:szCs w:val="23"/>
        </w:rPr>
        <w:t>е</w:t>
      </w:r>
      <w:r w:rsidRPr="005F3AB3">
        <w:rPr>
          <w:sz w:val="23"/>
          <w:szCs w:val="23"/>
        </w:rPr>
        <w:t xml:space="preserve">ния </w:t>
      </w:r>
    </w:p>
    <w:p w:rsidR="00103B65" w:rsidRPr="005F3AB3" w:rsidRDefault="00103B65" w:rsidP="00103B65">
      <w:pPr>
        <w:pStyle w:val="a4"/>
        <w:ind w:firstLine="0"/>
        <w:rPr>
          <w:sz w:val="23"/>
          <w:szCs w:val="23"/>
        </w:rPr>
      </w:pPr>
      <w:r w:rsidRPr="005F3AB3">
        <w:rPr>
          <w:b/>
          <w:sz w:val="23"/>
          <w:szCs w:val="23"/>
        </w:rPr>
        <w:t>РЕШИЛА:</w:t>
      </w:r>
    </w:p>
    <w:p w:rsidR="00103B65" w:rsidRPr="005F3AB3" w:rsidRDefault="00C85229" w:rsidP="00C23C70">
      <w:pPr>
        <w:ind w:firstLine="705"/>
        <w:jc w:val="both"/>
        <w:rPr>
          <w:sz w:val="23"/>
          <w:szCs w:val="23"/>
        </w:rPr>
      </w:pPr>
      <w:r w:rsidRPr="005F3AB3">
        <w:rPr>
          <w:sz w:val="23"/>
          <w:szCs w:val="23"/>
        </w:rPr>
        <w:t>1</w:t>
      </w:r>
      <w:r w:rsidR="00835A38" w:rsidRPr="005F3AB3">
        <w:rPr>
          <w:sz w:val="23"/>
          <w:szCs w:val="23"/>
        </w:rPr>
        <w:t xml:space="preserve">. </w:t>
      </w:r>
      <w:r w:rsidR="00103B65" w:rsidRPr="005F3AB3">
        <w:rPr>
          <w:sz w:val="23"/>
          <w:szCs w:val="23"/>
        </w:rPr>
        <w:t>Внести следующие изменения в решение Думы Бодайбинского городского пос</w:t>
      </w:r>
      <w:r w:rsidR="00103B65" w:rsidRPr="005F3AB3">
        <w:rPr>
          <w:sz w:val="23"/>
          <w:szCs w:val="23"/>
        </w:rPr>
        <w:t>е</w:t>
      </w:r>
      <w:r w:rsidR="00103B65" w:rsidRPr="005F3AB3">
        <w:rPr>
          <w:sz w:val="23"/>
          <w:szCs w:val="23"/>
        </w:rPr>
        <w:t xml:space="preserve">ления от </w:t>
      </w:r>
      <w:r w:rsidR="00C23C70" w:rsidRPr="005F3AB3">
        <w:rPr>
          <w:sz w:val="23"/>
          <w:szCs w:val="23"/>
        </w:rPr>
        <w:t>13.11.2018г. № 25-па «О бюджете Бодайбинского муниципального обр</w:t>
      </w:r>
      <w:r w:rsidR="00C23C70" w:rsidRPr="005F3AB3">
        <w:rPr>
          <w:sz w:val="23"/>
          <w:szCs w:val="23"/>
        </w:rPr>
        <w:t>а</w:t>
      </w:r>
      <w:r w:rsidR="00C23C70" w:rsidRPr="005F3AB3">
        <w:rPr>
          <w:sz w:val="23"/>
          <w:szCs w:val="23"/>
        </w:rPr>
        <w:t>зования на 2019 год и плановый период 2020 и 2021 годов»</w:t>
      </w:r>
      <w:r w:rsidR="00844DBF" w:rsidRPr="005F3AB3">
        <w:rPr>
          <w:sz w:val="23"/>
          <w:szCs w:val="23"/>
        </w:rPr>
        <w:t>:</w:t>
      </w:r>
    </w:p>
    <w:p w:rsidR="00103B65" w:rsidRPr="005F3AB3" w:rsidRDefault="00103B65" w:rsidP="00103B65">
      <w:pPr>
        <w:pStyle w:val="a4"/>
        <w:ind w:firstLine="705"/>
        <w:rPr>
          <w:sz w:val="23"/>
          <w:szCs w:val="23"/>
        </w:rPr>
      </w:pPr>
      <w:r w:rsidRPr="005F3AB3">
        <w:rPr>
          <w:sz w:val="23"/>
          <w:szCs w:val="23"/>
        </w:rPr>
        <w:t>1.1. Пункт 1 изложить в следующей р</w:t>
      </w:r>
      <w:r w:rsidRPr="005F3AB3">
        <w:rPr>
          <w:sz w:val="23"/>
          <w:szCs w:val="23"/>
        </w:rPr>
        <w:t>е</w:t>
      </w:r>
      <w:r w:rsidRPr="005F3AB3">
        <w:rPr>
          <w:sz w:val="23"/>
          <w:szCs w:val="23"/>
        </w:rPr>
        <w:t xml:space="preserve">дакции: </w:t>
      </w:r>
    </w:p>
    <w:p w:rsidR="00051E7E" w:rsidRPr="005F3AB3" w:rsidRDefault="00103B65" w:rsidP="00051E7E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F3AB3">
        <w:rPr>
          <w:sz w:val="23"/>
          <w:szCs w:val="23"/>
        </w:rPr>
        <w:t>«</w:t>
      </w:r>
      <w:r w:rsidR="00051E7E" w:rsidRPr="005F3AB3">
        <w:rPr>
          <w:sz w:val="23"/>
          <w:szCs w:val="23"/>
        </w:rPr>
        <w:t>1. Утвердить основные характеристики бюджета Бодайбинского муниципального образ</w:t>
      </w:r>
      <w:r w:rsidR="00051E7E" w:rsidRPr="005F3AB3">
        <w:rPr>
          <w:sz w:val="23"/>
          <w:szCs w:val="23"/>
        </w:rPr>
        <w:t>о</w:t>
      </w:r>
      <w:r w:rsidR="00051E7E" w:rsidRPr="005F3AB3">
        <w:rPr>
          <w:sz w:val="23"/>
          <w:szCs w:val="23"/>
        </w:rPr>
        <w:t>вания на 201</w:t>
      </w:r>
      <w:r w:rsidR="00C23C70" w:rsidRPr="005F3AB3">
        <w:rPr>
          <w:sz w:val="23"/>
          <w:szCs w:val="23"/>
        </w:rPr>
        <w:t>9</w:t>
      </w:r>
      <w:r w:rsidR="00051E7E" w:rsidRPr="005F3AB3">
        <w:rPr>
          <w:sz w:val="23"/>
          <w:szCs w:val="23"/>
        </w:rPr>
        <w:t xml:space="preserve"> год:</w:t>
      </w:r>
    </w:p>
    <w:p w:rsidR="00F51B50" w:rsidRPr="005F3AB3" w:rsidRDefault="00F51B50" w:rsidP="00F51B50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F3AB3">
        <w:rPr>
          <w:sz w:val="23"/>
          <w:szCs w:val="23"/>
        </w:rPr>
        <w:t xml:space="preserve">- прогнозируемый общий объем доходов бюджета в сумме </w:t>
      </w:r>
      <w:r w:rsidR="009A7DE2">
        <w:rPr>
          <w:sz w:val="23"/>
          <w:szCs w:val="23"/>
        </w:rPr>
        <w:t>262</w:t>
      </w:r>
      <w:r w:rsidR="0004514B" w:rsidRPr="005F3AB3">
        <w:rPr>
          <w:sz w:val="23"/>
          <w:szCs w:val="23"/>
        </w:rPr>
        <w:t>461,5</w:t>
      </w:r>
      <w:r w:rsidR="00553A2D" w:rsidRPr="005F3AB3">
        <w:rPr>
          <w:sz w:val="23"/>
          <w:szCs w:val="23"/>
        </w:rPr>
        <w:t xml:space="preserve"> </w:t>
      </w:r>
      <w:r w:rsidRPr="005F3AB3">
        <w:rPr>
          <w:sz w:val="23"/>
          <w:szCs w:val="23"/>
        </w:rPr>
        <w:t>тыс. рублей, из них объем межбюджетных трансфертов, получаемых из других бюджетов бюджетной системы Ро</w:t>
      </w:r>
      <w:r w:rsidRPr="005F3AB3">
        <w:rPr>
          <w:sz w:val="23"/>
          <w:szCs w:val="23"/>
        </w:rPr>
        <w:t>с</w:t>
      </w:r>
      <w:r w:rsidRPr="005F3AB3">
        <w:rPr>
          <w:sz w:val="23"/>
          <w:szCs w:val="23"/>
        </w:rPr>
        <w:t xml:space="preserve">сийской Федерации, в сумме </w:t>
      </w:r>
      <w:r w:rsidR="009A7DE2">
        <w:rPr>
          <w:sz w:val="23"/>
          <w:szCs w:val="23"/>
        </w:rPr>
        <w:t>123</w:t>
      </w:r>
      <w:r w:rsidR="0004514B" w:rsidRPr="005F3AB3">
        <w:rPr>
          <w:sz w:val="23"/>
          <w:szCs w:val="23"/>
        </w:rPr>
        <w:t xml:space="preserve">927,8 </w:t>
      </w:r>
      <w:r w:rsidRPr="005F3AB3">
        <w:rPr>
          <w:sz w:val="23"/>
          <w:szCs w:val="23"/>
        </w:rPr>
        <w:t>тыс. рублей;</w:t>
      </w:r>
    </w:p>
    <w:p w:rsidR="00F51B50" w:rsidRPr="005F3AB3" w:rsidRDefault="00F51B50" w:rsidP="00844DBF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F3AB3">
        <w:rPr>
          <w:sz w:val="23"/>
          <w:szCs w:val="23"/>
        </w:rPr>
        <w:t xml:space="preserve">- общий объем расходов бюджета в сумме </w:t>
      </w:r>
      <w:r w:rsidR="009A7DE2">
        <w:rPr>
          <w:sz w:val="23"/>
          <w:szCs w:val="23"/>
        </w:rPr>
        <w:t>317</w:t>
      </w:r>
      <w:r w:rsidR="00232D1B" w:rsidRPr="005F3AB3">
        <w:rPr>
          <w:sz w:val="23"/>
          <w:szCs w:val="23"/>
        </w:rPr>
        <w:t>686,3</w:t>
      </w:r>
      <w:r w:rsidR="00C23C70" w:rsidRPr="005F3AB3">
        <w:rPr>
          <w:sz w:val="23"/>
          <w:szCs w:val="23"/>
        </w:rPr>
        <w:t xml:space="preserve"> </w:t>
      </w:r>
      <w:r w:rsidRPr="005F3AB3">
        <w:rPr>
          <w:sz w:val="23"/>
          <w:szCs w:val="23"/>
        </w:rPr>
        <w:t>тыс. рублей;</w:t>
      </w:r>
    </w:p>
    <w:p w:rsidR="00F51B50" w:rsidRPr="005F3AB3" w:rsidRDefault="00F51B50" w:rsidP="00F51B50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F3AB3">
        <w:rPr>
          <w:sz w:val="23"/>
          <w:szCs w:val="23"/>
        </w:rPr>
        <w:t xml:space="preserve">- размер дефицита бюджета в сумме </w:t>
      </w:r>
      <w:r w:rsidR="00835A38" w:rsidRPr="005F3AB3">
        <w:rPr>
          <w:sz w:val="23"/>
          <w:szCs w:val="23"/>
        </w:rPr>
        <w:t>4</w:t>
      </w:r>
      <w:r w:rsidR="009A7DE2">
        <w:rPr>
          <w:sz w:val="23"/>
          <w:szCs w:val="23"/>
        </w:rPr>
        <w:t>5</w:t>
      </w:r>
      <w:r w:rsidR="00B57812" w:rsidRPr="005F3AB3">
        <w:rPr>
          <w:sz w:val="23"/>
          <w:szCs w:val="23"/>
        </w:rPr>
        <w:t>224,8</w:t>
      </w:r>
      <w:r w:rsidR="005B6FE8" w:rsidRPr="005F3AB3">
        <w:rPr>
          <w:sz w:val="23"/>
          <w:szCs w:val="23"/>
        </w:rPr>
        <w:t xml:space="preserve"> </w:t>
      </w:r>
      <w:r w:rsidRPr="005F3AB3">
        <w:rPr>
          <w:sz w:val="23"/>
          <w:szCs w:val="23"/>
        </w:rPr>
        <w:t xml:space="preserve">тыс. рублей, или </w:t>
      </w:r>
      <w:r w:rsidR="00864157" w:rsidRPr="005F3AB3">
        <w:rPr>
          <w:sz w:val="23"/>
          <w:szCs w:val="23"/>
        </w:rPr>
        <w:t>3</w:t>
      </w:r>
      <w:r w:rsidR="00B57812" w:rsidRPr="005F3AB3">
        <w:rPr>
          <w:sz w:val="23"/>
          <w:szCs w:val="23"/>
        </w:rPr>
        <w:t>0</w:t>
      </w:r>
      <w:r w:rsidR="00BA455A" w:rsidRPr="005F3AB3">
        <w:rPr>
          <w:sz w:val="23"/>
          <w:szCs w:val="23"/>
        </w:rPr>
        <w:t>,</w:t>
      </w:r>
      <w:r w:rsidR="00B57812" w:rsidRPr="005F3AB3">
        <w:rPr>
          <w:sz w:val="23"/>
          <w:szCs w:val="23"/>
        </w:rPr>
        <w:t>4</w:t>
      </w:r>
      <w:r w:rsidRPr="005F3AB3">
        <w:rPr>
          <w:sz w:val="23"/>
          <w:szCs w:val="23"/>
        </w:rPr>
        <w:t> % утвержденного общего годового объема доходов бюджета без учета утвержденного объема безвозмездных пост</w:t>
      </w:r>
      <w:r w:rsidRPr="005F3AB3">
        <w:rPr>
          <w:sz w:val="23"/>
          <w:szCs w:val="23"/>
        </w:rPr>
        <w:t>у</w:t>
      </w:r>
      <w:r w:rsidRPr="005F3AB3">
        <w:rPr>
          <w:sz w:val="23"/>
          <w:szCs w:val="23"/>
        </w:rPr>
        <w:t>плений.»</w:t>
      </w:r>
    </w:p>
    <w:p w:rsidR="00FB30ED" w:rsidRPr="005F3AB3" w:rsidRDefault="00C23C70" w:rsidP="00AC4654">
      <w:pPr>
        <w:pStyle w:val="a4"/>
        <w:ind w:firstLine="720"/>
        <w:rPr>
          <w:sz w:val="23"/>
          <w:szCs w:val="23"/>
        </w:rPr>
      </w:pPr>
      <w:r w:rsidRPr="005F3AB3">
        <w:rPr>
          <w:sz w:val="23"/>
          <w:szCs w:val="23"/>
        </w:rPr>
        <w:t>1.</w:t>
      </w:r>
      <w:r w:rsidR="000A1A47" w:rsidRPr="005F3AB3">
        <w:rPr>
          <w:sz w:val="23"/>
          <w:szCs w:val="23"/>
        </w:rPr>
        <w:t>3</w:t>
      </w:r>
      <w:r w:rsidR="002232F5" w:rsidRPr="005F3AB3">
        <w:rPr>
          <w:sz w:val="23"/>
          <w:szCs w:val="23"/>
        </w:rPr>
        <w:t xml:space="preserve">. </w:t>
      </w:r>
      <w:r w:rsidR="00103B65" w:rsidRPr="005F3AB3">
        <w:rPr>
          <w:sz w:val="23"/>
          <w:szCs w:val="23"/>
        </w:rPr>
        <w:t>Приложения № 1,</w:t>
      </w:r>
      <w:r w:rsidR="005F3AB3">
        <w:rPr>
          <w:sz w:val="23"/>
          <w:szCs w:val="23"/>
        </w:rPr>
        <w:t xml:space="preserve"> </w:t>
      </w:r>
      <w:r w:rsidR="00756DDA" w:rsidRPr="005F3AB3">
        <w:rPr>
          <w:sz w:val="23"/>
          <w:szCs w:val="23"/>
        </w:rPr>
        <w:t>5</w:t>
      </w:r>
      <w:r w:rsidR="004D3E78" w:rsidRPr="005F3AB3">
        <w:rPr>
          <w:sz w:val="23"/>
          <w:szCs w:val="23"/>
        </w:rPr>
        <w:t>,</w:t>
      </w:r>
      <w:r w:rsidR="00C85229" w:rsidRPr="005F3AB3">
        <w:rPr>
          <w:sz w:val="23"/>
          <w:szCs w:val="23"/>
        </w:rPr>
        <w:t xml:space="preserve"> </w:t>
      </w:r>
      <w:r w:rsidR="004D3E78" w:rsidRPr="005F3AB3">
        <w:rPr>
          <w:sz w:val="23"/>
          <w:szCs w:val="23"/>
        </w:rPr>
        <w:t>7,</w:t>
      </w:r>
      <w:r w:rsidR="00C85229" w:rsidRPr="005F3AB3">
        <w:rPr>
          <w:sz w:val="23"/>
          <w:szCs w:val="23"/>
        </w:rPr>
        <w:t xml:space="preserve"> </w:t>
      </w:r>
      <w:r w:rsidR="004D3E78" w:rsidRPr="005F3AB3">
        <w:rPr>
          <w:sz w:val="23"/>
          <w:szCs w:val="23"/>
        </w:rPr>
        <w:t>9,</w:t>
      </w:r>
      <w:r w:rsidR="00C85229" w:rsidRPr="005F3AB3">
        <w:rPr>
          <w:sz w:val="23"/>
          <w:szCs w:val="23"/>
        </w:rPr>
        <w:t xml:space="preserve"> </w:t>
      </w:r>
      <w:r w:rsidR="004D3E78" w:rsidRPr="005F3AB3">
        <w:rPr>
          <w:sz w:val="23"/>
          <w:szCs w:val="23"/>
        </w:rPr>
        <w:t>11,</w:t>
      </w:r>
      <w:r w:rsidR="00C85229" w:rsidRPr="005F3AB3">
        <w:rPr>
          <w:sz w:val="23"/>
          <w:szCs w:val="23"/>
        </w:rPr>
        <w:t xml:space="preserve"> </w:t>
      </w:r>
      <w:r w:rsidR="00E332BE" w:rsidRPr="005F3AB3">
        <w:rPr>
          <w:sz w:val="23"/>
          <w:szCs w:val="23"/>
        </w:rPr>
        <w:t>13</w:t>
      </w:r>
      <w:r w:rsidR="00103B65" w:rsidRPr="005F3AB3">
        <w:rPr>
          <w:sz w:val="23"/>
          <w:szCs w:val="23"/>
        </w:rPr>
        <w:t xml:space="preserve"> изложить в новой редакции (прилагаю</w:t>
      </w:r>
      <w:r w:rsidR="00103B65" w:rsidRPr="005F3AB3">
        <w:rPr>
          <w:sz w:val="23"/>
          <w:szCs w:val="23"/>
        </w:rPr>
        <w:t>т</w:t>
      </w:r>
      <w:r w:rsidR="00103B65" w:rsidRPr="005F3AB3">
        <w:rPr>
          <w:sz w:val="23"/>
          <w:szCs w:val="23"/>
        </w:rPr>
        <w:t>ся).</w:t>
      </w:r>
    </w:p>
    <w:p w:rsidR="00C85229" w:rsidRPr="005F3AB3" w:rsidRDefault="00C23C70" w:rsidP="00C85229">
      <w:pPr>
        <w:pStyle w:val="ConsPlusNormal"/>
        <w:ind w:firstLine="720"/>
        <w:jc w:val="both"/>
        <w:rPr>
          <w:sz w:val="23"/>
          <w:szCs w:val="23"/>
        </w:rPr>
      </w:pPr>
      <w:r w:rsidRPr="005F3AB3">
        <w:rPr>
          <w:sz w:val="23"/>
          <w:szCs w:val="23"/>
        </w:rPr>
        <w:t>2</w:t>
      </w:r>
      <w:r w:rsidR="00103B65" w:rsidRPr="005F3AB3">
        <w:rPr>
          <w:sz w:val="23"/>
          <w:szCs w:val="23"/>
        </w:rPr>
        <w:t xml:space="preserve">. </w:t>
      </w:r>
      <w:r w:rsidR="00C85229" w:rsidRPr="005F3AB3">
        <w:rPr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C85229" w:rsidRPr="005F3AB3">
          <w:rPr>
            <w:rStyle w:val="ac"/>
            <w:color w:val="auto"/>
            <w:sz w:val="23"/>
            <w:szCs w:val="23"/>
            <w:u w:val="none"/>
            <w:lang w:val="en-US"/>
          </w:rPr>
          <w:t>www</w:t>
        </w:r>
        <w:r w:rsidR="00C85229" w:rsidRPr="005F3AB3">
          <w:rPr>
            <w:rStyle w:val="ac"/>
            <w:color w:val="auto"/>
            <w:sz w:val="23"/>
            <w:szCs w:val="23"/>
            <w:u w:val="none"/>
          </w:rPr>
          <w:t>.</w:t>
        </w:r>
        <w:r w:rsidR="00C85229" w:rsidRPr="005F3AB3">
          <w:rPr>
            <w:rStyle w:val="ac"/>
            <w:color w:val="auto"/>
            <w:sz w:val="23"/>
            <w:szCs w:val="23"/>
            <w:u w:val="none"/>
            <w:lang w:val="en-US"/>
          </w:rPr>
          <w:t>uprava</w:t>
        </w:r>
        <w:r w:rsidR="00C85229" w:rsidRPr="005F3AB3">
          <w:rPr>
            <w:rStyle w:val="ac"/>
            <w:color w:val="auto"/>
            <w:sz w:val="23"/>
            <w:szCs w:val="23"/>
            <w:u w:val="none"/>
          </w:rPr>
          <w:t>-</w:t>
        </w:r>
        <w:r w:rsidR="00C85229" w:rsidRPr="005F3AB3">
          <w:rPr>
            <w:rStyle w:val="ac"/>
            <w:color w:val="auto"/>
            <w:sz w:val="23"/>
            <w:szCs w:val="23"/>
            <w:u w:val="none"/>
            <w:lang w:val="en-US"/>
          </w:rPr>
          <w:t>bodaibo</w:t>
        </w:r>
        <w:r w:rsidR="00C85229" w:rsidRPr="005F3AB3">
          <w:rPr>
            <w:rStyle w:val="ac"/>
            <w:color w:val="auto"/>
            <w:sz w:val="23"/>
            <w:szCs w:val="23"/>
            <w:u w:val="none"/>
          </w:rPr>
          <w:t>.</w:t>
        </w:r>
        <w:r w:rsidR="00C85229" w:rsidRPr="005F3AB3">
          <w:rPr>
            <w:rStyle w:val="ac"/>
            <w:color w:val="auto"/>
            <w:sz w:val="23"/>
            <w:szCs w:val="23"/>
            <w:u w:val="none"/>
            <w:lang w:val="en-US"/>
          </w:rPr>
          <w:t>ru</w:t>
        </w:r>
      </w:hyperlink>
      <w:r w:rsidR="00C85229" w:rsidRPr="005F3AB3">
        <w:rPr>
          <w:sz w:val="23"/>
          <w:szCs w:val="23"/>
        </w:rPr>
        <w:t>.</w:t>
      </w:r>
    </w:p>
    <w:p w:rsidR="00034B43" w:rsidRPr="005F3AB3" w:rsidRDefault="00183390" w:rsidP="00C85229">
      <w:pPr>
        <w:pStyle w:val="af0"/>
        <w:ind w:firstLine="720"/>
        <w:jc w:val="both"/>
        <w:rPr>
          <w:sz w:val="23"/>
          <w:szCs w:val="23"/>
        </w:rPr>
      </w:pPr>
      <w:r w:rsidRPr="005F3AB3">
        <w:rPr>
          <w:sz w:val="23"/>
          <w:szCs w:val="23"/>
        </w:rPr>
        <w:t>3</w:t>
      </w:r>
      <w:r w:rsidR="00A415EC" w:rsidRPr="005F3AB3">
        <w:rPr>
          <w:sz w:val="23"/>
          <w:szCs w:val="23"/>
        </w:rPr>
        <w:t xml:space="preserve">. </w:t>
      </w:r>
      <w:r w:rsidR="000D704D" w:rsidRPr="005F3AB3">
        <w:rPr>
          <w:sz w:val="23"/>
          <w:szCs w:val="23"/>
        </w:rPr>
        <w:t>Настоящ</w:t>
      </w:r>
      <w:r w:rsidR="00865585" w:rsidRPr="005F3AB3">
        <w:rPr>
          <w:sz w:val="23"/>
          <w:szCs w:val="23"/>
        </w:rPr>
        <w:t xml:space="preserve">ее </w:t>
      </w:r>
      <w:r w:rsidR="007409EA" w:rsidRPr="005F3AB3">
        <w:rPr>
          <w:sz w:val="23"/>
          <w:szCs w:val="23"/>
        </w:rPr>
        <w:t>р</w:t>
      </w:r>
      <w:r w:rsidR="00865585" w:rsidRPr="005F3AB3">
        <w:rPr>
          <w:sz w:val="23"/>
          <w:szCs w:val="23"/>
        </w:rPr>
        <w:t xml:space="preserve">ешение вступает в силу </w:t>
      </w:r>
      <w:r w:rsidR="00A415EC" w:rsidRPr="005F3AB3">
        <w:rPr>
          <w:rFonts w:eastAsia="Calibri"/>
          <w:sz w:val="23"/>
          <w:szCs w:val="23"/>
          <w:lang w:eastAsia="en-US"/>
        </w:rPr>
        <w:t xml:space="preserve">после дня его официального </w:t>
      </w:r>
      <w:r w:rsidR="000D3EC9" w:rsidRPr="005F3AB3">
        <w:rPr>
          <w:sz w:val="23"/>
          <w:szCs w:val="23"/>
        </w:rPr>
        <w:t>опубликования</w:t>
      </w:r>
      <w:r w:rsidR="00757D0F" w:rsidRPr="005F3AB3">
        <w:rPr>
          <w:sz w:val="23"/>
          <w:szCs w:val="23"/>
        </w:rPr>
        <w:t>.</w:t>
      </w:r>
    </w:p>
    <w:p w:rsidR="004D3E78" w:rsidRPr="00BD4C56" w:rsidRDefault="004D3E78" w:rsidP="005F3AB3">
      <w:pPr>
        <w:jc w:val="both"/>
        <w:rPr>
          <w:sz w:val="24"/>
          <w:szCs w:val="24"/>
        </w:rPr>
      </w:pPr>
    </w:p>
    <w:p w:rsidR="00034B43" w:rsidRPr="00BD4C56" w:rsidRDefault="00034B43">
      <w:pPr>
        <w:rPr>
          <w:sz w:val="24"/>
          <w:szCs w:val="24"/>
        </w:rPr>
      </w:pPr>
    </w:p>
    <w:p w:rsidR="006D489D" w:rsidRPr="00BD4C56" w:rsidRDefault="006D489D">
      <w:pPr>
        <w:rPr>
          <w:sz w:val="24"/>
          <w:szCs w:val="24"/>
        </w:rPr>
      </w:pPr>
    </w:p>
    <w:p w:rsidR="00AD28F8" w:rsidRPr="00B045D4" w:rsidRDefault="00AD28F8" w:rsidP="00AD28F8">
      <w:pPr>
        <w:rPr>
          <w:b/>
          <w:sz w:val="23"/>
          <w:szCs w:val="23"/>
        </w:rPr>
      </w:pPr>
      <w:r>
        <w:rPr>
          <w:b/>
          <w:sz w:val="23"/>
          <w:szCs w:val="23"/>
        </w:rPr>
        <w:t>Председатель</w:t>
      </w:r>
      <w:r w:rsidRPr="00B045D4">
        <w:rPr>
          <w:b/>
          <w:sz w:val="23"/>
          <w:szCs w:val="23"/>
        </w:rPr>
        <w:t xml:space="preserve"> Думы                                     </w:t>
      </w:r>
      <w:r>
        <w:rPr>
          <w:b/>
          <w:sz w:val="23"/>
          <w:szCs w:val="23"/>
        </w:rPr>
        <w:t xml:space="preserve">                              </w:t>
      </w:r>
      <w:r w:rsidRPr="00B045D4">
        <w:rPr>
          <w:b/>
          <w:sz w:val="23"/>
          <w:szCs w:val="23"/>
        </w:rPr>
        <w:t>Глава Бодайбинского</w:t>
      </w:r>
    </w:p>
    <w:p w:rsidR="00AD28F8" w:rsidRPr="00B045D4" w:rsidRDefault="00AD28F8" w:rsidP="00AD28F8">
      <w:pPr>
        <w:rPr>
          <w:b/>
          <w:sz w:val="23"/>
          <w:szCs w:val="23"/>
        </w:rPr>
      </w:pPr>
      <w:r w:rsidRPr="00B045D4">
        <w:rPr>
          <w:b/>
          <w:sz w:val="23"/>
          <w:szCs w:val="23"/>
        </w:rPr>
        <w:t xml:space="preserve">Бодайбинского городского поселения                            </w:t>
      </w:r>
      <w:r>
        <w:rPr>
          <w:b/>
          <w:sz w:val="23"/>
          <w:szCs w:val="23"/>
        </w:rPr>
        <w:t xml:space="preserve">       </w:t>
      </w:r>
      <w:r w:rsidRPr="00B045D4">
        <w:rPr>
          <w:b/>
          <w:sz w:val="23"/>
          <w:szCs w:val="23"/>
        </w:rPr>
        <w:t>муниципального образования</w:t>
      </w:r>
    </w:p>
    <w:p w:rsidR="00AD28F8" w:rsidRPr="00B045D4" w:rsidRDefault="00AD28F8" w:rsidP="00AD28F8">
      <w:pPr>
        <w:rPr>
          <w:b/>
          <w:sz w:val="23"/>
          <w:szCs w:val="23"/>
        </w:rPr>
      </w:pPr>
    </w:p>
    <w:p w:rsidR="00AD28F8" w:rsidRPr="00B045D4" w:rsidRDefault="00AD28F8" w:rsidP="00AD28F8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 А.А. Дударик</w:t>
      </w:r>
      <w:r w:rsidRPr="00B045D4">
        <w:rPr>
          <w:b/>
          <w:sz w:val="23"/>
          <w:szCs w:val="23"/>
        </w:rPr>
        <w:t xml:space="preserve">                                </w:t>
      </w:r>
      <w:r>
        <w:rPr>
          <w:b/>
          <w:sz w:val="23"/>
          <w:szCs w:val="23"/>
        </w:rPr>
        <w:t xml:space="preserve">        </w:t>
      </w:r>
      <w:r w:rsidRPr="00B045D4">
        <w:rPr>
          <w:b/>
          <w:sz w:val="23"/>
          <w:szCs w:val="23"/>
        </w:rPr>
        <w:t>________________ А.В. Дубков</w:t>
      </w:r>
    </w:p>
    <w:p w:rsidR="00AD28F8" w:rsidRPr="00B045D4" w:rsidRDefault="00AD28F8" w:rsidP="00AD28F8">
      <w:pPr>
        <w:jc w:val="both"/>
        <w:rPr>
          <w:b/>
          <w:sz w:val="23"/>
          <w:szCs w:val="23"/>
        </w:rPr>
      </w:pPr>
    </w:p>
    <w:p w:rsidR="00AD28F8" w:rsidRDefault="00AD28F8" w:rsidP="00AD28F8">
      <w:pPr>
        <w:jc w:val="right"/>
      </w:pPr>
    </w:p>
    <w:p w:rsidR="00AD28F8" w:rsidRDefault="00AD28F8" w:rsidP="00AD28F8">
      <w:pPr>
        <w:jc w:val="right"/>
      </w:pPr>
    </w:p>
    <w:p w:rsidR="00AD28F8" w:rsidRDefault="00AD28F8" w:rsidP="00AD28F8">
      <w:pPr>
        <w:jc w:val="right"/>
      </w:pPr>
    </w:p>
    <w:p w:rsidR="00AD28F8" w:rsidRPr="00B045D4" w:rsidRDefault="00AD28F8" w:rsidP="00AD28F8">
      <w:pPr>
        <w:jc w:val="right"/>
      </w:pPr>
      <w:r>
        <w:t>23.04.2019 г. № 09</w:t>
      </w:r>
      <w:r w:rsidRPr="00B045D4">
        <w:t>-па</w:t>
      </w:r>
    </w:p>
    <w:p w:rsidR="00C23C70" w:rsidRDefault="00AD28F8" w:rsidP="00AD28F8">
      <w:pPr>
        <w:ind w:left="5812"/>
        <w:jc w:val="right"/>
        <w:rPr>
          <w:rFonts w:eastAsia="SimSun"/>
          <w:sz w:val="22"/>
          <w:szCs w:val="22"/>
          <w:lang w:eastAsia="zh-CN"/>
        </w:rPr>
      </w:pPr>
      <w:r w:rsidRPr="00B045D4">
        <w:t>г. Бодайбо</w:t>
      </w:r>
    </w:p>
    <w:p w:rsidR="00C23C70" w:rsidRDefault="00C23C70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095DE1" w:rsidRDefault="00095DE1" w:rsidP="00095DE1">
      <w:pPr>
        <w:jc w:val="both"/>
      </w:pPr>
      <w:r>
        <w:rPr>
          <w:i/>
        </w:rPr>
        <w:t>Опубликовано в информационно-публицистическом издании «Бодайбинские ведомости» от 27.04.2019 г. № 14, стр. 3-32</w:t>
      </w:r>
    </w:p>
    <w:p w:rsidR="00C23C70" w:rsidRDefault="00C23C70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C23C70" w:rsidRDefault="00C23C70" w:rsidP="00B12811">
      <w:pPr>
        <w:ind w:left="5812"/>
        <w:rPr>
          <w:rFonts w:eastAsia="SimSun"/>
          <w:sz w:val="22"/>
          <w:szCs w:val="22"/>
          <w:lang w:eastAsia="zh-CN"/>
        </w:rPr>
      </w:pPr>
    </w:p>
    <w:p w:rsidR="00B12811" w:rsidRPr="008722BA" w:rsidRDefault="004D3E78" w:rsidP="00B12811">
      <w:pPr>
        <w:ind w:left="5812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Прил</w:t>
      </w:r>
      <w:r w:rsidR="00B12811" w:rsidRPr="008722BA">
        <w:rPr>
          <w:rFonts w:eastAsia="SimSun"/>
          <w:sz w:val="22"/>
          <w:szCs w:val="22"/>
          <w:lang w:eastAsia="zh-CN"/>
        </w:rPr>
        <w:t xml:space="preserve">ожение </w:t>
      </w:r>
    </w:p>
    <w:p w:rsidR="00B12811" w:rsidRPr="008722BA" w:rsidRDefault="00B12811" w:rsidP="00B12811">
      <w:pPr>
        <w:ind w:left="5812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 xml:space="preserve">к решению Думы Бодайбинского </w:t>
      </w:r>
    </w:p>
    <w:p w:rsidR="00B12811" w:rsidRPr="008722BA" w:rsidRDefault="00B12811" w:rsidP="00B12811">
      <w:pPr>
        <w:ind w:left="5812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поселения</w:t>
      </w:r>
    </w:p>
    <w:p w:rsidR="00B12811" w:rsidRPr="008722BA" w:rsidRDefault="005F3AB3" w:rsidP="00B12811">
      <w:pPr>
        <w:ind w:left="5812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от 23.04.</w:t>
      </w:r>
      <w:r w:rsidR="00B12811" w:rsidRPr="008722BA">
        <w:rPr>
          <w:rFonts w:eastAsia="SimSun"/>
          <w:sz w:val="22"/>
          <w:szCs w:val="22"/>
          <w:lang w:eastAsia="zh-CN"/>
        </w:rPr>
        <w:t>201</w:t>
      </w:r>
      <w:r w:rsidR="00BD4C56">
        <w:rPr>
          <w:rFonts w:eastAsia="SimSun"/>
          <w:sz w:val="22"/>
          <w:szCs w:val="22"/>
          <w:lang w:eastAsia="zh-CN"/>
        </w:rPr>
        <w:t>9</w:t>
      </w:r>
      <w:r w:rsidR="00AD28F8">
        <w:rPr>
          <w:rFonts w:eastAsia="SimSun"/>
          <w:sz w:val="22"/>
          <w:szCs w:val="22"/>
          <w:lang w:eastAsia="zh-CN"/>
        </w:rPr>
        <w:t xml:space="preserve"> г. № 09-па</w:t>
      </w:r>
    </w:p>
    <w:p w:rsidR="00B12811" w:rsidRDefault="00B12811" w:rsidP="00B12811">
      <w:pPr>
        <w:rPr>
          <w:rFonts w:eastAsia="SimSun"/>
          <w:sz w:val="22"/>
          <w:szCs w:val="22"/>
          <w:lang w:eastAsia="zh-CN"/>
        </w:rPr>
      </w:pPr>
    </w:p>
    <w:p w:rsidR="00A64805" w:rsidRPr="008722BA" w:rsidRDefault="00C70303" w:rsidP="009A52F9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Пр</w:t>
      </w:r>
      <w:r w:rsidR="00EB6389" w:rsidRPr="008722BA">
        <w:rPr>
          <w:rFonts w:eastAsia="SimSun"/>
          <w:sz w:val="22"/>
          <w:szCs w:val="22"/>
          <w:lang w:eastAsia="zh-CN"/>
        </w:rPr>
        <w:t>иложение №</w:t>
      </w:r>
      <w:r w:rsidR="006D489D" w:rsidRPr="008722BA">
        <w:rPr>
          <w:rFonts w:eastAsia="SimSun"/>
          <w:sz w:val="22"/>
          <w:szCs w:val="22"/>
          <w:lang w:eastAsia="zh-CN"/>
        </w:rPr>
        <w:t xml:space="preserve"> </w:t>
      </w:r>
      <w:r w:rsidR="00EB6389" w:rsidRPr="008722BA">
        <w:rPr>
          <w:rFonts w:eastAsia="SimSun"/>
          <w:sz w:val="22"/>
          <w:szCs w:val="22"/>
          <w:lang w:eastAsia="zh-CN"/>
        </w:rPr>
        <w:t>1</w:t>
      </w:r>
    </w:p>
    <w:p w:rsidR="00840BEB" w:rsidRPr="008722BA" w:rsidRDefault="00EB6389" w:rsidP="00840BEB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840BEB" w:rsidRPr="008722BA">
        <w:rPr>
          <w:sz w:val="22"/>
          <w:szCs w:val="22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B87751" w:rsidRPr="008722BA" w:rsidRDefault="00EB6389" w:rsidP="00840BEB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EB6389" w:rsidRPr="008722BA" w:rsidRDefault="00EB6389" w:rsidP="009A52F9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 xml:space="preserve">от </w:t>
      </w:r>
      <w:r w:rsidR="003C75B5" w:rsidRPr="008722BA">
        <w:rPr>
          <w:rFonts w:eastAsia="SimSun"/>
          <w:sz w:val="22"/>
          <w:szCs w:val="22"/>
          <w:lang w:eastAsia="zh-CN"/>
        </w:rPr>
        <w:t>1</w:t>
      </w:r>
      <w:r w:rsidR="00C23C70">
        <w:rPr>
          <w:rFonts w:eastAsia="SimSun"/>
          <w:sz w:val="22"/>
          <w:szCs w:val="22"/>
          <w:lang w:eastAsia="zh-CN"/>
        </w:rPr>
        <w:t>3</w:t>
      </w:r>
      <w:r w:rsidR="003C75B5" w:rsidRPr="008722BA">
        <w:rPr>
          <w:rFonts w:eastAsia="SimSun"/>
          <w:sz w:val="22"/>
          <w:szCs w:val="22"/>
          <w:lang w:eastAsia="zh-CN"/>
        </w:rPr>
        <w:t>.1</w:t>
      </w:r>
      <w:r w:rsidR="00724A40" w:rsidRPr="008722BA">
        <w:rPr>
          <w:rFonts w:eastAsia="SimSun"/>
          <w:sz w:val="22"/>
          <w:szCs w:val="22"/>
          <w:lang w:eastAsia="zh-CN"/>
        </w:rPr>
        <w:t>1.</w:t>
      </w:r>
      <w:r w:rsidRPr="008722BA">
        <w:rPr>
          <w:rFonts w:eastAsia="SimSun"/>
          <w:sz w:val="22"/>
          <w:szCs w:val="22"/>
          <w:lang w:eastAsia="zh-CN"/>
        </w:rPr>
        <w:t>201</w:t>
      </w:r>
      <w:r w:rsidR="00C23C70">
        <w:rPr>
          <w:rFonts w:eastAsia="SimSun"/>
          <w:sz w:val="22"/>
          <w:szCs w:val="22"/>
          <w:lang w:eastAsia="zh-CN"/>
        </w:rPr>
        <w:t>8</w:t>
      </w:r>
      <w:r w:rsidR="00064C9A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>г.</w:t>
      </w:r>
      <w:r w:rsidR="00C23C70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№ </w:t>
      </w:r>
      <w:r w:rsidR="003C75B5" w:rsidRPr="008722BA">
        <w:rPr>
          <w:rFonts w:eastAsia="SimSun"/>
          <w:sz w:val="22"/>
          <w:szCs w:val="22"/>
          <w:lang w:eastAsia="zh-CN"/>
        </w:rPr>
        <w:t>2</w:t>
      </w:r>
      <w:r w:rsidR="00C23C70">
        <w:rPr>
          <w:rFonts w:eastAsia="SimSun"/>
          <w:sz w:val="22"/>
          <w:szCs w:val="22"/>
          <w:lang w:eastAsia="zh-CN"/>
        </w:rPr>
        <w:t>5</w:t>
      </w:r>
      <w:r w:rsidR="00724A40" w:rsidRPr="008722BA">
        <w:rPr>
          <w:rFonts w:eastAsia="SimSun"/>
          <w:sz w:val="22"/>
          <w:szCs w:val="22"/>
          <w:lang w:eastAsia="zh-CN"/>
        </w:rPr>
        <w:t>-па</w:t>
      </w:r>
    </w:p>
    <w:p w:rsidR="00EB6389" w:rsidRPr="008722BA" w:rsidRDefault="00EB6389">
      <w:pPr>
        <w:rPr>
          <w:rFonts w:eastAsia="SimSun"/>
          <w:sz w:val="22"/>
          <w:szCs w:val="22"/>
          <w:lang w:eastAsia="zh-CN"/>
        </w:rPr>
      </w:pPr>
    </w:p>
    <w:p w:rsidR="00EB6389" w:rsidRPr="008722BA" w:rsidRDefault="00EB6389" w:rsidP="00EB6389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rFonts w:eastAsia="SimSun"/>
          <w:b/>
          <w:sz w:val="22"/>
          <w:szCs w:val="22"/>
          <w:lang w:eastAsia="zh-CN"/>
        </w:rPr>
        <w:t>Прогноз</w:t>
      </w:r>
      <w:r w:rsidR="007E7BD4" w:rsidRPr="008722BA">
        <w:rPr>
          <w:rFonts w:eastAsia="SimSun"/>
          <w:b/>
          <w:sz w:val="22"/>
          <w:szCs w:val="22"/>
          <w:lang w:eastAsia="zh-CN"/>
        </w:rPr>
        <w:t xml:space="preserve">ируемые доходы </w:t>
      </w:r>
      <w:r w:rsidRPr="008722BA">
        <w:rPr>
          <w:rFonts w:eastAsia="SimSun"/>
          <w:b/>
          <w:sz w:val="22"/>
          <w:szCs w:val="22"/>
          <w:lang w:eastAsia="zh-CN"/>
        </w:rPr>
        <w:t>бюджет</w:t>
      </w:r>
      <w:r w:rsidR="007E7BD4" w:rsidRPr="008722BA">
        <w:rPr>
          <w:rFonts w:eastAsia="SimSun"/>
          <w:b/>
          <w:sz w:val="22"/>
          <w:szCs w:val="22"/>
          <w:lang w:eastAsia="zh-CN"/>
        </w:rPr>
        <w:t>а</w:t>
      </w:r>
    </w:p>
    <w:p w:rsidR="00EB6389" w:rsidRPr="008722BA" w:rsidRDefault="00EB6389" w:rsidP="00EB6389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rFonts w:eastAsia="SimSun"/>
          <w:b/>
          <w:sz w:val="22"/>
          <w:szCs w:val="22"/>
          <w:lang w:eastAsia="zh-CN"/>
        </w:rPr>
        <w:t xml:space="preserve">Бодайбинского муниципального образования </w:t>
      </w:r>
      <w:r w:rsidR="007E7BD4" w:rsidRPr="008722BA">
        <w:rPr>
          <w:rFonts w:eastAsia="SimSun"/>
          <w:b/>
          <w:sz w:val="22"/>
          <w:szCs w:val="22"/>
          <w:lang w:eastAsia="zh-CN"/>
        </w:rPr>
        <w:t>на</w:t>
      </w:r>
      <w:r w:rsidRPr="008722BA">
        <w:rPr>
          <w:rFonts w:eastAsia="SimSun"/>
          <w:b/>
          <w:sz w:val="22"/>
          <w:szCs w:val="22"/>
          <w:lang w:eastAsia="zh-CN"/>
        </w:rPr>
        <w:t xml:space="preserve"> 201</w:t>
      </w:r>
      <w:r w:rsidR="00C23C70">
        <w:rPr>
          <w:rFonts w:eastAsia="SimSun"/>
          <w:b/>
          <w:sz w:val="22"/>
          <w:szCs w:val="22"/>
          <w:lang w:eastAsia="zh-CN"/>
        </w:rPr>
        <w:t>9</w:t>
      </w:r>
      <w:r w:rsidRPr="008722BA">
        <w:rPr>
          <w:rFonts w:eastAsia="SimSun"/>
          <w:b/>
          <w:sz w:val="22"/>
          <w:szCs w:val="22"/>
          <w:lang w:eastAsia="zh-CN"/>
        </w:rPr>
        <w:t xml:space="preserve"> год</w:t>
      </w:r>
    </w:p>
    <w:p w:rsidR="00EB6389" w:rsidRPr="008722BA" w:rsidRDefault="00EB6389">
      <w:pPr>
        <w:rPr>
          <w:sz w:val="22"/>
          <w:szCs w:val="22"/>
        </w:rPr>
      </w:pP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5071"/>
        <w:gridCol w:w="2977"/>
        <w:gridCol w:w="1416"/>
      </w:tblGrid>
      <w:tr w:rsidR="00C45829" w:rsidRPr="007E2438" w:rsidTr="00CB369E">
        <w:trPr>
          <w:trHeight w:val="276"/>
        </w:trPr>
        <w:tc>
          <w:tcPr>
            <w:tcW w:w="2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829" w:rsidRPr="007E2438" w:rsidRDefault="00CB369E" w:rsidP="00CB369E">
            <w:pPr>
              <w:jc w:val="center"/>
              <w:rPr>
                <w:rFonts w:eastAsia="SimSun"/>
                <w:sz w:val="22"/>
                <w:szCs w:val="22"/>
              </w:rPr>
            </w:pPr>
            <w:r w:rsidRPr="007E2438">
              <w:rPr>
                <w:rFonts w:eastAsia="SimSun"/>
                <w:sz w:val="22"/>
                <w:szCs w:val="22"/>
              </w:rPr>
              <w:t>Н</w:t>
            </w:r>
            <w:r w:rsidR="00C45829" w:rsidRPr="007E2438">
              <w:rPr>
                <w:rFonts w:eastAsia="SimSun"/>
                <w:sz w:val="22"/>
                <w:szCs w:val="22"/>
              </w:rPr>
              <w:t>аименование дохода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829" w:rsidRPr="007E2438" w:rsidRDefault="00C45829" w:rsidP="00CB369E">
            <w:pPr>
              <w:jc w:val="center"/>
              <w:rPr>
                <w:rFonts w:eastAsia="SimSun"/>
                <w:sz w:val="22"/>
                <w:szCs w:val="22"/>
              </w:rPr>
            </w:pPr>
            <w:r w:rsidRPr="007E2438">
              <w:rPr>
                <w:rFonts w:eastAsia="SimSun"/>
                <w:sz w:val="22"/>
                <w:szCs w:val="22"/>
              </w:rPr>
              <w:t>Код бюджетной</w:t>
            </w:r>
          </w:p>
          <w:p w:rsidR="00C45829" w:rsidRPr="007E2438" w:rsidRDefault="009B59E6" w:rsidP="00CB369E">
            <w:pPr>
              <w:jc w:val="center"/>
              <w:rPr>
                <w:rFonts w:eastAsia="SimSun"/>
                <w:sz w:val="22"/>
                <w:szCs w:val="22"/>
              </w:rPr>
            </w:pPr>
            <w:r w:rsidRPr="007E2438">
              <w:rPr>
                <w:rFonts w:eastAsia="SimSun"/>
                <w:sz w:val="22"/>
                <w:szCs w:val="22"/>
              </w:rPr>
              <w:t>к</w:t>
            </w:r>
            <w:r w:rsidR="00C45829" w:rsidRPr="007E2438">
              <w:rPr>
                <w:rFonts w:eastAsia="SimSun"/>
                <w:sz w:val="22"/>
                <w:szCs w:val="22"/>
              </w:rPr>
              <w:t>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69E" w:rsidRPr="007E2438" w:rsidRDefault="00C45829" w:rsidP="00CB369E">
            <w:pPr>
              <w:jc w:val="center"/>
              <w:rPr>
                <w:rFonts w:eastAsia="SimSun"/>
                <w:sz w:val="22"/>
                <w:szCs w:val="22"/>
              </w:rPr>
            </w:pPr>
            <w:r w:rsidRPr="007E2438">
              <w:rPr>
                <w:rFonts w:eastAsia="SimSun"/>
                <w:sz w:val="22"/>
                <w:szCs w:val="22"/>
              </w:rPr>
              <w:t>Сумма</w:t>
            </w:r>
          </w:p>
          <w:p w:rsidR="00C45829" w:rsidRPr="007E2438" w:rsidRDefault="00C45829" w:rsidP="00CB369E">
            <w:pPr>
              <w:jc w:val="center"/>
              <w:rPr>
                <w:rFonts w:eastAsia="SimSun"/>
                <w:sz w:val="22"/>
                <w:szCs w:val="22"/>
              </w:rPr>
            </w:pPr>
            <w:r w:rsidRPr="007E2438">
              <w:rPr>
                <w:rFonts w:eastAsia="SimSun"/>
                <w:sz w:val="22"/>
                <w:szCs w:val="22"/>
              </w:rPr>
              <w:t>(тыс. руб.)</w:t>
            </w:r>
          </w:p>
        </w:tc>
      </w:tr>
      <w:tr w:rsidR="00C45829" w:rsidRPr="007E2438" w:rsidTr="00CB369E">
        <w:trPr>
          <w:trHeight w:val="276"/>
        </w:trPr>
        <w:tc>
          <w:tcPr>
            <w:tcW w:w="2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B87751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7E7BD4">
            <w:pPr>
              <w:ind w:left="-110" w:right="-19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B87751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9B59E6" w:rsidRPr="007E2438" w:rsidTr="009B59E6">
        <w:trPr>
          <w:trHeight w:val="253"/>
        </w:trPr>
        <w:tc>
          <w:tcPr>
            <w:tcW w:w="2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B87751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7E7BD4">
            <w:pPr>
              <w:ind w:left="-110" w:right="-19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829" w:rsidRPr="007E2438" w:rsidRDefault="00C45829" w:rsidP="00B87751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867279" w:rsidRPr="007E2438" w:rsidTr="009B59E6">
        <w:trPr>
          <w:trHeight w:val="261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148 523,7</w:t>
            </w:r>
          </w:p>
        </w:tc>
      </w:tr>
      <w:tr w:rsidR="00867279" w:rsidRPr="007E2438" w:rsidTr="009B59E6">
        <w:trPr>
          <w:trHeight w:val="167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106 826,0</w:t>
            </w:r>
          </w:p>
        </w:tc>
      </w:tr>
      <w:tr w:rsidR="00867279" w:rsidRPr="007E2438" w:rsidTr="009B59E6">
        <w:trPr>
          <w:trHeight w:val="141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106 826,0</w:t>
            </w:r>
          </w:p>
        </w:tc>
      </w:tr>
      <w:tr w:rsidR="00867279" w:rsidRPr="007E2438">
        <w:trPr>
          <w:trHeight w:val="12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94 882,6</w:t>
            </w:r>
          </w:p>
        </w:tc>
      </w:tr>
      <w:tr w:rsidR="00867279" w:rsidRPr="007E2438">
        <w:trPr>
          <w:trHeight w:val="12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Российской Федерации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272,5</w:t>
            </w:r>
          </w:p>
        </w:tc>
      </w:tr>
      <w:tr w:rsidR="00867279" w:rsidRPr="007E2438" w:rsidTr="00067F21">
        <w:trPr>
          <w:trHeight w:val="77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301,6</w:t>
            </w:r>
          </w:p>
        </w:tc>
      </w:tr>
      <w:tr w:rsidR="00867279" w:rsidRPr="007E2438">
        <w:trPr>
          <w:trHeight w:val="393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000 101 02040 01 0000 110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11 369,3</w:t>
            </w:r>
          </w:p>
        </w:tc>
      </w:tr>
      <w:tr w:rsidR="00867279" w:rsidRPr="007E2438">
        <w:trPr>
          <w:trHeight w:val="414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4 321,6</w:t>
            </w:r>
          </w:p>
        </w:tc>
      </w:tr>
      <w:tr w:rsidR="00867279" w:rsidRPr="007E2438">
        <w:trPr>
          <w:trHeight w:val="831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1 567,1</w:t>
            </w:r>
          </w:p>
        </w:tc>
      </w:tr>
      <w:tr w:rsidR="00867279" w:rsidRPr="007E2438">
        <w:trPr>
          <w:trHeight w:val="132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867279">
              <w:rPr>
                <w:sz w:val="22"/>
                <w:szCs w:val="22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000 1 03 02241 01 0000 110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11,0</w:t>
            </w:r>
          </w:p>
        </w:tc>
      </w:tr>
      <w:tr w:rsidR="00867279" w:rsidRPr="007E2438">
        <w:trPr>
          <w:trHeight w:val="30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3 035,0</w:t>
            </w:r>
          </w:p>
        </w:tc>
      </w:tr>
      <w:tr w:rsidR="00867279" w:rsidRPr="007E2438" w:rsidTr="008074A5">
        <w:trPr>
          <w:trHeight w:val="1318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-291,5</w:t>
            </w:r>
          </w:p>
        </w:tc>
      </w:tr>
      <w:tr w:rsidR="00867279" w:rsidRPr="007E2438" w:rsidTr="008074A5">
        <w:trPr>
          <w:trHeight w:val="219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000 1 05 00000 00 0000 110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75,0</w:t>
            </w:r>
          </w:p>
        </w:tc>
      </w:tr>
      <w:tr w:rsidR="00867279" w:rsidRPr="007E2438">
        <w:trPr>
          <w:trHeight w:val="174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75,0</w:t>
            </w:r>
          </w:p>
        </w:tc>
      </w:tr>
      <w:tr w:rsidR="00867279" w:rsidRPr="007E2438">
        <w:trPr>
          <w:trHeight w:val="28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20 880,0</w:t>
            </w:r>
          </w:p>
        </w:tc>
      </w:tr>
      <w:tr w:rsidR="00867279" w:rsidRPr="007E2438" w:rsidTr="00664E0E">
        <w:trPr>
          <w:trHeight w:val="13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8 126,0</w:t>
            </w:r>
          </w:p>
        </w:tc>
      </w:tr>
      <w:tr w:rsidR="00867279" w:rsidRPr="007E2438" w:rsidTr="00EE1184">
        <w:trPr>
          <w:trHeight w:val="352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000 1 06 01030 13 0000 110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8 126,0</w:t>
            </w:r>
          </w:p>
        </w:tc>
      </w:tr>
      <w:tr w:rsidR="00867279" w:rsidRPr="007E2438" w:rsidTr="00E83444">
        <w:trPr>
          <w:trHeight w:val="42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12 754,0</w:t>
            </w:r>
          </w:p>
        </w:tc>
      </w:tr>
      <w:tr w:rsidR="00867279" w:rsidRPr="007E2438" w:rsidTr="00E83444">
        <w:trPr>
          <w:trHeight w:val="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9 784,0</w:t>
            </w:r>
          </w:p>
        </w:tc>
      </w:tr>
      <w:tr w:rsidR="00867279" w:rsidRPr="007E2438" w:rsidTr="00CB369E">
        <w:trPr>
          <w:trHeight w:val="22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Земельный налог с организаций, обладающих земельным участком, расп</w:t>
            </w:r>
            <w:r w:rsidR="005F3AB3">
              <w:rPr>
                <w:sz w:val="22"/>
                <w:szCs w:val="22"/>
              </w:rPr>
              <w:t xml:space="preserve">оложенным в границах городских </w:t>
            </w:r>
            <w:r w:rsidRPr="00867279">
              <w:rPr>
                <w:sz w:val="22"/>
                <w:szCs w:val="22"/>
              </w:rPr>
              <w:t>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000 1 06 06033 13 0000 110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9 784,0</w:t>
            </w:r>
          </w:p>
        </w:tc>
      </w:tr>
      <w:tr w:rsidR="00867279" w:rsidRPr="007E2438">
        <w:trPr>
          <w:trHeight w:val="273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2 970,0</w:t>
            </w:r>
          </w:p>
        </w:tc>
      </w:tr>
      <w:tr w:rsidR="00867279" w:rsidRPr="007E2438">
        <w:trPr>
          <w:trHeight w:val="273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Земельный налог с физических лиц, обладающих земельным учас</w:t>
            </w:r>
            <w:r w:rsidR="005F3AB3">
              <w:rPr>
                <w:sz w:val="22"/>
                <w:szCs w:val="22"/>
              </w:rPr>
              <w:t xml:space="preserve">тком, расположенным в границах городских </w:t>
            </w:r>
            <w:r w:rsidRPr="00867279">
              <w:rPr>
                <w:sz w:val="22"/>
                <w:szCs w:val="22"/>
              </w:rPr>
              <w:t>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000 1 06 06043 13 0000 110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2 970,0</w:t>
            </w:r>
          </w:p>
        </w:tc>
      </w:tr>
      <w:tr w:rsidR="00867279" w:rsidRPr="007E2438" w:rsidTr="00CB369E">
        <w:trPr>
          <w:trHeight w:val="246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3 016,0</w:t>
            </w:r>
          </w:p>
        </w:tc>
      </w:tr>
      <w:tr w:rsidR="00867279" w:rsidRPr="007E2438" w:rsidTr="00CB369E">
        <w:trPr>
          <w:trHeight w:val="40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3 016,0</w:t>
            </w:r>
          </w:p>
        </w:tc>
      </w:tr>
      <w:tr w:rsidR="00867279" w:rsidRPr="007E2438" w:rsidTr="00EE1184">
        <w:trPr>
          <w:trHeight w:val="40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>000 1 08 07170 01 0000 110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3 016,0</w:t>
            </w:r>
          </w:p>
        </w:tc>
      </w:tr>
      <w:tr w:rsidR="00867279" w:rsidRPr="007E2438" w:rsidTr="00692A17">
        <w:trPr>
          <w:trHeight w:val="273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000 1 08 07175 01 0000 110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3 016,0</w:t>
            </w:r>
          </w:p>
        </w:tc>
      </w:tr>
      <w:tr w:rsidR="00867279" w:rsidRPr="007E2438" w:rsidTr="00EE1184">
        <w:trPr>
          <w:trHeight w:val="63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11 115,6</w:t>
            </w:r>
          </w:p>
        </w:tc>
      </w:tr>
      <w:tr w:rsidR="00867279" w:rsidRPr="007E2438" w:rsidTr="00CB369E">
        <w:trPr>
          <w:trHeight w:val="312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</w:t>
            </w:r>
            <w:r w:rsidRPr="00867279">
              <w:rPr>
                <w:sz w:val="22"/>
                <w:szCs w:val="22"/>
              </w:rPr>
              <w:lastRenderedPageBreak/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11 094,0</w:t>
            </w:r>
          </w:p>
        </w:tc>
      </w:tr>
      <w:tr w:rsidR="00867279" w:rsidRPr="007E2438" w:rsidTr="00CB369E">
        <w:trPr>
          <w:trHeight w:val="359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также,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4 606,3</w:t>
            </w:r>
          </w:p>
        </w:tc>
      </w:tr>
      <w:tr w:rsidR="00867279" w:rsidRPr="007E2438" w:rsidTr="00CB369E">
        <w:trPr>
          <w:trHeight w:val="4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000 1 11 05013 13 0000 120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4 606,3</w:t>
            </w:r>
          </w:p>
        </w:tc>
      </w:tr>
      <w:tr w:rsidR="00867279" w:rsidRPr="007E2438" w:rsidTr="008074A5">
        <w:trPr>
          <w:trHeight w:val="122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642,7</w:t>
            </w:r>
          </w:p>
        </w:tc>
      </w:tr>
      <w:tr w:rsidR="00867279" w:rsidRPr="007E2438">
        <w:trPr>
          <w:trHeight w:val="597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000 1 11 05025 13 0000 120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642,7</w:t>
            </w:r>
          </w:p>
        </w:tc>
      </w:tr>
      <w:tr w:rsidR="00867279" w:rsidRPr="007E2438" w:rsidTr="008074A5">
        <w:trPr>
          <w:trHeight w:val="39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1 454,7</w:t>
            </w:r>
          </w:p>
        </w:tc>
      </w:tr>
      <w:tr w:rsidR="00867279" w:rsidRPr="007E2438">
        <w:trPr>
          <w:trHeight w:val="513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</w:t>
            </w:r>
            <w:r w:rsidR="005F3AB3">
              <w:rPr>
                <w:sz w:val="22"/>
                <w:szCs w:val="22"/>
              </w:rPr>
              <w:t xml:space="preserve">ений (за исключением имущества </w:t>
            </w:r>
            <w:r w:rsidRPr="00867279">
              <w:rPr>
                <w:sz w:val="22"/>
                <w:szCs w:val="22"/>
              </w:rPr>
              <w:t>муниципальных бюджетных и автономных учреждений)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000 1 11 05035 13 0000 120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1 454,7</w:t>
            </w:r>
          </w:p>
        </w:tc>
      </w:tr>
      <w:tr w:rsidR="00867279" w:rsidRPr="007E2438" w:rsidTr="00573C98">
        <w:trPr>
          <w:trHeight w:val="369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000 1 11 05070 00 0000 120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4 390,3</w:t>
            </w:r>
          </w:p>
        </w:tc>
      </w:tr>
      <w:tr w:rsidR="00867279" w:rsidRPr="007E2438" w:rsidTr="00EE1184">
        <w:trPr>
          <w:trHeight w:val="533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000 1 11 05075 13 0000 120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4 390,3</w:t>
            </w:r>
          </w:p>
        </w:tc>
      </w:tr>
      <w:tr w:rsidR="00867279" w:rsidRPr="007E2438" w:rsidTr="00EE1184">
        <w:trPr>
          <w:trHeight w:val="39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000 1 11 07000 00 0000 120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21,6</w:t>
            </w:r>
          </w:p>
        </w:tc>
      </w:tr>
      <w:tr w:rsidR="00867279" w:rsidRPr="007E2438" w:rsidTr="008074A5">
        <w:trPr>
          <w:trHeight w:val="22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000 1 11 07015 13 0000 120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21,6</w:t>
            </w:r>
          </w:p>
        </w:tc>
      </w:tr>
      <w:tr w:rsidR="00867279" w:rsidRPr="007E2438">
        <w:trPr>
          <w:trHeight w:val="122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000 1 14 00000 00 0000 000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2 079,5</w:t>
            </w:r>
          </w:p>
        </w:tc>
      </w:tr>
      <w:tr w:rsidR="00867279" w:rsidRPr="007E2438">
        <w:trPr>
          <w:trHeight w:val="126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000 1 14 02000 00 0000 000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1 968,9</w:t>
            </w:r>
          </w:p>
        </w:tc>
      </w:tr>
      <w:tr w:rsidR="00867279" w:rsidRPr="007E2438" w:rsidTr="00CB369E">
        <w:trPr>
          <w:trHeight w:val="349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000 1 14 02050 13 0000 410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1 968,9</w:t>
            </w:r>
          </w:p>
        </w:tc>
      </w:tr>
      <w:tr w:rsidR="00867279" w:rsidRPr="007E2438" w:rsidTr="00CB369E">
        <w:trPr>
          <w:trHeight w:val="7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реализации иного имущества, находяще</w:t>
            </w:r>
            <w:r w:rsidR="005F3AB3">
              <w:rPr>
                <w:sz w:val="22"/>
                <w:szCs w:val="22"/>
              </w:rPr>
              <w:t xml:space="preserve">гося в собственности городских </w:t>
            </w:r>
            <w:r w:rsidRPr="00867279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000 1 14 02053 13 0000 410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1 968,9</w:t>
            </w:r>
          </w:p>
        </w:tc>
      </w:tr>
      <w:tr w:rsidR="00867279" w:rsidRPr="007E2438" w:rsidTr="00CB369E">
        <w:trPr>
          <w:trHeight w:val="12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110,6</w:t>
            </w:r>
          </w:p>
        </w:tc>
      </w:tr>
      <w:tr w:rsidR="00867279" w:rsidRPr="007E2438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которая расположены в границах городских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000 1 14 06013 13 0000 430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110,6</w:t>
            </w:r>
          </w:p>
        </w:tc>
      </w:tr>
      <w:tr w:rsidR="00867279" w:rsidRPr="007E2438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210,0</w:t>
            </w:r>
          </w:p>
        </w:tc>
      </w:tr>
      <w:tr w:rsidR="00867279" w:rsidRPr="007E2438" w:rsidTr="00A62D10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Поступления </w:t>
            </w:r>
            <w:r w:rsidR="00867279" w:rsidRPr="00867279">
              <w:rPr>
                <w:sz w:val="22"/>
                <w:szCs w:val="22"/>
              </w:rPr>
              <w:t>сумм в возмещение вреда, прич</w:t>
            </w:r>
            <w:r>
              <w:rPr>
                <w:sz w:val="22"/>
                <w:szCs w:val="22"/>
              </w:rPr>
              <w:t xml:space="preserve">иняемого автомобильным дорогам </w:t>
            </w:r>
            <w:r w:rsidR="00867279" w:rsidRPr="00867279">
              <w:rPr>
                <w:sz w:val="22"/>
                <w:szCs w:val="22"/>
              </w:rPr>
              <w:t>транспортными средствами, осуществл</w:t>
            </w:r>
            <w:r>
              <w:rPr>
                <w:sz w:val="22"/>
                <w:szCs w:val="22"/>
              </w:rPr>
              <w:t xml:space="preserve">яющим перевозки тяжеловесных и </w:t>
            </w:r>
            <w:r w:rsidR="00867279" w:rsidRPr="00867279">
              <w:rPr>
                <w:sz w:val="22"/>
                <w:szCs w:val="22"/>
              </w:rPr>
              <w:t xml:space="preserve">(или) крупногабаритных грузов  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000 1 16 37000 00 0000 140 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200,0</w:t>
            </w:r>
          </w:p>
        </w:tc>
      </w:tr>
      <w:tr w:rsidR="00867279" w:rsidRPr="007E2438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Поступления </w:t>
            </w:r>
            <w:r w:rsidR="00867279" w:rsidRPr="00867279">
              <w:rPr>
                <w:sz w:val="22"/>
                <w:szCs w:val="22"/>
              </w:rPr>
              <w:t>сумм в возмещение вреда, причиняемого автомобильн</w:t>
            </w:r>
            <w:r>
              <w:rPr>
                <w:sz w:val="22"/>
                <w:szCs w:val="22"/>
              </w:rPr>
              <w:t xml:space="preserve">ым дорогам местного значения </w:t>
            </w:r>
            <w:r w:rsidR="00867279" w:rsidRPr="00867279">
              <w:rPr>
                <w:sz w:val="22"/>
                <w:szCs w:val="22"/>
              </w:rPr>
              <w:t>транспортными средствами, осуществл</w:t>
            </w:r>
            <w:r>
              <w:rPr>
                <w:sz w:val="22"/>
                <w:szCs w:val="22"/>
              </w:rPr>
              <w:t xml:space="preserve">яющим перевозки тяжеловесных и </w:t>
            </w:r>
            <w:r w:rsidR="00867279" w:rsidRPr="00867279">
              <w:rPr>
                <w:sz w:val="22"/>
                <w:szCs w:val="22"/>
              </w:rPr>
              <w:t>(или) крупногабаритных грузов, зачисляемые в бюджеты городских п</w:t>
            </w:r>
            <w:r>
              <w:rPr>
                <w:sz w:val="22"/>
                <w:szCs w:val="22"/>
              </w:rPr>
              <w:t>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000 1 16 37040 13 0000 140 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200,0</w:t>
            </w:r>
          </w:p>
        </w:tc>
      </w:tr>
      <w:tr w:rsidR="00867279" w:rsidRPr="007E2438" w:rsidTr="00A202FD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000 1 16 90000 00 0000 140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10,0</w:t>
            </w:r>
          </w:p>
        </w:tc>
      </w:tr>
      <w:tr w:rsidR="00867279" w:rsidRPr="007E2438" w:rsidTr="00A62D1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000 1 16 90050 13 0000 140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10,0</w:t>
            </w:r>
          </w:p>
        </w:tc>
      </w:tr>
      <w:tr w:rsidR="00867279" w:rsidRPr="007E2438" w:rsidTr="00A62D1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0,0</w:t>
            </w:r>
          </w:p>
        </w:tc>
      </w:tr>
      <w:tr w:rsidR="00867279" w:rsidRPr="007E2438" w:rsidTr="00A202FD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123 937,8</w:t>
            </w:r>
          </w:p>
        </w:tc>
      </w:tr>
      <w:tr w:rsidR="00867279" w:rsidRPr="007E2438" w:rsidTr="00A202FD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147 886,7</w:t>
            </w:r>
          </w:p>
        </w:tc>
      </w:tr>
      <w:tr w:rsidR="00867279" w:rsidRPr="007E2438" w:rsidTr="00A202FD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16 687,5</w:t>
            </w:r>
          </w:p>
        </w:tc>
      </w:tr>
      <w:tr w:rsidR="00867279" w:rsidRPr="007E2438" w:rsidTr="00A202FD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16 687,5</w:t>
            </w:r>
          </w:p>
        </w:tc>
      </w:tr>
      <w:tr w:rsidR="00867279" w:rsidRPr="007E2438" w:rsidTr="00A202FD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000 2 02 15001 13 0000 150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16 687,5</w:t>
            </w:r>
          </w:p>
        </w:tc>
      </w:tr>
      <w:tr w:rsidR="00867279" w:rsidRPr="007E2438" w:rsidTr="00A202FD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128 414,7</w:t>
            </w:r>
          </w:p>
        </w:tc>
      </w:tr>
      <w:tr w:rsidR="00867279" w:rsidRPr="007E2438" w:rsidTr="00A202FD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 (на реализацию первоочередных мероприятий по модерн</w:t>
            </w:r>
            <w:r w:rsidR="005F3AB3">
              <w:rPr>
                <w:sz w:val="22"/>
                <w:szCs w:val="22"/>
              </w:rPr>
              <w:t xml:space="preserve">изации объектов теплоснабжения </w:t>
            </w:r>
            <w:r w:rsidRPr="00867279">
              <w:rPr>
                <w:sz w:val="22"/>
                <w:szCs w:val="22"/>
              </w:rPr>
              <w:t>и подготовке к отопительному сезону объектов коммунальной инфра</w:t>
            </w:r>
            <w:r w:rsidRPr="00867279">
              <w:rPr>
                <w:sz w:val="22"/>
                <w:szCs w:val="22"/>
              </w:rPr>
              <w:lastRenderedPageBreak/>
              <w:t>структуры, находящихся в муниципальной собственности)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000 2 02 27112 13 0000 150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47 254,5</w:t>
            </w:r>
          </w:p>
        </w:tc>
      </w:tr>
      <w:tr w:rsidR="00867279" w:rsidRPr="007E2438" w:rsidTr="00867279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Субсидии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000 202 25023 13 0000 150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75 748,6</w:t>
            </w:r>
          </w:p>
        </w:tc>
      </w:tr>
      <w:tr w:rsidR="00867279" w:rsidRPr="007E2438" w:rsidTr="00A202FD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5 411,6</w:t>
            </w:r>
          </w:p>
        </w:tc>
      </w:tr>
      <w:tr w:rsidR="00867279" w:rsidRPr="007E2438" w:rsidTr="00C71DE4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000 2 02 29999 13 0000 150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5 411,6</w:t>
            </w:r>
          </w:p>
        </w:tc>
      </w:tr>
      <w:tr w:rsidR="00867279" w:rsidRPr="007E2438" w:rsidTr="00867279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Прочие субсидии бюджетам городских поселений (На реализацию мероприятий, направленных на улучшение показателей планирования и исполнения бюджетов муниципальных образований Иркутской области)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000 2 02 29999 13 0000 150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2 000,0</w:t>
            </w:r>
          </w:p>
        </w:tc>
      </w:tr>
      <w:tr w:rsidR="00867279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>Прочие субсидии бюджетам городских поселений (Реализация мероприятий перечня проектов народных инициатив)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000 2 02 29999 13 0000 150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3 411,6</w:t>
            </w:r>
          </w:p>
        </w:tc>
      </w:tr>
      <w:tr w:rsidR="00867279" w:rsidRPr="00CF0B7D" w:rsidTr="00867279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139,4</w:t>
            </w:r>
          </w:p>
        </w:tc>
      </w:tr>
      <w:tr w:rsidR="00867279" w:rsidRPr="00CF0B7D" w:rsidTr="00867279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139,4</w:t>
            </w:r>
          </w:p>
        </w:tc>
      </w:tr>
      <w:tr w:rsidR="00867279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</w:t>
            </w:r>
            <w:r w:rsidR="005F3AB3">
              <w:rPr>
                <w:color w:val="000000"/>
                <w:sz w:val="22"/>
                <w:szCs w:val="22"/>
              </w:rPr>
              <w:t>убъектов Российской Федерации (</w:t>
            </w:r>
            <w:r w:rsidRPr="00867279">
              <w:rPr>
                <w:color w:val="000000"/>
                <w:sz w:val="22"/>
                <w:szCs w:val="22"/>
              </w:rPr>
              <w:t>в области регулирования тарифов в области обращения с твердыми коммунальными отходами)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000 2 02 30024 13 0000 150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46,2</w:t>
            </w:r>
          </w:p>
        </w:tc>
      </w:tr>
      <w:tr w:rsidR="00867279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 (В сфере водоснабжения и водоотведения)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color w:val="000000"/>
                <w:sz w:val="22"/>
                <w:szCs w:val="22"/>
              </w:rPr>
            </w:pPr>
            <w:r w:rsidRPr="00867279">
              <w:rPr>
                <w:color w:val="000000"/>
                <w:sz w:val="22"/>
                <w:szCs w:val="22"/>
              </w:rPr>
              <w:t>000 2 02 30024 13 0000 150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92,5</w:t>
            </w:r>
          </w:p>
        </w:tc>
      </w:tr>
      <w:tr w:rsidR="00867279" w:rsidRPr="00CF0B7D" w:rsidTr="00867279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 (По определению перечня должностных лиц органов местного самоуправления, уполномоченных составлять протоколы об административных правонарушениях)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000 2 02 30024 13 0000 150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0,7</w:t>
            </w:r>
          </w:p>
        </w:tc>
      </w:tr>
      <w:tr w:rsidR="00867279" w:rsidRPr="00CF0B7D" w:rsidTr="00867279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5F3AB3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2 645,1</w:t>
            </w:r>
          </w:p>
        </w:tc>
      </w:tr>
      <w:tr w:rsidR="00867279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2 645,1</w:t>
            </w:r>
          </w:p>
        </w:tc>
      </w:tr>
      <w:tr w:rsidR="00867279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Прочие межбюджетные трансферты, передаваемые бюджетам городских поселений (на ремонт автомобильных дорог, образующих проезды к территориям, прилегающим к многоквартирным жилым домам (внутриквартальные проезды), а также их элементов и сооружений на них)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000 2 02 49999 13 0000 150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2 645,1</w:t>
            </w:r>
          </w:p>
        </w:tc>
      </w:tr>
      <w:tr w:rsidR="00867279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ЦЕЛЕВОЕ, НАЗНАЧЕНИЕ, ПРОШЛЫХ ЛЕТ 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000 2 19 00000 00 0000 150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-23 948,9</w:t>
            </w:r>
          </w:p>
        </w:tc>
      </w:tr>
      <w:tr w:rsidR="00867279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000 219 60010 13 0000 150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-23 948,9</w:t>
            </w:r>
          </w:p>
        </w:tc>
      </w:tr>
      <w:tr w:rsidR="00867279" w:rsidRPr="00CF0B7D" w:rsidTr="00937500">
        <w:trPr>
          <w:trHeight w:val="37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ВСЕГО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272 461,5</w:t>
            </w:r>
          </w:p>
        </w:tc>
      </w:tr>
    </w:tbl>
    <w:p w:rsidR="003B50C6" w:rsidRPr="008722BA" w:rsidRDefault="003B50C6" w:rsidP="00B867AD">
      <w:pPr>
        <w:tabs>
          <w:tab w:val="left" w:pos="6848"/>
          <w:tab w:val="left" w:pos="7230"/>
          <w:tab w:val="left" w:pos="7528"/>
        </w:tabs>
        <w:ind w:left="108"/>
        <w:rPr>
          <w:rFonts w:eastAsia="SimSun"/>
          <w:sz w:val="24"/>
          <w:szCs w:val="24"/>
          <w:lang w:eastAsia="zh-CN"/>
        </w:rPr>
      </w:pPr>
    </w:p>
    <w:p w:rsidR="00937500" w:rsidRDefault="00937500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F3AB3" w:rsidRDefault="005F3AB3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3B50C6" w:rsidRPr="008722BA" w:rsidRDefault="00A202FD" w:rsidP="00064C9A">
      <w:pPr>
        <w:ind w:left="6096"/>
        <w:rPr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lastRenderedPageBreak/>
        <w:t>П</w:t>
      </w:r>
      <w:r w:rsidR="003B50C6" w:rsidRPr="008722BA">
        <w:rPr>
          <w:rFonts w:eastAsia="SimSun"/>
          <w:sz w:val="22"/>
          <w:szCs w:val="22"/>
          <w:lang w:eastAsia="zh-CN"/>
        </w:rPr>
        <w:t>риложение № 5</w:t>
      </w:r>
    </w:p>
    <w:p w:rsidR="00064C9A" w:rsidRDefault="003B50C6" w:rsidP="00064C9A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064C9A">
        <w:rPr>
          <w:sz w:val="22"/>
          <w:szCs w:val="22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3B50C6" w:rsidRPr="00064C9A" w:rsidRDefault="003B50C6" w:rsidP="00064C9A">
      <w:pPr>
        <w:ind w:left="6096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3B50C6" w:rsidRPr="008722BA" w:rsidRDefault="003B50C6" w:rsidP="00064C9A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от 1</w:t>
      </w:r>
      <w:r w:rsidR="00183390">
        <w:rPr>
          <w:rFonts w:eastAsia="SimSun"/>
          <w:sz w:val="22"/>
          <w:szCs w:val="22"/>
          <w:lang w:eastAsia="zh-CN"/>
        </w:rPr>
        <w:t>3</w:t>
      </w:r>
      <w:r w:rsidR="00064C9A">
        <w:rPr>
          <w:rFonts w:eastAsia="SimSun"/>
          <w:sz w:val="22"/>
          <w:szCs w:val="22"/>
          <w:lang w:eastAsia="zh-CN"/>
        </w:rPr>
        <w:t>.11.</w:t>
      </w:r>
      <w:r w:rsidRPr="008722BA">
        <w:rPr>
          <w:rFonts w:eastAsia="SimSun"/>
          <w:sz w:val="22"/>
          <w:szCs w:val="22"/>
          <w:lang w:eastAsia="zh-CN"/>
        </w:rPr>
        <w:t>201</w:t>
      </w:r>
      <w:r w:rsidR="00183390">
        <w:rPr>
          <w:rFonts w:eastAsia="SimSun"/>
          <w:sz w:val="22"/>
          <w:szCs w:val="22"/>
          <w:lang w:eastAsia="zh-CN"/>
        </w:rPr>
        <w:t>8</w:t>
      </w:r>
      <w:r w:rsidR="00064C9A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г. № </w:t>
      </w:r>
      <w:r w:rsidR="00150E31" w:rsidRPr="008722BA">
        <w:rPr>
          <w:rFonts w:eastAsia="SimSun"/>
          <w:sz w:val="22"/>
          <w:szCs w:val="22"/>
          <w:lang w:eastAsia="zh-CN"/>
        </w:rPr>
        <w:t>2</w:t>
      </w:r>
      <w:r w:rsidR="00183390"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3B50C6" w:rsidRPr="008722BA" w:rsidRDefault="003B50C6" w:rsidP="00AD1026">
      <w:pPr>
        <w:tabs>
          <w:tab w:val="left" w:pos="6848"/>
          <w:tab w:val="left" w:pos="7230"/>
          <w:tab w:val="left" w:pos="7528"/>
        </w:tabs>
        <w:ind w:left="108"/>
        <w:jc w:val="right"/>
        <w:rPr>
          <w:rFonts w:eastAsia="SimSun"/>
          <w:sz w:val="24"/>
          <w:szCs w:val="24"/>
          <w:lang w:eastAsia="zh-CN"/>
        </w:rPr>
      </w:pPr>
    </w:p>
    <w:p w:rsidR="009A52F9" w:rsidRPr="008722BA" w:rsidRDefault="009A52F9" w:rsidP="009A52F9">
      <w:pPr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Распределение бюджетных ассигнований на 201</w:t>
      </w:r>
      <w:r w:rsidR="00CF0B7D">
        <w:rPr>
          <w:b/>
          <w:sz w:val="22"/>
          <w:szCs w:val="22"/>
          <w:lang w:eastAsia="zh-CN"/>
        </w:rPr>
        <w:t>9</w:t>
      </w:r>
      <w:r w:rsidRPr="008722BA">
        <w:rPr>
          <w:b/>
          <w:sz w:val="22"/>
          <w:szCs w:val="22"/>
          <w:lang w:eastAsia="zh-CN"/>
        </w:rPr>
        <w:t xml:space="preserve"> год по разделам и подразделам </w:t>
      </w:r>
    </w:p>
    <w:p w:rsidR="009A52F9" w:rsidRPr="008722BA" w:rsidRDefault="009A52F9" w:rsidP="009A52F9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классификации расходов бюджетов Российской Федерации</w:t>
      </w:r>
    </w:p>
    <w:p w:rsidR="009A52F9" w:rsidRPr="008722BA" w:rsidRDefault="009A52F9" w:rsidP="00AD1026">
      <w:pPr>
        <w:tabs>
          <w:tab w:val="left" w:pos="6848"/>
          <w:tab w:val="left" w:pos="7230"/>
          <w:tab w:val="left" w:pos="7528"/>
        </w:tabs>
        <w:ind w:left="108"/>
        <w:jc w:val="right"/>
        <w:rPr>
          <w:rFonts w:eastAsia="SimSun"/>
          <w:sz w:val="24"/>
          <w:szCs w:val="24"/>
          <w:lang w:eastAsia="zh-CN"/>
        </w:rPr>
      </w:pP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7013"/>
        <w:gridCol w:w="640"/>
        <w:gridCol w:w="580"/>
        <w:gridCol w:w="1147"/>
      </w:tblGrid>
      <w:tr w:rsidR="009A52F9" w:rsidRPr="008722BA" w:rsidTr="00F91FD4">
        <w:trPr>
          <w:trHeight w:val="75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F9" w:rsidRPr="008722BA" w:rsidRDefault="009A52F9" w:rsidP="009A52F9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F9" w:rsidRPr="008722BA" w:rsidRDefault="009A52F9" w:rsidP="009A52F9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F9" w:rsidRPr="008722BA" w:rsidRDefault="009A52F9" w:rsidP="009A52F9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ПР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F9" w:rsidRPr="008722BA" w:rsidRDefault="00B867AD" w:rsidP="009A52F9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 xml:space="preserve">Сумма, </w:t>
            </w:r>
            <w:r w:rsidR="009A52F9" w:rsidRPr="008722BA">
              <w:rPr>
                <w:sz w:val="22"/>
                <w:szCs w:val="22"/>
              </w:rPr>
              <w:t>(тыс.руб.)</w:t>
            </w:r>
          </w:p>
        </w:tc>
      </w:tr>
      <w:tr w:rsidR="00867279" w:rsidRPr="008722BA" w:rsidTr="00F91FD4">
        <w:trPr>
          <w:trHeight w:val="34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55 231,7</w:t>
            </w:r>
          </w:p>
        </w:tc>
      </w:tr>
      <w:tr w:rsidR="00867279" w:rsidRPr="008722BA" w:rsidTr="00F91FD4">
        <w:trPr>
          <w:trHeight w:val="34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3 271,3</w:t>
            </w:r>
          </w:p>
        </w:tc>
      </w:tr>
      <w:tr w:rsidR="00867279" w:rsidRPr="008722BA" w:rsidTr="00F91FD4">
        <w:trPr>
          <w:trHeight w:val="39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49,5</w:t>
            </w:r>
          </w:p>
        </w:tc>
      </w:tr>
      <w:tr w:rsidR="00867279" w:rsidRPr="008722BA" w:rsidTr="00F91FD4">
        <w:trPr>
          <w:trHeight w:val="33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44 389,5</w:t>
            </w:r>
          </w:p>
        </w:tc>
      </w:tr>
      <w:tr w:rsidR="00867279" w:rsidRPr="008722BA" w:rsidTr="00F91FD4">
        <w:trPr>
          <w:trHeight w:val="418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6 911,9</w:t>
            </w:r>
          </w:p>
        </w:tc>
      </w:tr>
      <w:tr w:rsidR="00867279" w:rsidRPr="008722BA" w:rsidTr="00F91FD4">
        <w:trPr>
          <w:trHeight w:val="18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250,0</w:t>
            </w:r>
          </w:p>
        </w:tc>
      </w:tr>
      <w:tr w:rsidR="00867279" w:rsidRPr="008722BA" w:rsidTr="00F91FD4">
        <w:trPr>
          <w:trHeight w:val="31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359,5</w:t>
            </w:r>
          </w:p>
        </w:tc>
      </w:tr>
      <w:tr w:rsidR="00867279" w:rsidRPr="008722BA" w:rsidTr="00F91FD4">
        <w:trPr>
          <w:trHeight w:val="16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1 288,7</w:t>
            </w:r>
          </w:p>
        </w:tc>
      </w:tr>
      <w:tr w:rsidR="00867279" w:rsidRPr="008722BA" w:rsidTr="00182ADB">
        <w:trPr>
          <w:trHeight w:val="16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836,7</w:t>
            </w:r>
          </w:p>
        </w:tc>
      </w:tr>
      <w:tr w:rsidR="00867279" w:rsidRPr="008722BA" w:rsidTr="00182ADB">
        <w:trPr>
          <w:trHeight w:val="366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452,0</w:t>
            </w:r>
          </w:p>
        </w:tc>
      </w:tr>
      <w:tr w:rsidR="00867279" w:rsidRPr="008722BA" w:rsidTr="00F91FD4">
        <w:trPr>
          <w:trHeight w:val="31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48 053,4</w:t>
            </w:r>
          </w:p>
        </w:tc>
      </w:tr>
      <w:tr w:rsidR="00867279" w:rsidRPr="008722BA" w:rsidTr="00F91FD4">
        <w:trPr>
          <w:trHeight w:val="93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138,7</w:t>
            </w:r>
          </w:p>
        </w:tc>
      </w:tr>
      <w:tr w:rsidR="00867279" w:rsidRPr="008722BA" w:rsidTr="00F91FD4">
        <w:trPr>
          <w:trHeight w:val="24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161,0</w:t>
            </w:r>
          </w:p>
        </w:tc>
      </w:tr>
      <w:tr w:rsidR="00867279" w:rsidRPr="008722BA" w:rsidTr="0004108A">
        <w:trPr>
          <w:trHeight w:val="13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Транспорт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11 445,3</w:t>
            </w:r>
          </w:p>
        </w:tc>
      </w:tr>
      <w:tr w:rsidR="00867279" w:rsidRPr="008722BA" w:rsidTr="0004108A">
        <w:trPr>
          <w:trHeight w:val="31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79" w:rsidRPr="00867279" w:rsidRDefault="00867279" w:rsidP="00867279">
            <w:pPr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34 594,2</w:t>
            </w:r>
          </w:p>
        </w:tc>
      </w:tr>
      <w:tr w:rsidR="00867279" w:rsidRPr="008722BA" w:rsidTr="00183390">
        <w:trPr>
          <w:trHeight w:val="109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1 714,2</w:t>
            </w:r>
          </w:p>
        </w:tc>
      </w:tr>
      <w:tr w:rsidR="00867279" w:rsidRPr="008722BA" w:rsidTr="00182ADB">
        <w:trPr>
          <w:trHeight w:val="111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208 194,6</w:t>
            </w:r>
          </w:p>
        </w:tc>
      </w:tr>
      <w:tr w:rsidR="00867279" w:rsidRPr="008722BA" w:rsidTr="00F91FD4">
        <w:trPr>
          <w:trHeight w:val="217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104 685,8</w:t>
            </w:r>
          </w:p>
        </w:tc>
      </w:tr>
      <w:tr w:rsidR="00867279" w:rsidRPr="008722BA" w:rsidTr="00F91FD4">
        <w:trPr>
          <w:trHeight w:val="25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73 440,9</w:t>
            </w:r>
          </w:p>
        </w:tc>
      </w:tr>
      <w:tr w:rsidR="00867279" w:rsidRPr="008722BA" w:rsidTr="00F91FD4">
        <w:trPr>
          <w:trHeight w:val="7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24 452,5</w:t>
            </w:r>
          </w:p>
        </w:tc>
      </w:tr>
      <w:tr w:rsidR="00867279" w:rsidRPr="008722BA" w:rsidTr="00F91FD4">
        <w:trPr>
          <w:trHeight w:val="14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5 615,4</w:t>
            </w:r>
          </w:p>
        </w:tc>
      </w:tr>
      <w:tr w:rsidR="00867279" w:rsidRPr="008722BA" w:rsidTr="00F91FD4">
        <w:trPr>
          <w:trHeight w:val="31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734,0</w:t>
            </w:r>
          </w:p>
        </w:tc>
      </w:tr>
      <w:tr w:rsidR="00867279" w:rsidRPr="008722BA" w:rsidTr="00F91FD4">
        <w:trPr>
          <w:trHeight w:val="138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250,0</w:t>
            </w:r>
          </w:p>
        </w:tc>
      </w:tr>
      <w:tr w:rsidR="00867279" w:rsidRPr="008722BA" w:rsidTr="006C5F61">
        <w:trPr>
          <w:trHeight w:val="267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484,0</w:t>
            </w:r>
          </w:p>
        </w:tc>
      </w:tr>
      <w:tr w:rsidR="00867279" w:rsidRPr="008722BA" w:rsidTr="00F91FD4">
        <w:trPr>
          <w:trHeight w:val="20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3 684,0</w:t>
            </w:r>
          </w:p>
        </w:tc>
      </w:tr>
      <w:tr w:rsidR="00867279" w:rsidRPr="008722BA" w:rsidTr="00F91FD4">
        <w:trPr>
          <w:trHeight w:val="70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251,0</w:t>
            </w:r>
          </w:p>
        </w:tc>
      </w:tr>
      <w:tr w:rsidR="00867279" w:rsidRPr="008722BA" w:rsidTr="00294768">
        <w:trPr>
          <w:trHeight w:val="315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3 433,0</w:t>
            </w:r>
          </w:p>
        </w:tc>
      </w:tr>
      <w:tr w:rsidR="00867279" w:rsidRPr="008722BA" w:rsidTr="00183390">
        <w:trPr>
          <w:trHeight w:val="13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  <w:r w:rsidR="00867279" w:rsidRPr="00867279">
              <w:rPr>
                <w:sz w:val="22"/>
                <w:szCs w:val="22"/>
              </w:rPr>
              <w:t>И 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500,0</w:t>
            </w:r>
          </w:p>
        </w:tc>
      </w:tr>
      <w:tr w:rsidR="00867279" w:rsidRPr="008722BA" w:rsidTr="00E72FA1">
        <w:trPr>
          <w:trHeight w:val="13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500,0</w:t>
            </w:r>
          </w:p>
        </w:tc>
      </w:tr>
      <w:tr w:rsidR="00867279" w:rsidRPr="008722BA" w:rsidTr="00183390">
        <w:trPr>
          <w:trHeight w:val="151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317 686,3</w:t>
            </w:r>
          </w:p>
        </w:tc>
      </w:tr>
    </w:tbl>
    <w:p w:rsidR="00182ADB" w:rsidRPr="008722BA" w:rsidRDefault="00182ADB" w:rsidP="00803BEF">
      <w:pPr>
        <w:ind w:left="5670"/>
        <w:rPr>
          <w:rFonts w:eastAsia="SimSun"/>
          <w:sz w:val="22"/>
          <w:szCs w:val="22"/>
          <w:lang w:eastAsia="zh-CN"/>
        </w:rPr>
      </w:pPr>
    </w:p>
    <w:p w:rsidR="00182ADB" w:rsidRDefault="00182ADB" w:rsidP="00803BEF">
      <w:pPr>
        <w:ind w:left="5670"/>
        <w:rPr>
          <w:rFonts w:eastAsia="SimSun"/>
          <w:sz w:val="22"/>
          <w:szCs w:val="22"/>
          <w:lang w:eastAsia="zh-CN"/>
        </w:rPr>
      </w:pPr>
    </w:p>
    <w:p w:rsidR="005F3AB3" w:rsidRDefault="005F3AB3" w:rsidP="00803BEF">
      <w:pPr>
        <w:ind w:left="5670"/>
        <w:rPr>
          <w:rFonts w:eastAsia="SimSun"/>
          <w:sz w:val="22"/>
          <w:szCs w:val="22"/>
          <w:lang w:eastAsia="zh-CN"/>
        </w:rPr>
      </w:pPr>
    </w:p>
    <w:p w:rsidR="00F741FD" w:rsidRPr="008722BA" w:rsidRDefault="00F741FD" w:rsidP="00064C9A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Прилож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 xml:space="preserve">ние № </w:t>
      </w:r>
      <w:r w:rsidR="002672E3" w:rsidRPr="008722BA">
        <w:rPr>
          <w:rFonts w:eastAsia="SimSun"/>
          <w:sz w:val="22"/>
          <w:szCs w:val="22"/>
          <w:lang w:eastAsia="zh-CN"/>
        </w:rPr>
        <w:t>7</w:t>
      </w:r>
    </w:p>
    <w:p w:rsidR="00064C9A" w:rsidRDefault="00F741FD" w:rsidP="00064C9A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064C9A">
        <w:rPr>
          <w:sz w:val="22"/>
          <w:szCs w:val="22"/>
        </w:rPr>
        <w:t xml:space="preserve"> </w:t>
      </w:r>
      <w:r w:rsidR="00183390"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183390" w:rsidRPr="00064C9A" w:rsidRDefault="00183390" w:rsidP="00064C9A">
      <w:pPr>
        <w:ind w:left="6096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183390" w:rsidRPr="008722BA" w:rsidRDefault="00183390" w:rsidP="00064C9A">
      <w:pPr>
        <w:ind w:left="6096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т 1</w:t>
      </w:r>
      <w:r>
        <w:rPr>
          <w:rFonts w:eastAsia="SimSun"/>
          <w:sz w:val="22"/>
          <w:szCs w:val="22"/>
          <w:lang w:eastAsia="zh-CN"/>
        </w:rPr>
        <w:t>3</w:t>
      </w:r>
      <w:r w:rsidR="00064C9A">
        <w:rPr>
          <w:rFonts w:eastAsia="SimSun"/>
          <w:sz w:val="22"/>
          <w:szCs w:val="22"/>
          <w:lang w:eastAsia="zh-CN"/>
        </w:rPr>
        <w:t>.11.</w:t>
      </w:r>
      <w:r w:rsidRPr="008722BA">
        <w:rPr>
          <w:rFonts w:eastAsia="SimSun"/>
          <w:sz w:val="22"/>
          <w:szCs w:val="22"/>
          <w:lang w:eastAsia="zh-CN"/>
        </w:rPr>
        <w:t>201</w:t>
      </w:r>
      <w:r>
        <w:rPr>
          <w:rFonts w:eastAsia="SimSun"/>
          <w:sz w:val="22"/>
          <w:szCs w:val="22"/>
          <w:lang w:eastAsia="zh-CN"/>
        </w:rPr>
        <w:t>8</w:t>
      </w:r>
      <w:r w:rsidR="00064C9A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984DB4" w:rsidRPr="008722BA" w:rsidRDefault="00984DB4" w:rsidP="00984DB4">
      <w:pPr>
        <w:jc w:val="center"/>
        <w:rPr>
          <w:sz w:val="22"/>
          <w:szCs w:val="22"/>
        </w:rPr>
      </w:pPr>
    </w:p>
    <w:p w:rsidR="00984DB4" w:rsidRPr="008722BA" w:rsidRDefault="00984DB4" w:rsidP="00984DB4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>Распределение бюджетных ассигнований на 201</w:t>
      </w:r>
      <w:r w:rsidR="00CF0B7D">
        <w:rPr>
          <w:b/>
          <w:sz w:val="22"/>
          <w:szCs w:val="22"/>
        </w:rPr>
        <w:t>9</w:t>
      </w:r>
      <w:r w:rsidRPr="008722BA">
        <w:rPr>
          <w:b/>
          <w:sz w:val="22"/>
          <w:szCs w:val="22"/>
        </w:rPr>
        <w:t xml:space="preserve"> год по целевым статьям</w:t>
      </w:r>
    </w:p>
    <w:p w:rsidR="00984DB4" w:rsidRPr="008722BA" w:rsidRDefault="00984DB4" w:rsidP="00984DB4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>(муниципальным программам и непрограммным направлениям деятельности),</w:t>
      </w:r>
    </w:p>
    <w:p w:rsidR="00053EC3" w:rsidRPr="008722BA" w:rsidRDefault="00984DB4" w:rsidP="00984DB4">
      <w:pPr>
        <w:tabs>
          <w:tab w:val="left" w:pos="727"/>
          <w:tab w:val="left" w:pos="3369"/>
        </w:tabs>
        <w:ind w:left="108"/>
        <w:jc w:val="center"/>
        <w:rPr>
          <w:rFonts w:eastAsia="SimSun"/>
          <w:b/>
          <w:sz w:val="24"/>
          <w:szCs w:val="24"/>
          <w:lang w:eastAsia="zh-CN"/>
        </w:rPr>
      </w:pPr>
      <w:r w:rsidRPr="008722BA">
        <w:rPr>
          <w:b/>
          <w:sz w:val="22"/>
          <w:szCs w:val="22"/>
        </w:rPr>
        <w:t>группам видов расходов классификации расходов бюджетов Российской Федерации</w:t>
      </w:r>
    </w:p>
    <w:p w:rsidR="00AD1026" w:rsidRPr="008722BA" w:rsidRDefault="00AD1026" w:rsidP="00AF1315">
      <w:pPr>
        <w:tabs>
          <w:tab w:val="left" w:pos="727"/>
          <w:tab w:val="left" w:pos="3369"/>
        </w:tabs>
        <w:ind w:left="108"/>
        <w:jc w:val="right"/>
        <w:rPr>
          <w:rFonts w:eastAsia="SimSun"/>
          <w:sz w:val="24"/>
          <w:szCs w:val="24"/>
          <w:lang w:eastAsia="zh-CN"/>
        </w:rPr>
      </w:pPr>
    </w:p>
    <w:tbl>
      <w:tblPr>
        <w:tblW w:w="93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700"/>
        <w:gridCol w:w="1300"/>
      </w:tblGrid>
      <w:tr w:rsidR="008801AA" w:rsidRPr="00180E47" w:rsidTr="00A202FD">
        <w:trPr>
          <w:trHeight w:val="276"/>
        </w:trPr>
        <w:tc>
          <w:tcPr>
            <w:tcW w:w="5665" w:type="dxa"/>
            <w:vMerge w:val="restart"/>
            <w:shd w:val="clear" w:color="auto" w:fill="auto"/>
            <w:vAlign w:val="center"/>
            <w:hideMark/>
          </w:tcPr>
          <w:p w:rsidR="008801AA" w:rsidRPr="00180E47" w:rsidRDefault="008801AA" w:rsidP="008801AA">
            <w:pPr>
              <w:jc w:val="center"/>
              <w:rPr>
                <w:bCs/>
                <w:sz w:val="22"/>
                <w:szCs w:val="22"/>
              </w:rPr>
            </w:pPr>
            <w:r w:rsidRPr="00180E47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801AA" w:rsidRPr="00180E47" w:rsidRDefault="008801AA" w:rsidP="008801AA">
            <w:pPr>
              <w:jc w:val="center"/>
              <w:rPr>
                <w:bCs/>
                <w:sz w:val="22"/>
                <w:szCs w:val="22"/>
              </w:rPr>
            </w:pPr>
            <w:r w:rsidRPr="00180E4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8801AA" w:rsidRPr="00180E47" w:rsidRDefault="008801AA" w:rsidP="008801AA">
            <w:pPr>
              <w:jc w:val="center"/>
              <w:rPr>
                <w:bCs/>
                <w:sz w:val="22"/>
                <w:szCs w:val="22"/>
              </w:rPr>
            </w:pPr>
            <w:r w:rsidRPr="00180E4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8801AA" w:rsidRPr="00180E47" w:rsidRDefault="00803BEF" w:rsidP="008801AA">
            <w:pPr>
              <w:jc w:val="center"/>
              <w:rPr>
                <w:bCs/>
                <w:sz w:val="22"/>
                <w:szCs w:val="22"/>
              </w:rPr>
            </w:pPr>
            <w:r w:rsidRPr="00180E47">
              <w:rPr>
                <w:bCs/>
                <w:sz w:val="22"/>
                <w:szCs w:val="22"/>
              </w:rPr>
              <w:t xml:space="preserve">Сумма, </w:t>
            </w:r>
            <w:r w:rsidR="008801AA" w:rsidRPr="00180E47">
              <w:rPr>
                <w:bCs/>
                <w:sz w:val="22"/>
                <w:szCs w:val="22"/>
              </w:rPr>
              <w:t>(тыс.руб.)</w:t>
            </w:r>
          </w:p>
        </w:tc>
      </w:tr>
      <w:tr w:rsidR="008801AA" w:rsidRPr="00180E47" w:rsidTr="00A202FD">
        <w:trPr>
          <w:trHeight w:val="253"/>
        </w:trPr>
        <w:tc>
          <w:tcPr>
            <w:tcW w:w="5665" w:type="dxa"/>
            <w:vMerge/>
            <w:vAlign w:val="center"/>
            <w:hideMark/>
          </w:tcPr>
          <w:p w:rsidR="008801AA" w:rsidRPr="00180E47" w:rsidRDefault="008801AA" w:rsidP="008801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801AA" w:rsidRPr="00180E47" w:rsidRDefault="008801AA" w:rsidP="008801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8801AA" w:rsidRPr="00180E47" w:rsidRDefault="008801AA" w:rsidP="008801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8801AA" w:rsidRPr="00180E47" w:rsidRDefault="008801AA" w:rsidP="008801A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67279" w:rsidRPr="00180E47" w:rsidTr="00867279">
        <w:trPr>
          <w:trHeight w:val="399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5А0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61 002,4</w:t>
            </w:r>
          </w:p>
        </w:tc>
      </w:tr>
      <w:tr w:rsidR="00867279" w:rsidRPr="00180E47" w:rsidTr="00A202FD">
        <w:trPr>
          <w:trHeight w:val="24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00 00 000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41 170,3</w:t>
            </w:r>
          </w:p>
        </w:tc>
      </w:tr>
      <w:tr w:rsidR="00867279" w:rsidRPr="00180E47" w:rsidTr="00A202FD">
        <w:trPr>
          <w:trHeight w:val="279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"Обеспечение деятельности главы Бодайбинского муниципального образования"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01 00 000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3 271,3</w:t>
            </w:r>
          </w:p>
        </w:tc>
      </w:tr>
      <w:tr w:rsidR="00867279" w:rsidRPr="00180E47" w:rsidTr="00A202FD">
        <w:trPr>
          <w:trHeight w:val="40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01 10 110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2 524,3</w:t>
            </w:r>
          </w:p>
        </w:tc>
      </w:tr>
      <w:tr w:rsidR="00867279" w:rsidRPr="00180E47" w:rsidTr="00A202FD">
        <w:trPr>
          <w:trHeight w:val="51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01 10 110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2 524,3</w:t>
            </w:r>
          </w:p>
        </w:tc>
      </w:tr>
      <w:tr w:rsidR="00867279" w:rsidRPr="00180E47" w:rsidTr="00A202FD">
        <w:trPr>
          <w:trHeight w:val="56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01 10 190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747,0</w:t>
            </w:r>
          </w:p>
        </w:tc>
      </w:tr>
      <w:tr w:rsidR="00867279" w:rsidRPr="00180E47" w:rsidTr="00A202FD">
        <w:trPr>
          <w:trHeight w:val="40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01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747,0</w:t>
            </w:r>
          </w:p>
        </w:tc>
      </w:tr>
      <w:tr w:rsidR="00867279" w:rsidRPr="00180E47" w:rsidTr="00A202FD">
        <w:trPr>
          <w:trHeight w:val="36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"Обеспече</w:t>
            </w:r>
            <w:r w:rsidR="005F3AB3">
              <w:rPr>
                <w:sz w:val="22"/>
                <w:szCs w:val="22"/>
              </w:rPr>
              <w:t xml:space="preserve">ние деятельности администрации </w:t>
            </w:r>
            <w:r w:rsidRPr="00867279">
              <w:rPr>
                <w:sz w:val="22"/>
                <w:szCs w:val="22"/>
              </w:rPr>
              <w:t>Бодайбинского городского поселения"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37 899,0</w:t>
            </w:r>
          </w:p>
        </w:tc>
      </w:tr>
      <w:tr w:rsidR="00867279" w:rsidRPr="00180E47" w:rsidTr="00A202FD">
        <w:trPr>
          <w:trHeight w:val="7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02 10 110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29 010,0</w:t>
            </w:r>
          </w:p>
        </w:tc>
      </w:tr>
      <w:tr w:rsidR="00867279" w:rsidRPr="00180E47" w:rsidTr="00A202FD">
        <w:trPr>
          <w:trHeight w:val="52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02 10 110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29 010,0</w:t>
            </w:r>
          </w:p>
        </w:tc>
      </w:tr>
      <w:tr w:rsidR="00867279" w:rsidRPr="00180E47" w:rsidTr="00A202FD">
        <w:trPr>
          <w:trHeight w:val="4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реализацию мероприятий, направленных на улучшение показателей планирования и исполнения бюджетов муниципальных образований Иркутской области за счет областного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02 10 111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2 000,0</w:t>
            </w:r>
          </w:p>
        </w:tc>
      </w:tr>
      <w:tr w:rsidR="00867279" w:rsidRPr="00180E47" w:rsidTr="00A202FD">
        <w:trPr>
          <w:trHeight w:val="96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02 10 111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2 000,0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02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6 889,0</w:t>
            </w:r>
          </w:p>
        </w:tc>
      </w:tr>
      <w:tr w:rsidR="00867279" w:rsidRPr="00180E47" w:rsidTr="00A202FD">
        <w:trPr>
          <w:trHeight w:val="34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02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3 060,0</w:t>
            </w:r>
          </w:p>
        </w:tc>
      </w:tr>
      <w:tr w:rsidR="00867279" w:rsidRPr="00180E47" w:rsidTr="00A202FD">
        <w:trPr>
          <w:trHeight w:val="54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5А1 02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3 829,0</w:t>
            </w:r>
          </w:p>
        </w:tc>
      </w:tr>
      <w:tr w:rsidR="00867279" w:rsidRPr="00180E47" w:rsidTr="00A202FD">
        <w:trPr>
          <w:trHeight w:val="60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</w:t>
            </w:r>
            <w:r w:rsidR="00867279" w:rsidRPr="00867279">
              <w:rPr>
                <w:sz w:val="22"/>
                <w:szCs w:val="22"/>
              </w:rPr>
              <w:t>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6 016,6</w:t>
            </w:r>
          </w:p>
        </w:tc>
      </w:tr>
      <w:tr w:rsidR="00867279" w:rsidRPr="00180E47" w:rsidTr="00A202FD">
        <w:trPr>
          <w:trHeight w:val="13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5А2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2 044,0</w:t>
            </w:r>
          </w:p>
        </w:tc>
      </w:tr>
      <w:tr w:rsidR="00867279" w:rsidRPr="00180E47" w:rsidTr="00A202FD">
        <w:trPr>
          <w:trHeight w:val="9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5А2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2 044,0</w:t>
            </w:r>
          </w:p>
        </w:tc>
      </w:tr>
      <w:tr w:rsidR="00867279" w:rsidRPr="00180E47" w:rsidTr="00A202FD">
        <w:trPr>
          <w:trHeight w:val="529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5А2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2 044,0</w:t>
            </w:r>
          </w:p>
        </w:tc>
      </w:tr>
      <w:tr w:rsidR="00867279" w:rsidRPr="00180E47" w:rsidTr="00A202FD">
        <w:trPr>
          <w:trHeight w:val="55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функционирования локальных сетей"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5А2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3 722,6</w:t>
            </w:r>
          </w:p>
        </w:tc>
      </w:tr>
      <w:tr w:rsidR="00867279" w:rsidRPr="00180E47" w:rsidTr="00A202FD">
        <w:trPr>
          <w:trHeight w:val="94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5А2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3 722,6</w:t>
            </w:r>
          </w:p>
        </w:tc>
      </w:tr>
      <w:tr w:rsidR="00867279" w:rsidRPr="00180E47" w:rsidTr="00A202FD">
        <w:trPr>
          <w:trHeight w:val="44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5А2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3 722,6</w:t>
            </w:r>
          </w:p>
        </w:tc>
      </w:tr>
      <w:tr w:rsidR="00867279" w:rsidRPr="00180E47" w:rsidTr="00A202FD">
        <w:trPr>
          <w:trHeight w:val="63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5А2 03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250,0</w:t>
            </w:r>
          </w:p>
        </w:tc>
      </w:tr>
      <w:tr w:rsidR="00867279" w:rsidRPr="00180E47" w:rsidTr="00A202FD">
        <w:trPr>
          <w:trHeight w:val="66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5А2 03 10 130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250,0</w:t>
            </w:r>
          </w:p>
        </w:tc>
      </w:tr>
      <w:tr w:rsidR="00867279" w:rsidRPr="00180E47" w:rsidTr="00A202FD">
        <w:trPr>
          <w:trHeight w:val="456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5А2 03 10 130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250,0</w:t>
            </w:r>
          </w:p>
        </w:tc>
      </w:tr>
      <w:tr w:rsidR="00867279" w:rsidRPr="00180E47" w:rsidTr="00A202FD">
        <w:trPr>
          <w:trHeight w:val="39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13 815,5</w:t>
            </w:r>
          </w:p>
        </w:tc>
      </w:tr>
      <w:tr w:rsidR="00867279" w:rsidRPr="00180E47" w:rsidTr="00A202FD">
        <w:trPr>
          <w:trHeight w:val="46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867279" w:rsidRPr="00867279">
              <w:rPr>
                <w:sz w:val="22"/>
                <w:szCs w:val="22"/>
              </w:rPr>
              <w:t>"Организация процесса управления и распоряжения муниципальным имуществом"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358,8</w:t>
            </w:r>
          </w:p>
        </w:tc>
      </w:tr>
      <w:tr w:rsidR="00867279" w:rsidRPr="00180E47" w:rsidTr="00A202FD">
        <w:trPr>
          <w:trHeight w:val="208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проведение технической инвентаризации и паспортизации объектов муниципального имущества, с целью постановки (снятию)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01 10 230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241,5</w:t>
            </w:r>
          </w:p>
        </w:tc>
      </w:tr>
      <w:tr w:rsidR="00867279" w:rsidRPr="00180E47" w:rsidTr="00A202FD">
        <w:trPr>
          <w:trHeight w:val="34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01 10 230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241,5</w:t>
            </w:r>
          </w:p>
        </w:tc>
      </w:tr>
      <w:tr w:rsidR="00867279" w:rsidRPr="00180E47" w:rsidTr="00A202FD">
        <w:trPr>
          <w:trHeight w:val="5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01 10 240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117,3</w:t>
            </w:r>
          </w:p>
        </w:tc>
      </w:tr>
      <w:tr w:rsidR="00867279" w:rsidRPr="00180E47" w:rsidTr="00A202FD">
        <w:trPr>
          <w:trHeight w:val="42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01 10 240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117,3</w:t>
            </w:r>
          </w:p>
        </w:tc>
      </w:tr>
      <w:tr w:rsidR="00867279" w:rsidRPr="00180E47" w:rsidTr="00A202FD">
        <w:trPr>
          <w:trHeight w:val="60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 w:rsidR="00867279" w:rsidRPr="00867279">
              <w:rPr>
                <w:sz w:val="22"/>
                <w:szCs w:val="22"/>
              </w:rPr>
              <w:t xml:space="preserve"> "Организация процесса управления и распоряжения земельными участками"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1 623,4</w:t>
            </w:r>
          </w:p>
        </w:tc>
      </w:tr>
      <w:tr w:rsidR="00867279" w:rsidRPr="00180E47" w:rsidTr="00A202FD">
        <w:trPr>
          <w:trHeight w:val="44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проведение межевания земельных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460,0</w:t>
            </w:r>
          </w:p>
        </w:tc>
      </w:tr>
      <w:tr w:rsidR="00867279" w:rsidRPr="00180E47" w:rsidTr="00A202FD">
        <w:trPr>
          <w:trHeight w:val="479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460,0</w:t>
            </w:r>
          </w:p>
        </w:tc>
      </w:tr>
      <w:tr w:rsidR="00867279" w:rsidRPr="00180E47" w:rsidTr="00064C9A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 xml:space="preserve">Расходы на повышение уровня автоматизации работ для организации процесса управления и распоряжения земельными участками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115,0</w:t>
            </w:r>
          </w:p>
        </w:tc>
      </w:tr>
      <w:tr w:rsidR="00867279" w:rsidRPr="00180E47" w:rsidTr="00A202FD">
        <w:trPr>
          <w:trHeight w:val="63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115,0</w:t>
            </w:r>
          </w:p>
        </w:tc>
      </w:tr>
      <w:tr w:rsidR="00867279" w:rsidRPr="00180E47" w:rsidTr="00A202FD">
        <w:trPr>
          <w:trHeight w:val="35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104,0</w:t>
            </w:r>
          </w:p>
        </w:tc>
      </w:tr>
      <w:tr w:rsidR="00867279" w:rsidRPr="00180E47" w:rsidTr="00A202FD">
        <w:trPr>
          <w:trHeight w:val="388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104,0</w:t>
            </w:r>
          </w:p>
        </w:tc>
      </w:tr>
      <w:tr w:rsidR="00867279" w:rsidRPr="00180E47" w:rsidTr="00A202FD">
        <w:trPr>
          <w:trHeight w:val="439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403,0</w:t>
            </w:r>
          </w:p>
        </w:tc>
      </w:tr>
      <w:tr w:rsidR="00867279" w:rsidRPr="00180E47" w:rsidTr="00A202FD">
        <w:trPr>
          <w:trHeight w:val="39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403,0</w:t>
            </w:r>
          </w:p>
        </w:tc>
      </w:tr>
      <w:tr w:rsidR="00867279" w:rsidRPr="00180E47" w:rsidTr="00A202FD">
        <w:trPr>
          <w:trHeight w:val="42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разработку документации по планировке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477,4</w:t>
            </w:r>
          </w:p>
        </w:tc>
      </w:tr>
      <w:tr w:rsidR="00867279" w:rsidRPr="00180E47" w:rsidTr="00A202FD">
        <w:trPr>
          <w:trHeight w:val="49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477,4</w:t>
            </w:r>
          </w:p>
        </w:tc>
      </w:tr>
      <w:tr w:rsidR="00867279" w:rsidRPr="00180E47" w:rsidTr="00064C9A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64,0</w:t>
            </w:r>
          </w:p>
        </w:tc>
      </w:tr>
      <w:tr w:rsidR="00867279" w:rsidRPr="00180E47" w:rsidTr="00A202FD">
        <w:trPr>
          <w:trHeight w:val="46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02 10 390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64,0</w:t>
            </w:r>
          </w:p>
        </w:tc>
      </w:tr>
      <w:tr w:rsidR="00867279" w:rsidRPr="00180E47" w:rsidTr="00A202FD">
        <w:trPr>
          <w:trHeight w:val="389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</w:t>
            </w:r>
            <w:r w:rsidR="005F3AB3">
              <w:rPr>
                <w:sz w:val="22"/>
                <w:szCs w:val="22"/>
              </w:rPr>
              <w:t>новное мероприятие</w:t>
            </w:r>
            <w:r w:rsidRPr="00867279">
              <w:rPr>
                <w:sz w:val="22"/>
                <w:szCs w:val="22"/>
              </w:rPr>
              <w:t xml:space="preserve"> "Выполнение обязательств по владению и пользованию муниципальным имуществом"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7 956,4</w:t>
            </w:r>
          </w:p>
        </w:tc>
      </w:tr>
      <w:tr w:rsidR="00867279" w:rsidRPr="00180E47" w:rsidTr="00A202FD">
        <w:trPr>
          <w:trHeight w:val="56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10 210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4 785,0</w:t>
            </w:r>
          </w:p>
        </w:tc>
      </w:tr>
      <w:tr w:rsidR="00867279" w:rsidRPr="00180E47" w:rsidTr="00A202FD">
        <w:trPr>
          <w:trHeight w:val="309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10 210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4 785,0</w:t>
            </w:r>
          </w:p>
        </w:tc>
      </w:tr>
      <w:tr w:rsidR="00867279" w:rsidRPr="00180E47" w:rsidTr="00A202FD">
        <w:trPr>
          <w:trHeight w:val="28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проведение прочих мероприятий по управлению муниципальной собственностью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10 211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220,0</w:t>
            </w:r>
          </w:p>
        </w:tc>
      </w:tr>
      <w:tr w:rsidR="00867279" w:rsidRPr="00180E47" w:rsidTr="00A202FD">
        <w:trPr>
          <w:trHeight w:val="20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10 211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220,0</w:t>
            </w:r>
          </w:p>
        </w:tc>
      </w:tr>
      <w:tr w:rsidR="00867279" w:rsidRPr="00180E47" w:rsidTr="00A202FD">
        <w:trPr>
          <w:trHeight w:val="23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10 220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720,0</w:t>
            </w:r>
          </w:p>
        </w:tc>
      </w:tr>
      <w:tr w:rsidR="00867279" w:rsidRPr="00180E47" w:rsidTr="00A202FD">
        <w:trPr>
          <w:trHeight w:val="13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10 220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720,0</w:t>
            </w:r>
          </w:p>
        </w:tc>
      </w:tr>
      <w:tr w:rsidR="00867279" w:rsidRPr="00180E47" w:rsidTr="00A202FD">
        <w:trPr>
          <w:trHeight w:val="15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Расходы на оплату коммунальных платежей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10 221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610,4</w:t>
            </w:r>
          </w:p>
        </w:tc>
      </w:tr>
      <w:tr w:rsidR="00867279" w:rsidRPr="00180E47" w:rsidTr="00A202FD">
        <w:trPr>
          <w:trHeight w:val="29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10 221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610,4</w:t>
            </w:r>
          </w:p>
        </w:tc>
      </w:tr>
      <w:tr w:rsidR="00867279" w:rsidRPr="00180E47" w:rsidTr="00A202FD">
        <w:trPr>
          <w:trHeight w:val="4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обследование технического состояния объектов муниципального имущества, осуществляемое в целях получения информации о необходимости проведения и объема ремонта, определение возможности дальнейшей эксплуатации, ресурса работоспособности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10 450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100,0</w:t>
            </w:r>
          </w:p>
        </w:tc>
      </w:tr>
      <w:tr w:rsidR="00867279" w:rsidRPr="00180E47" w:rsidTr="00A202FD">
        <w:trPr>
          <w:trHeight w:val="46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10 450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100,0</w:t>
            </w:r>
          </w:p>
        </w:tc>
      </w:tr>
      <w:tr w:rsidR="00867279" w:rsidRPr="00180E47" w:rsidTr="00064C9A">
        <w:trPr>
          <w:trHeight w:val="16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поддержание технических и эксплуатационных показателей многоквартирных жилых домов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10 460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1 021,0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10 460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1 021,0</w:t>
            </w:r>
          </w:p>
        </w:tc>
      </w:tr>
      <w:tr w:rsidR="00867279" w:rsidRPr="00180E47" w:rsidTr="00A202FD">
        <w:trPr>
          <w:trHeight w:val="46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исполнение обязательств по уплате взносов на капитальный ремонт многоквартирных жилых домов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10 470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500,0</w:t>
            </w:r>
          </w:p>
        </w:tc>
      </w:tr>
      <w:tr w:rsidR="00867279" w:rsidRPr="00180E47" w:rsidTr="00A202FD">
        <w:trPr>
          <w:trHeight w:val="27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03 10 470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500,0</w:t>
            </w:r>
          </w:p>
        </w:tc>
      </w:tr>
      <w:tr w:rsidR="00867279" w:rsidRPr="00180E47" w:rsidTr="00A202FD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Основное мероприятие "Обновление парка коммунальной и дорожной техники"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04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3 876,8</w:t>
            </w:r>
          </w:p>
        </w:tc>
      </w:tr>
      <w:tr w:rsidR="00867279" w:rsidRPr="00180E47" w:rsidTr="00A202FD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реализацию мероприятий перечня проектов народных инициатив за счет средств областного и местного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04 S2 370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3 876,8</w:t>
            </w:r>
          </w:p>
        </w:tc>
      </w:tr>
      <w:tr w:rsidR="00867279" w:rsidRPr="00180E47" w:rsidTr="00A202FD">
        <w:trPr>
          <w:trHeight w:val="416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5А3 04 S2 370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3 876,8</w:t>
            </w:r>
          </w:p>
        </w:tc>
      </w:tr>
      <w:tr w:rsidR="00867279" w:rsidRPr="00180E47" w:rsidTr="00A202FD">
        <w:trPr>
          <w:trHeight w:val="17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Муниципальная программа "Комплексное благоустройство, содержание и озеленение территории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5Б0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23 835,5</w:t>
            </w:r>
          </w:p>
        </w:tc>
      </w:tr>
      <w:tr w:rsidR="00867279" w:rsidRPr="00180E47" w:rsidTr="00A202FD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5Б1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17 368,0</w:t>
            </w:r>
          </w:p>
        </w:tc>
      </w:tr>
      <w:tr w:rsidR="00867279" w:rsidRPr="00180E47" w:rsidTr="00A202FD">
        <w:trPr>
          <w:trHeight w:val="33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"Содержание в чистоте мест общего пользования и поддержание функциональных характеристик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5Б1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6 367,0</w:t>
            </w:r>
          </w:p>
        </w:tc>
      </w:tr>
      <w:tr w:rsidR="00867279" w:rsidRPr="00180E47" w:rsidTr="00A202FD">
        <w:trPr>
          <w:trHeight w:val="296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5Б1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6 367,0</w:t>
            </w:r>
          </w:p>
        </w:tc>
      </w:tr>
      <w:tr w:rsidR="00867279" w:rsidRPr="00180E47" w:rsidTr="00A202FD">
        <w:trPr>
          <w:trHeight w:val="48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5Б1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6 367,0</w:t>
            </w:r>
          </w:p>
        </w:tc>
      </w:tr>
      <w:tr w:rsidR="00867279" w:rsidRPr="00180E47" w:rsidTr="00A202FD">
        <w:trPr>
          <w:trHeight w:val="2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"Строительство, реконструкция, капитальный ремонт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5Б1 03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4 961,2</w:t>
            </w:r>
          </w:p>
        </w:tc>
      </w:tr>
      <w:tr w:rsidR="00867279" w:rsidRPr="00180E47" w:rsidTr="00A202FD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5Б1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4 961,2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5Б1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4 961,2</w:t>
            </w:r>
          </w:p>
        </w:tc>
      </w:tr>
      <w:tr w:rsidR="00867279" w:rsidRPr="00180E47" w:rsidTr="00A202FD">
        <w:trPr>
          <w:trHeight w:val="208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</w:t>
            </w:r>
            <w:r w:rsidR="005F3AB3">
              <w:rPr>
                <w:sz w:val="22"/>
                <w:szCs w:val="22"/>
              </w:rPr>
              <w:t xml:space="preserve">е "Организация деятельности по </w:t>
            </w:r>
            <w:r w:rsidRPr="00867279">
              <w:rPr>
                <w:sz w:val="22"/>
                <w:szCs w:val="22"/>
              </w:rPr>
              <w:t>накоплению и транспортированию твердых коммунальных отходов в пределах полномочий органов местного самоуправления"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5Б1 04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6 039,8</w:t>
            </w:r>
          </w:p>
        </w:tc>
      </w:tr>
      <w:tr w:rsidR="00867279" w:rsidRPr="00180E47" w:rsidTr="00A202FD">
        <w:trPr>
          <w:trHeight w:val="63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5Б1 04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6 039,8</w:t>
            </w:r>
          </w:p>
        </w:tc>
      </w:tr>
      <w:tr w:rsidR="00867279" w:rsidRPr="00180E47" w:rsidTr="00A202FD">
        <w:trPr>
          <w:trHeight w:val="13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5Б1 04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6 039,8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867279" w:rsidRPr="00867279">
              <w:rPr>
                <w:sz w:val="22"/>
                <w:szCs w:val="22"/>
              </w:rPr>
              <w:t>"Озеленение"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1 110,9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"Формовочная и санитарная обрезка деревьев"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5Б2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186,8</w:t>
            </w:r>
          </w:p>
        </w:tc>
      </w:tr>
      <w:tr w:rsidR="00867279" w:rsidRPr="00180E47" w:rsidTr="00A202FD">
        <w:trPr>
          <w:trHeight w:val="27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5Б2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186,8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5Б2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186,8</w:t>
            </w:r>
          </w:p>
        </w:tc>
      </w:tr>
      <w:tr w:rsidR="00867279" w:rsidRPr="00180E47" w:rsidTr="00A202FD">
        <w:trPr>
          <w:trHeight w:val="5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"Содержание клумб и цветников"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5Б2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924,1</w:t>
            </w:r>
          </w:p>
        </w:tc>
      </w:tr>
      <w:tr w:rsidR="00867279" w:rsidRPr="00180E47" w:rsidTr="00A202FD">
        <w:trPr>
          <w:trHeight w:val="12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5Б2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924,1</w:t>
            </w:r>
          </w:p>
        </w:tc>
      </w:tr>
      <w:tr w:rsidR="00867279" w:rsidRPr="00180E47" w:rsidTr="00A202FD">
        <w:trPr>
          <w:trHeight w:val="309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5Б2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924,1</w:t>
            </w:r>
          </w:p>
        </w:tc>
      </w:tr>
      <w:tr w:rsidR="00867279" w:rsidRPr="00180E47" w:rsidTr="00A202FD">
        <w:trPr>
          <w:trHeight w:val="8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Подпрограмма "Освещение"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5Б3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4 211,7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"Обеспечение бесперебойного освещения территории Бодайбинского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5Б3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4 211,7</w:t>
            </w:r>
          </w:p>
        </w:tc>
      </w:tr>
      <w:tr w:rsidR="00867279" w:rsidRPr="00180E47" w:rsidTr="00A202FD">
        <w:trPr>
          <w:trHeight w:val="40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5Б3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4 211,7</w:t>
            </w:r>
          </w:p>
        </w:tc>
      </w:tr>
      <w:tr w:rsidR="00867279" w:rsidRPr="00180E47" w:rsidTr="00A202FD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5Б3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4 211,7</w:t>
            </w:r>
          </w:p>
        </w:tc>
      </w:tr>
      <w:tr w:rsidR="00867279" w:rsidRPr="00180E47" w:rsidTr="00A202FD">
        <w:trPr>
          <w:trHeight w:val="5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867279" w:rsidRPr="00867279">
              <w:rPr>
                <w:sz w:val="22"/>
                <w:szCs w:val="22"/>
              </w:rPr>
              <w:t>"Развитие сферы похоронного дела на территории Бодайбинского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5Б4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860,6</w:t>
            </w:r>
          </w:p>
        </w:tc>
      </w:tr>
      <w:tr w:rsidR="00867279" w:rsidRPr="00180E47" w:rsidTr="00A202FD">
        <w:trPr>
          <w:trHeight w:val="42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органов местного самоуправления в сфере организации ритуальных услуг и содержания мест захоронения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5Б4 00 10 710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860,6</w:t>
            </w:r>
          </w:p>
        </w:tc>
      </w:tr>
      <w:tr w:rsidR="00867279" w:rsidRPr="00180E47" w:rsidTr="00A202FD">
        <w:trPr>
          <w:trHeight w:val="8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5Б4 00 10 710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860,6</w:t>
            </w:r>
          </w:p>
        </w:tc>
      </w:tr>
      <w:tr w:rsidR="00867279" w:rsidRPr="00180E47" w:rsidTr="00A202FD">
        <w:trPr>
          <w:trHeight w:val="5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Подпрограмма "Праздничное и тематическое оформление территории Бодайбинского городского поселения"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5Б6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284,3</w:t>
            </w:r>
          </w:p>
        </w:tc>
      </w:tr>
      <w:tr w:rsidR="00867279" w:rsidRPr="00180E47" w:rsidTr="00A202FD">
        <w:trPr>
          <w:trHeight w:val="52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"Приобретение и установка элементов праздничного оформления в соответствии с разработанной концепцией мероприятия"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5Б6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234,3</w:t>
            </w:r>
          </w:p>
        </w:tc>
      </w:tr>
      <w:tr w:rsidR="00867279" w:rsidRPr="00180E47" w:rsidTr="00A202FD">
        <w:trPr>
          <w:trHeight w:val="26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5Б6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234,3</w:t>
            </w:r>
          </w:p>
        </w:tc>
      </w:tr>
      <w:tr w:rsidR="00867279" w:rsidRPr="00180E47" w:rsidTr="00A202FD">
        <w:trPr>
          <w:trHeight w:val="42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5Б6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234,3</w:t>
            </w:r>
          </w:p>
        </w:tc>
      </w:tr>
      <w:tr w:rsidR="00867279" w:rsidRPr="00180E47" w:rsidTr="00A202FD">
        <w:trPr>
          <w:trHeight w:val="316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"Проведение конкурсных мероприятий в рамках тематического оформления"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5Б6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50,0</w:t>
            </w:r>
          </w:p>
        </w:tc>
      </w:tr>
      <w:tr w:rsidR="00867279" w:rsidRPr="00180E47" w:rsidTr="00A202FD">
        <w:trPr>
          <w:trHeight w:val="52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5Б6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50,0</w:t>
            </w:r>
          </w:p>
        </w:tc>
      </w:tr>
      <w:tr w:rsidR="00867279" w:rsidRPr="00180E47" w:rsidTr="00A202FD">
        <w:trPr>
          <w:trHeight w:val="5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5Б6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50,0</w:t>
            </w:r>
          </w:p>
        </w:tc>
      </w:tr>
      <w:tr w:rsidR="00867279" w:rsidRPr="00180E47" w:rsidTr="00064C9A">
        <w:trPr>
          <w:trHeight w:val="16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Муниципальная программа "Переселение граждан из ветхого и аварийного жилищного фонда Бодайбинского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5В0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9 780,6</w:t>
            </w:r>
          </w:p>
        </w:tc>
      </w:tr>
      <w:tr w:rsidR="00867279" w:rsidRPr="00180E47" w:rsidTr="00A202FD">
        <w:trPr>
          <w:trHeight w:val="31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867279" w:rsidRPr="00867279">
              <w:rPr>
                <w:sz w:val="22"/>
                <w:szCs w:val="22"/>
              </w:rPr>
              <w:t>"Переселение граждан из аварийного жилищного фонда г. Бодайбо"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5В2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9 780,6</w:t>
            </w:r>
          </w:p>
        </w:tc>
      </w:tr>
      <w:tr w:rsidR="00867279" w:rsidRPr="00180E47" w:rsidTr="00A202FD">
        <w:trPr>
          <w:trHeight w:val="63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осуществление органами местного самоуправления полномочий по обеспечению нуждающихся в жилых помещениях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5В2 00 10 530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6 723,6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5В2 00 10 530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6 723,6</w:t>
            </w:r>
          </w:p>
        </w:tc>
      </w:tr>
      <w:tr w:rsidR="00867279" w:rsidRPr="00180E47" w:rsidTr="00A202FD">
        <w:trPr>
          <w:trHeight w:val="38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осуществление органами местного самоуправления полномочий по обеспечению нуждающихся в жилых помещениях по исполнению судебных актов и мировых соглашений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5В2 00 10 540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3 057,0</w:t>
            </w:r>
          </w:p>
        </w:tc>
      </w:tr>
      <w:tr w:rsidR="00867279" w:rsidRPr="00180E47" w:rsidTr="00A202FD">
        <w:trPr>
          <w:trHeight w:val="21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5В2 00 10 540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3 057,0</w:t>
            </w:r>
          </w:p>
        </w:tc>
      </w:tr>
      <w:tr w:rsidR="00867279" w:rsidRPr="00180E47" w:rsidTr="00A202FD">
        <w:trPr>
          <w:trHeight w:val="13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 xml:space="preserve">Муниципальная программа "Дорожная деятельность </w:t>
            </w:r>
            <w:r w:rsidRPr="00867279">
              <w:rPr>
                <w:b/>
                <w:bCs/>
                <w:sz w:val="22"/>
                <w:szCs w:val="22"/>
              </w:rPr>
              <w:lastRenderedPageBreak/>
              <w:t>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lastRenderedPageBreak/>
              <w:t>5Д0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42 062,7</w:t>
            </w:r>
          </w:p>
        </w:tc>
      </w:tr>
      <w:tr w:rsidR="00867279" w:rsidRPr="00180E47" w:rsidTr="00A202FD">
        <w:trPr>
          <w:trHeight w:val="5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Подпрограмма "Дорожный фонд"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29 130,8</w:t>
            </w:r>
          </w:p>
        </w:tc>
      </w:tr>
      <w:tr w:rsidR="00867279" w:rsidRPr="00180E47" w:rsidTr="00A202FD">
        <w:trPr>
          <w:trHeight w:val="23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17 021,9</w:t>
            </w:r>
          </w:p>
        </w:tc>
      </w:tr>
      <w:tr w:rsidR="00867279" w:rsidRPr="00180E47" w:rsidTr="00A202FD">
        <w:trPr>
          <w:trHeight w:val="23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17 021,9</w:t>
            </w:r>
          </w:p>
        </w:tc>
      </w:tr>
      <w:tr w:rsidR="00867279" w:rsidRPr="00180E47" w:rsidTr="00A202FD">
        <w:trPr>
          <w:trHeight w:val="36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17 021,9</w:t>
            </w:r>
          </w:p>
        </w:tc>
      </w:tr>
      <w:tr w:rsidR="00867279" w:rsidRPr="00180E47" w:rsidTr="00A202FD">
        <w:trPr>
          <w:trHeight w:val="28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4 030,0</w:t>
            </w:r>
          </w:p>
        </w:tc>
      </w:tr>
      <w:tr w:rsidR="00867279" w:rsidRPr="00180E47" w:rsidTr="00A202FD">
        <w:trPr>
          <w:trHeight w:val="48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4 030,0</w:t>
            </w:r>
          </w:p>
        </w:tc>
      </w:tr>
      <w:tr w:rsidR="00867279" w:rsidRPr="00180E47" w:rsidTr="00A202FD">
        <w:trPr>
          <w:trHeight w:val="11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4 030,0</w:t>
            </w:r>
          </w:p>
        </w:tc>
      </w:tr>
      <w:tr w:rsidR="00867279" w:rsidRPr="00180E47" w:rsidTr="00A202FD">
        <w:trPr>
          <w:trHeight w:val="326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"Ремонт и содержание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03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8 078,9</w:t>
            </w:r>
          </w:p>
        </w:tc>
      </w:tr>
      <w:tr w:rsidR="00867279" w:rsidRPr="00180E47" w:rsidTr="00A202FD">
        <w:trPr>
          <w:trHeight w:val="128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5 433,8</w:t>
            </w:r>
          </w:p>
        </w:tc>
      </w:tr>
      <w:tr w:rsidR="00867279" w:rsidRPr="00180E47" w:rsidTr="00A202FD">
        <w:trPr>
          <w:trHeight w:val="52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5 433,8</w:t>
            </w:r>
          </w:p>
        </w:tc>
      </w:tr>
      <w:tr w:rsidR="00867279" w:rsidRPr="00180E47" w:rsidTr="00A202FD">
        <w:trPr>
          <w:trHeight w:val="11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за счет иных межбюджетных трансфертов на ремонт автомобильных дорог, образующих проезды к территориям, прилегающим к многоквартирным жилым домам (внутриквартальные проезды), а также их элементов и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03 15 250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2 645,1</w:t>
            </w:r>
          </w:p>
        </w:tc>
      </w:tr>
      <w:tr w:rsidR="00867279" w:rsidRPr="00180E47" w:rsidTr="00A202FD">
        <w:trPr>
          <w:trHeight w:val="46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5Д1 03 15 250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2 645,1</w:t>
            </w:r>
          </w:p>
        </w:tc>
      </w:tr>
      <w:tr w:rsidR="00867279" w:rsidRPr="00180E47" w:rsidTr="00A202FD">
        <w:trPr>
          <w:trHeight w:val="50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Подпрограмма "Повышение безопасности дорожного движения и развития улично-дорожной сети"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1 586,5</w:t>
            </w:r>
          </w:p>
        </w:tc>
      </w:tr>
      <w:tr w:rsidR="00867279" w:rsidRPr="00180E47" w:rsidTr="00A202FD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"Совершенствование деятельности по организации дорожного движения"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5Д2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1 586,5</w:t>
            </w:r>
          </w:p>
        </w:tc>
      </w:tr>
      <w:tr w:rsidR="00867279" w:rsidRPr="00180E47" w:rsidTr="00A202FD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осуществление дорожной деятельности в сфере повышения информативности дорожной сети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5Д2 01 10 410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1 586,5</w:t>
            </w:r>
          </w:p>
        </w:tc>
      </w:tr>
      <w:tr w:rsidR="00867279" w:rsidRPr="00180E47" w:rsidTr="00A202FD">
        <w:trPr>
          <w:trHeight w:val="24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5Д2 01 10 410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1 586,5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867279" w:rsidRPr="00867279">
              <w:rPr>
                <w:sz w:val="22"/>
                <w:szCs w:val="22"/>
              </w:rPr>
              <w:t xml:space="preserve"> "Транспортное обслуживание"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5Д3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11 345,3</w:t>
            </w:r>
          </w:p>
        </w:tc>
      </w:tr>
      <w:tr w:rsidR="00867279" w:rsidRPr="00180E47" w:rsidTr="00A202FD">
        <w:trPr>
          <w:trHeight w:val="21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Субсидии в целях возмещения недополученных доходов в связи с оказанием услуг по городским пассажирским перевозкам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5Д3 00 10 420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10 993,1</w:t>
            </w:r>
          </w:p>
        </w:tc>
      </w:tr>
      <w:tr w:rsidR="00867279" w:rsidRPr="00180E47" w:rsidTr="00A202FD">
        <w:trPr>
          <w:trHeight w:val="27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5Д3 00 10 420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10 993,1</w:t>
            </w:r>
          </w:p>
        </w:tc>
      </w:tr>
      <w:tr w:rsidR="00867279" w:rsidRPr="00180E47" w:rsidTr="00A202FD">
        <w:trPr>
          <w:trHeight w:val="25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в целях </w:t>
            </w:r>
            <w:r w:rsidR="00867279" w:rsidRPr="00867279">
              <w:rPr>
                <w:sz w:val="22"/>
                <w:szCs w:val="22"/>
              </w:rPr>
              <w:t xml:space="preserve">возмещения недополученных доходов </w:t>
            </w:r>
            <w:r w:rsidR="00867279" w:rsidRPr="00867279">
              <w:rPr>
                <w:sz w:val="22"/>
                <w:szCs w:val="22"/>
              </w:rPr>
              <w:lastRenderedPageBreak/>
              <w:t xml:space="preserve">в связи с оказанием услуг по осуществлению пассажирских перевозок автомобильным транспортом по социально-значимым пригородным муниципальным маршрутам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5Д3 00 10 421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352,3</w:t>
            </w:r>
          </w:p>
        </w:tc>
      </w:tr>
      <w:tr w:rsidR="00867279" w:rsidRPr="00180E47" w:rsidTr="00A202FD">
        <w:trPr>
          <w:trHeight w:val="35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5Д3 00 10 421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352,3</w:t>
            </w:r>
          </w:p>
        </w:tc>
      </w:tr>
      <w:tr w:rsidR="00867279" w:rsidRPr="00180E47" w:rsidTr="00A202FD">
        <w:trPr>
          <w:trHeight w:val="338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5Е0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492,0</w:t>
            </w:r>
          </w:p>
        </w:tc>
      </w:tr>
      <w:tr w:rsidR="00867279" w:rsidRPr="00180E47" w:rsidTr="00A202FD">
        <w:trPr>
          <w:trHeight w:val="32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Подпрограмма "Защита населения и территории Бодайбинского муниципального образования от чрезвычайных ситуаций природного и техногенного характера"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5Е1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40,0</w:t>
            </w:r>
          </w:p>
        </w:tc>
      </w:tr>
      <w:tr w:rsidR="00867279" w:rsidRPr="00180E47" w:rsidTr="00A202FD">
        <w:trPr>
          <w:trHeight w:val="37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осуществление деятельности органов местного самоуправления в сфере защиты населения и территорий от чрезвычайных ситуаций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5Е1 00 10 310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40,0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5Е1 00 10 310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40,0</w:t>
            </w:r>
          </w:p>
        </w:tc>
      </w:tr>
      <w:tr w:rsidR="00867279" w:rsidRPr="00180E47" w:rsidTr="00A202FD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867279" w:rsidRPr="00867279">
              <w:rPr>
                <w:sz w:val="22"/>
                <w:szCs w:val="22"/>
              </w:rPr>
              <w:t xml:space="preserve"> "Обеспечение первичных мер пожарной безопасности в Бодайбинском муниципальном образовании"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5Е2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432,0</w:t>
            </w:r>
          </w:p>
        </w:tc>
      </w:tr>
      <w:tr w:rsidR="00867279" w:rsidRPr="00180E47" w:rsidTr="00A202FD">
        <w:trPr>
          <w:trHeight w:val="35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осуществление деятельности органов местного самоуправления по обеспечению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5Е2 00 10 320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432,0</w:t>
            </w:r>
          </w:p>
        </w:tc>
      </w:tr>
      <w:tr w:rsidR="00867279" w:rsidRPr="00180E47" w:rsidTr="00A202FD">
        <w:trPr>
          <w:trHeight w:val="13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5Е2 00 10 320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120,0</w:t>
            </w:r>
          </w:p>
        </w:tc>
      </w:tr>
      <w:tr w:rsidR="00867279" w:rsidRPr="00180E47" w:rsidTr="00A202FD">
        <w:trPr>
          <w:trHeight w:val="23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5Е2 00 10 320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312,0</w:t>
            </w:r>
          </w:p>
        </w:tc>
      </w:tr>
      <w:tr w:rsidR="00867279" w:rsidRPr="00180E47" w:rsidTr="00A202FD">
        <w:trPr>
          <w:trHeight w:val="34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867279" w:rsidRPr="00867279">
              <w:rPr>
                <w:sz w:val="22"/>
                <w:szCs w:val="22"/>
              </w:rPr>
              <w:t xml:space="preserve"> "Профилактика терроризма и экстремизма в Бодайбинском муниципальном образовании"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5Е3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20,0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осуществление деятельности органов местного самоуправления по профилактике терроризма и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5Е3 00 10 330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20,0</w:t>
            </w:r>
          </w:p>
        </w:tc>
      </w:tr>
      <w:tr w:rsidR="00867279" w:rsidRPr="00180E47" w:rsidTr="00A202FD">
        <w:trPr>
          <w:trHeight w:val="40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5Е3 00 10 330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20,0</w:t>
            </w:r>
          </w:p>
        </w:tc>
      </w:tr>
      <w:tr w:rsidR="00867279" w:rsidRPr="00180E47" w:rsidTr="00A202FD">
        <w:trPr>
          <w:trHeight w:val="159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5Ж0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78 557,7</w:t>
            </w:r>
          </w:p>
        </w:tc>
      </w:tr>
      <w:tr w:rsidR="00867279" w:rsidRPr="00180E47" w:rsidTr="00A202FD">
        <w:trPr>
          <w:trHeight w:val="5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Подпрограмма "Модернизация объектов коммунальной инфраструктуры г. Бодайбо"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5Ж1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57 254,5</w:t>
            </w:r>
          </w:p>
        </w:tc>
      </w:tr>
      <w:tr w:rsidR="00867279" w:rsidRPr="00180E47" w:rsidTr="00A202FD">
        <w:trPr>
          <w:trHeight w:val="19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"Реализация первоочередных мероприятий по модернизации объектов коммунальной инфраструктуры г. Бодайбо"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5Ж1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57 254,5</w:t>
            </w:r>
          </w:p>
        </w:tc>
      </w:tr>
      <w:tr w:rsidR="00867279" w:rsidRPr="00180E47" w:rsidTr="00A202FD">
        <w:trPr>
          <w:trHeight w:val="19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 за счет средств областного и местного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5Ж1 01 S2 200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53 698,3</w:t>
            </w:r>
          </w:p>
        </w:tc>
      </w:tr>
      <w:tr w:rsidR="00867279" w:rsidRPr="00180E47" w:rsidTr="00A202FD">
        <w:trPr>
          <w:trHeight w:val="30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5Ж1 01 S2 200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53 698,3</w:t>
            </w:r>
          </w:p>
        </w:tc>
      </w:tr>
      <w:tr w:rsidR="00867279" w:rsidRPr="00180E47" w:rsidTr="00A202FD">
        <w:trPr>
          <w:trHeight w:val="33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капитальный ремонт инженерных сетей, котельного и вспомогательного оборудования в котельных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5Ж1 01 10 610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3 556,2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5Ж1 01 10 610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3 556,2</w:t>
            </w:r>
          </w:p>
        </w:tc>
      </w:tr>
      <w:tr w:rsidR="00867279" w:rsidRPr="00180E47" w:rsidTr="00A202FD">
        <w:trPr>
          <w:trHeight w:val="33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867279" w:rsidRPr="00867279">
              <w:rPr>
                <w:sz w:val="22"/>
                <w:szCs w:val="22"/>
              </w:rPr>
              <w:t>"Чистая вода"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2 329,2</w:t>
            </w:r>
          </w:p>
        </w:tc>
      </w:tr>
      <w:tr w:rsidR="00867279" w:rsidRPr="00180E47" w:rsidTr="00A202FD">
        <w:trPr>
          <w:trHeight w:val="27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"Развитие системы водоснабжения"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5Ж2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1 329,2</w:t>
            </w:r>
          </w:p>
        </w:tc>
      </w:tr>
      <w:tr w:rsidR="00867279" w:rsidRPr="00180E47" w:rsidTr="00A202FD">
        <w:trPr>
          <w:trHeight w:val="27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строительство сетей водоснабжения в райо</w:t>
            </w:r>
            <w:r w:rsidRPr="00867279">
              <w:rPr>
                <w:sz w:val="22"/>
                <w:szCs w:val="22"/>
              </w:rPr>
              <w:lastRenderedPageBreak/>
              <w:t>нах жилой застройки в рамках полномочий по организации в границах поселения водоснабжения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5Ж2 01 10 630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1 171,2</w:t>
            </w:r>
          </w:p>
        </w:tc>
      </w:tr>
      <w:tr w:rsidR="00867279" w:rsidRPr="00180E47" w:rsidTr="00A202FD">
        <w:trPr>
          <w:trHeight w:val="26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5F3AB3" w:rsidP="00867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5Ж2 01 </w:t>
            </w:r>
            <w:r w:rsidR="00867279" w:rsidRPr="00867279">
              <w:rPr>
                <w:sz w:val="22"/>
                <w:szCs w:val="22"/>
              </w:rPr>
              <w:t>10 630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1 171,2</w:t>
            </w:r>
          </w:p>
        </w:tc>
      </w:tr>
      <w:tr w:rsidR="00867279" w:rsidRPr="00180E47" w:rsidTr="00A202FD">
        <w:trPr>
          <w:trHeight w:val="366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Ремонт сетей летнего водоснабжения в микрорайонах города за счет средств бюджета Бодайбинского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5Ж2 01 10 640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158,0</w:t>
            </w:r>
          </w:p>
        </w:tc>
      </w:tr>
      <w:tr w:rsidR="00867279" w:rsidRPr="00180E47" w:rsidTr="005F3AB3">
        <w:trPr>
          <w:trHeight w:val="1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5Ж2 01 10 640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158,0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"Реализация первоочередных мероприятий по ремонту систем и объектов водоснабжения"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5Ж2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1 000,0</w:t>
            </w:r>
          </w:p>
        </w:tc>
      </w:tr>
      <w:tr w:rsidR="00867279" w:rsidRPr="00180E47" w:rsidTr="00A202FD">
        <w:trPr>
          <w:trHeight w:val="16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ремонт сетей водоснабжения в рамках полномочий по организации в границах поселения водоснабжения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5Ж2 02 10 650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1 000,0</w:t>
            </w:r>
          </w:p>
        </w:tc>
      </w:tr>
      <w:tr w:rsidR="00867279" w:rsidRPr="00180E47" w:rsidTr="005F3AB3">
        <w:trPr>
          <w:trHeight w:val="116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5Ж2 02 10 650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1 000,0</w:t>
            </w:r>
          </w:p>
        </w:tc>
      </w:tr>
      <w:tr w:rsidR="00867279" w:rsidRPr="00180E47" w:rsidTr="00A202FD">
        <w:trPr>
          <w:trHeight w:val="26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Подпрограмма "Развитие системы водоотведения г. Бодайбо"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5Ж3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11 124,0</w:t>
            </w:r>
          </w:p>
        </w:tc>
      </w:tr>
      <w:tr w:rsidR="00867279" w:rsidRPr="00180E47" w:rsidTr="00A202FD">
        <w:trPr>
          <w:trHeight w:val="289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"Проектирование, ремонт и строительство систем и объектов водоотведения"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5Ж3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3 002,6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ремонт сетей и объектов водоотведения в рамках полномочий по организации в границах поселения водоотведения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5Ж3 01 10 660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3 002,6</w:t>
            </w:r>
          </w:p>
        </w:tc>
      </w:tr>
      <w:tr w:rsidR="00867279" w:rsidRPr="00180E47" w:rsidTr="00A202FD">
        <w:trPr>
          <w:trHeight w:val="33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5Ж3 01 10 660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3 002,6</w:t>
            </w:r>
          </w:p>
        </w:tc>
      </w:tr>
      <w:tr w:rsidR="00867279" w:rsidRPr="00180E47" w:rsidTr="00A202FD">
        <w:trPr>
          <w:trHeight w:val="14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"Финансовое возмещение затрат в связи с оказанием жилищных услуг по отдельным категориям жилищного фонда"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5Ж3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8 121,4</w:t>
            </w:r>
          </w:p>
        </w:tc>
      </w:tr>
      <w:tr w:rsidR="00867279" w:rsidRPr="00180E47" w:rsidTr="00A202FD">
        <w:trPr>
          <w:trHeight w:val="269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Субсидии в целях возмещения недополученных доходов организациям, предоставляющим жилищные услуги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5Ж3 02 10 680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8 121,4</w:t>
            </w:r>
          </w:p>
        </w:tc>
      </w:tr>
      <w:tr w:rsidR="00867279" w:rsidRPr="00180E47" w:rsidTr="00A202FD">
        <w:trPr>
          <w:trHeight w:val="8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5Ж3 02 10 680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8 121,4</w:t>
            </w:r>
          </w:p>
        </w:tc>
      </w:tr>
      <w:tr w:rsidR="00867279" w:rsidRPr="00180E47" w:rsidTr="00A202FD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5F3AB3" w:rsidP="00867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867279" w:rsidRPr="00867279">
              <w:rPr>
                <w:sz w:val="22"/>
                <w:szCs w:val="22"/>
              </w:rPr>
              <w:t>"Энергосбережение и повышение энергетической эффективности г. Бодайбо"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5Ж4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7 850,0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</w:t>
            </w:r>
            <w:r w:rsidR="005F3AB3">
              <w:rPr>
                <w:sz w:val="22"/>
                <w:szCs w:val="22"/>
              </w:rPr>
              <w:t xml:space="preserve">тие "Оснащение приборами учета </w:t>
            </w:r>
            <w:r w:rsidRPr="00867279">
              <w:rPr>
                <w:sz w:val="22"/>
                <w:szCs w:val="22"/>
              </w:rPr>
              <w:t>и резервными, и (или) аварийными источниками электроэнергии объектов муниципальной собственности"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5Ж4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7 350,0</w:t>
            </w:r>
          </w:p>
        </w:tc>
      </w:tr>
      <w:tr w:rsidR="00867279" w:rsidRPr="00180E47" w:rsidTr="00A202FD">
        <w:trPr>
          <w:trHeight w:val="2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5Ж4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7 350,0</w:t>
            </w:r>
          </w:p>
        </w:tc>
      </w:tr>
      <w:tr w:rsidR="00867279" w:rsidRPr="00180E47" w:rsidTr="00A202FD">
        <w:trPr>
          <w:trHeight w:val="46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5Ж4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7 350,0</w:t>
            </w:r>
          </w:p>
        </w:tc>
      </w:tr>
      <w:tr w:rsidR="00867279" w:rsidRPr="00180E47" w:rsidTr="00A202FD">
        <w:trPr>
          <w:trHeight w:val="39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"Реконструкция линий электроснабжения жилых многоквартирных домов"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5Ж4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100,0</w:t>
            </w:r>
          </w:p>
        </w:tc>
      </w:tr>
      <w:tr w:rsidR="00867279" w:rsidRPr="00180E47" w:rsidTr="00A202FD">
        <w:trPr>
          <w:trHeight w:val="47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5Ж4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100,0</w:t>
            </w:r>
          </w:p>
        </w:tc>
      </w:tr>
      <w:tr w:rsidR="00867279" w:rsidRPr="00180E47" w:rsidTr="00A202FD">
        <w:trPr>
          <w:trHeight w:val="40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5Ж4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100,0</w:t>
            </w:r>
          </w:p>
        </w:tc>
      </w:tr>
      <w:tr w:rsidR="00867279" w:rsidRPr="00180E47" w:rsidTr="00A202FD">
        <w:trPr>
          <w:trHeight w:val="18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"Реконструкция линий уличного освещения"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5Ж4 03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400,0</w:t>
            </w:r>
          </w:p>
        </w:tc>
      </w:tr>
      <w:tr w:rsidR="00867279" w:rsidRPr="00180E47" w:rsidTr="00A202FD">
        <w:trPr>
          <w:trHeight w:val="24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</w:t>
            </w:r>
            <w:r w:rsidRPr="00867279">
              <w:rPr>
                <w:sz w:val="22"/>
                <w:szCs w:val="22"/>
              </w:rPr>
              <w:lastRenderedPageBreak/>
              <w:t>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5Ж4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400,0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5Ж4 03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400,0</w:t>
            </w:r>
          </w:p>
        </w:tc>
      </w:tr>
      <w:tr w:rsidR="00867279" w:rsidRPr="00180E47" w:rsidTr="00A202FD">
        <w:trPr>
          <w:trHeight w:val="29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Муниципальная программа "Формирование комфортной городской среды на территории Бодайбинского муниципального образования" на 2018-2022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5К0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217,0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"Реализация мероприятий по созданию условий для повышения уровня благоустройства дворовых территорий"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5К0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217,0</w:t>
            </w:r>
          </w:p>
        </w:tc>
      </w:tr>
      <w:tr w:rsidR="00867279" w:rsidRPr="00180E47" w:rsidTr="00A202FD">
        <w:trPr>
          <w:trHeight w:val="33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5К0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217,0</w:t>
            </w:r>
          </w:p>
        </w:tc>
      </w:tr>
      <w:tr w:rsidR="00867279" w:rsidRPr="00180E47" w:rsidTr="00A202FD">
        <w:trPr>
          <w:trHeight w:val="38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5К0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217,0</w:t>
            </w:r>
          </w:p>
        </w:tc>
      </w:tr>
      <w:tr w:rsidR="00867279" w:rsidRPr="00180E47" w:rsidTr="00A202FD">
        <w:trPr>
          <w:trHeight w:val="346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Муниципальная программа "Молодежь и поддержка физической культуры и спорта на территории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5М0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984,0</w:t>
            </w:r>
          </w:p>
        </w:tc>
      </w:tr>
      <w:tr w:rsidR="00867279" w:rsidRPr="00180E47" w:rsidTr="00A202FD">
        <w:trPr>
          <w:trHeight w:val="22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"Организация и проведение мероприятий для детей и молодежи"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5М0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484,0</w:t>
            </w:r>
          </w:p>
        </w:tc>
      </w:tr>
      <w:tr w:rsidR="00867279" w:rsidRPr="00180E47" w:rsidTr="00A202FD">
        <w:trPr>
          <w:trHeight w:val="26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5М0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484,0</w:t>
            </w:r>
          </w:p>
        </w:tc>
      </w:tr>
      <w:tr w:rsidR="00867279" w:rsidRPr="00180E47" w:rsidTr="00A202FD">
        <w:trPr>
          <w:trHeight w:val="32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5М0 01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484,0</w:t>
            </w:r>
          </w:p>
        </w:tc>
      </w:tr>
      <w:tr w:rsidR="00867279" w:rsidRPr="00180E47" w:rsidTr="00A202FD">
        <w:trPr>
          <w:trHeight w:val="508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"Организация и проведение спортивных мероприятий"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5М0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500,0</w:t>
            </w:r>
          </w:p>
        </w:tc>
      </w:tr>
      <w:tr w:rsidR="00867279" w:rsidRPr="00180E47" w:rsidTr="00A202FD">
        <w:trPr>
          <w:trHeight w:val="22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5М0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500,0</w:t>
            </w:r>
          </w:p>
        </w:tc>
      </w:tr>
      <w:tr w:rsidR="00867279" w:rsidRPr="00180E47" w:rsidTr="00A202FD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5М0 02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500,0</w:t>
            </w:r>
          </w:p>
        </w:tc>
      </w:tr>
      <w:tr w:rsidR="00867279" w:rsidRPr="00180E47" w:rsidTr="00A202FD">
        <w:trPr>
          <w:trHeight w:val="378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Муниципальная программа "Поддержка и развитие малого и среднего предпринимательства на территории Бодайбинского муниципального образования" на 2014-2022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5П0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90,8</w:t>
            </w:r>
          </w:p>
        </w:tc>
      </w:tr>
      <w:tr w:rsidR="00867279" w:rsidRPr="00180E47" w:rsidTr="00A202FD">
        <w:trPr>
          <w:trHeight w:val="326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по осуществлению органами местного самоуправления полномочий по созданию условий для развития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5П0 00 10 920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90,8</w:t>
            </w:r>
          </w:p>
        </w:tc>
      </w:tr>
      <w:tr w:rsidR="00867279" w:rsidRPr="00180E47" w:rsidTr="00A202FD">
        <w:trPr>
          <w:trHeight w:val="53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5П0 00 10 920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90,8</w:t>
            </w:r>
          </w:p>
        </w:tc>
      </w:tr>
      <w:tr w:rsidR="00867279" w:rsidRPr="00180E47" w:rsidTr="00A202FD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Муниципальная программа "Переселение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5Р0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85 162,7</w:t>
            </w:r>
          </w:p>
        </w:tc>
      </w:tr>
      <w:tr w:rsidR="00867279" w:rsidRPr="00180E47" w:rsidTr="00A202FD">
        <w:trPr>
          <w:trHeight w:val="132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«Обеспечение жильем граждан, проживающих в жилых помещениях, признанных непригодными для проживания, расположенных в зоне БАМа»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5Р0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85 162,7</w:t>
            </w:r>
          </w:p>
        </w:tc>
      </w:tr>
      <w:tr w:rsidR="00867279" w:rsidRPr="00180E47" w:rsidTr="005F3AB3">
        <w:trPr>
          <w:trHeight w:val="58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Расходы на мероприятия по переселению граждан из ветхого и аварийного жилья в зоне Байкало-Амурской магистрали за счет федерального, областного и местного </w:t>
            </w:r>
            <w:r w:rsidRPr="00867279">
              <w:rPr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5Р0 01 L0 231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70 799,2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5Р0 01 L0 231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70 799,2</w:t>
            </w:r>
          </w:p>
        </w:tc>
      </w:tr>
      <w:tr w:rsidR="00867279" w:rsidRPr="00180E47" w:rsidTr="00A202FD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обеспечение жильем граждан, проживающих в жилых помещениях, признанных непригодными для проживания, расположенных в зоне БАМа за счет средств областного и местного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5Р0 01 S2 810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4 949,4</w:t>
            </w:r>
          </w:p>
        </w:tc>
      </w:tr>
      <w:tr w:rsidR="00867279" w:rsidRPr="00180E47" w:rsidTr="00A202FD">
        <w:trPr>
          <w:trHeight w:val="51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5Р0 01 S2 810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4 949,4</w:t>
            </w:r>
          </w:p>
        </w:tc>
      </w:tr>
      <w:tr w:rsidR="00867279" w:rsidRPr="00180E47" w:rsidTr="00A202FD">
        <w:trPr>
          <w:trHeight w:val="114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оплату стоимости жилых помещений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5Р0 01 10 510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9 414,1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5Р0 01 10 510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9 414,1</w:t>
            </w:r>
          </w:p>
        </w:tc>
      </w:tr>
      <w:tr w:rsidR="00867279" w:rsidRPr="00180E47" w:rsidTr="00A202FD">
        <w:trPr>
          <w:trHeight w:val="19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Бодайбинского муниципального образования"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5С0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3 433,0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"Оказание социальной поддержки и адресной социальной помощи отдельным категориям граждан и семей"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01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3 133,0</w:t>
            </w:r>
          </w:p>
        </w:tc>
      </w:tr>
      <w:tr w:rsidR="00867279" w:rsidRPr="00180E47" w:rsidTr="00A202FD">
        <w:trPr>
          <w:trHeight w:val="33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01 10 810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335,0</w:t>
            </w:r>
          </w:p>
        </w:tc>
      </w:tr>
      <w:tr w:rsidR="00867279" w:rsidRPr="00180E47" w:rsidTr="005F3AB3">
        <w:trPr>
          <w:trHeight w:val="58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01 10 810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335,0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01 10 820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2 798,0</w:t>
            </w:r>
          </w:p>
        </w:tc>
      </w:tr>
      <w:tr w:rsidR="00867279" w:rsidRPr="00180E47" w:rsidTr="005F3AB3">
        <w:trPr>
          <w:trHeight w:val="58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01 10 820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2 798,0</w:t>
            </w:r>
          </w:p>
        </w:tc>
      </w:tr>
      <w:tr w:rsidR="00867279" w:rsidRPr="00180E47" w:rsidTr="00A202FD">
        <w:trPr>
          <w:trHeight w:val="197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Основное мероприятие "Социальная поддержка отдельных категорий граждан старшего поколения"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02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300,0</w:t>
            </w:r>
          </w:p>
        </w:tc>
      </w:tr>
      <w:tr w:rsidR="00867279" w:rsidRPr="00180E47" w:rsidTr="00A202FD">
        <w:trPr>
          <w:trHeight w:val="6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02 10 830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15,0</w:t>
            </w:r>
          </w:p>
        </w:tc>
      </w:tr>
      <w:tr w:rsidR="00867279" w:rsidRPr="00180E47" w:rsidTr="00A202FD">
        <w:trPr>
          <w:trHeight w:val="17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02 10 830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15,0</w:t>
            </w:r>
          </w:p>
        </w:tc>
      </w:tr>
      <w:tr w:rsidR="00867279" w:rsidRPr="00180E47" w:rsidTr="00A202FD">
        <w:trPr>
          <w:trHeight w:val="103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Финансовое обеспечение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02 10 840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235,0</w:t>
            </w:r>
          </w:p>
        </w:tc>
      </w:tr>
      <w:tr w:rsidR="00867279" w:rsidRPr="00180E47" w:rsidTr="00867279">
        <w:trPr>
          <w:trHeight w:val="36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02 10 840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235,0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Проведение ремонта в квартирах ветеранов ВОВ, а также приравненным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02 10 850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50,0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5С0 02 10 850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50,0</w:t>
            </w:r>
          </w:p>
        </w:tc>
      </w:tr>
      <w:tr w:rsidR="00867279" w:rsidRPr="00180E47" w:rsidTr="00867279">
        <w:trPr>
          <w:trHeight w:val="315"/>
        </w:trPr>
        <w:tc>
          <w:tcPr>
            <w:tcW w:w="5665" w:type="dxa"/>
            <w:shd w:val="clear" w:color="auto" w:fill="auto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Муни</w:t>
            </w:r>
            <w:r w:rsidR="005F3AB3">
              <w:rPr>
                <w:b/>
                <w:bCs/>
                <w:sz w:val="22"/>
                <w:szCs w:val="22"/>
              </w:rPr>
              <w:t xml:space="preserve">ципальная программа </w:t>
            </w:r>
            <w:r w:rsidRPr="00867279">
              <w:rPr>
                <w:b/>
                <w:bCs/>
                <w:sz w:val="22"/>
                <w:szCs w:val="22"/>
              </w:rPr>
              <w:t>"Муниципальные финансы" на 2015-2022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5Ф0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6 692,1</w:t>
            </w:r>
          </w:p>
        </w:tc>
      </w:tr>
      <w:tr w:rsidR="00867279" w:rsidRPr="00180E47" w:rsidTr="00A202FD">
        <w:trPr>
          <w:trHeight w:val="23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Подпрограмма "Совершенствование системы управления бюджетными расходами"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5Ф2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604,4</w:t>
            </w:r>
          </w:p>
        </w:tc>
      </w:tr>
      <w:tr w:rsidR="00867279" w:rsidRPr="00180E47" w:rsidTr="00A202FD">
        <w:trPr>
          <w:trHeight w:val="34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5Ф2 00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604,4</w:t>
            </w:r>
          </w:p>
        </w:tc>
      </w:tr>
      <w:tr w:rsidR="00867279" w:rsidRPr="00180E47" w:rsidTr="00A202FD">
        <w:trPr>
          <w:trHeight w:val="30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5Ф2 00 19 999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604,4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5Ф3 00 00 000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5 837,7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5Ф3 00 10 110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5 102,5</w:t>
            </w:r>
          </w:p>
        </w:tc>
      </w:tr>
      <w:tr w:rsidR="00867279" w:rsidRPr="00180E47" w:rsidTr="00A202FD">
        <w:trPr>
          <w:trHeight w:val="26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5Ф3 00 10 110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5 102,5</w:t>
            </w:r>
          </w:p>
        </w:tc>
      </w:tr>
      <w:tr w:rsidR="00867279" w:rsidRPr="00180E47" w:rsidTr="00A202FD">
        <w:trPr>
          <w:trHeight w:val="14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735,2</w:t>
            </w:r>
          </w:p>
        </w:tc>
      </w:tr>
      <w:tr w:rsidR="00867279" w:rsidRPr="00180E47" w:rsidTr="00A202FD">
        <w:trPr>
          <w:trHeight w:val="13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611,0</w:t>
            </w:r>
          </w:p>
        </w:tc>
      </w:tr>
      <w:tr w:rsidR="00867279" w:rsidRPr="00180E47" w:rsidTr="00A202FD">
        <w:trPr>
          <w:trHeight w:val="5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122,2</w:t>
            </w:r>
          </w:p>
        </w:tc>
      </w:tr>
      <w:tr w:rsidR="00867279" w:rsidRPr="00180E47" w:rsidTr="00A202FD">
        <w:trPr>
          <w:trHeight w:val="10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5Ф3 00 10 190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2,0</w:t>
            </w:r>
          </w:p>
        </w:tc>
      </w:tr>
      <w:tr w:rsidR="00867279" w:rsidRPr="00180E47" w:rsidTr="00A202FD">
        <w:trPr>
          <w:trHeight w:val="70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5Ф4 00 00 000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250,0</w:t>
            </w:r>
          </w:p>
        </w:tc>
      </w:tr>
      <w:tr w:rsidR="00867279" w:rsidRPr="00180E47" w:rsidTr="00A202FD">
        <w:trPr>
          <w:trHeight w:val="8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Резервный фонд администрации Бодайбинского городского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5Ф4 00 10 910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250,0</w:t>
            </w:r>
          </w:p>
        </w:tc>
      </w:tr>
      <w:tr w:rsidR="00867279" w:rsidRPr="00180E47" w:rsidTr="00A202FD">
        <w:trPr>
          <w:trHeight w:val="9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5Ф4 00 10 910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250,0</w:t>
            </w:r>
          </w:p>
        </w:tc>
      </w:tr>
      <w:tr w:rsidR="00867279" w:rsidRPr="00180E47" w:rsidTr="00A202FD">
        <w:trPr>
          <w:trHeight w:val="17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910 00 00 000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b/>
                <w:bCs/>
                <w:sz w:val="22"/>
                <w:szCs w:val="22"/>
              </w:rPr>
            </w:pPr>
            <w:r w:rsidRPr="00867279">
              <w:rPr>
                <w:b/>
                <w:bCs/>
                <w:sz w:val="22"/>
                <w:szCs w:val="22"/>
              </w:rPr>
              <w:t>5 375,8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911 00 00 000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139,4</w:t>
            </w:r>
          </w:p>
        </w:tc>
      </w:tr>
      <w:tr w:rsidR="00867279" w:rsidRPr="00180E47" w:rsidTr="00A202FD">
        <w:trPr>
          <w:trHeight w:val="191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911 01 73 100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46,2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911 01 73 100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44,0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911 01 73 100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2,2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911 01 73 110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92,5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911 01 73 110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88,1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911 01 73 110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4,4</w:t>
            </w:r>
          </w:p>
        </w:tc>
      </w:tr>
      <w:tr w:rsidR="00867279" w:rsidRPr="00180E47" w:rsidTr="00A202FD">
        <w:trPr>
          <w:trHeight w:val="315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911 06 73 150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0,7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911 06 73 150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0,7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912 00 00 000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519,3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912 00 10 190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49,5</w:t>
            </w:r>
          </w:p>
        </w:tc>
      </w:tr>
      <w:tr w:rsidR="00867279" w:rsidRPr="00180E47" w:rsidTr="00867279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</w:t>
            </w:r>
            <w:r w:rsidRPr="00867279">
              <w:rPr>
                <w:sz w:val="22"/>
                <w:szCs w:val="22"/>
              </w:rPr>
              <w:lastRenderedPageBreak/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912 00 10 190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49,5</w:t>
            </w:r>
          </w:p>
        </w:tc>
      </w:tr>
      <w:tr w:rsidR="00867279" w:rsidRPr="00180E47" w:rsidTr="00867279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912 00 19 300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469,8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912 00 19 300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469,8</w:t>
            </w:r>
          </w:p>
        </w:tc>
      </w:tr>
      <w:tr w:rsidR="00867279" w:rsidRPr="00180E47" w:rsidTr="00867279">
        <w:trPr>
          <w:trHeight w:val="182"/>
        </w:trPr>
        <w:tc>
          <w:tcPr>
            <w:tcW w:w="5665" w:type="dxa"/>
            <w:shd w:val="clear" w:color="auto" w:fill="auto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Непрограммные расходы в сфере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913 00 00 000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3 504,6</w:t>
            </w:r>
          </w:p>
        </w:tc>
      </w:tr>
      <w:tr w:rsidR="00867279" w:rsidRPr="00180E47" w:rsidTr="00867279">
        <w:trPr>
          <w:trHeight w:val="182"/>
        </w:trPr>
        <w:tc>
          <w:tcPr>
            <w:tcW w:w="5665" w:type="dxa"/>
            <w:shd w:val="clear" w:color="auto" w:fill="auto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Субсидии в целях возмещения недополученных доходов при оказании услуг коммунально-бытового назначения (муниципальная баня)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913 00 10 690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2 749,1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913 00 10 690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2 749,1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Субсидии в целях финансового обеспечения (возмещения) затрат при оказании услуг коммунально-бытового назначения (муниципальная баня)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913 00 10 691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334,4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913 00 10 691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334,4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Субсидия на возмещение недополученных доходов в связи с оказанием услуг по подвозу воды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913 00 10 692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421,1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913 00 10 692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421,1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Исполнение судебных актов и мировых соглашений по искам к муниципальным образованиям о взыскании денежных средств за счет средств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914 00 00 000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3,9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исполнение судебных актов и мировых соглашений по обращению взыскания на средства бюджета Бодайбинского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914 00 10 930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3,9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914 00 10 930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3,9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 №131ФЗ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915 00 00 000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957,7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межбюджетные трансферты на 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915 00 16 100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161,0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915 00 16 100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161,0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Иные межбюджетные трансферты на осуществление передачи части полномочий по выполнению задач Единой</w:t>
            </w:r>
            <w:r w:rsidR="005F3AB3">
              <w:rPr>
                <w:sz w:val="22"/>
                <w:szCs w:val="22"/>
              </w:rPr>
              <w:t xml:space="preserve"> дежурной диспетчерской службой</w:t>
            </w:r>
            <w:r w:rsidRPr="00867279">
              <w:rPr>
                <w:sz w:val="22"/>
                <w:szCs w:val="22"/>
              </w:rPr>
              <w:t xml:space="preserve"> ежедневного управления единой государственной системы предупреждения и ликвидации чрезвычайных ситуаций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915 00 19 400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796,7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915 00 19 400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796,7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917 00 00 000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251,0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Расходы на выплаты пенсии за выслугу лет гражданам, замещавшим должности муниципальной службы в Бодайбинском муниципальном образовании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917 00 10 940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251,0</w:t>
            </w:r>
          </w:p>
        </w:tc>
      </w:tr>
      <w:tr w:rsidR="00867279" w:rsidRPr="00180E47" w:rsidTr="00A202FD">
        <w:trPr>
          <w:trHeight w:val="182"/>
        </w:trPr>
        <w:tc>
          <w:tcPr>
            <w:tcW w:w="5665" w:type="dxa"/>
            <w:shd w:val="clear" w:color="auto" w:fill="auto"/>
            <w:vAlign w:val="center"/>
          </w:tcPr>
          <w:p w:rsidR="00867279" w:rsidRPr="00867279" w:rsidRDefault="00867279" w:rsidP="00867279">
            <w:pPr>
              <w:jc w:val="both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917 00 10 940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center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867279" w:rsidRPr="00867279" w:rsidRDefault="00867279" w:rsidP="00867279">
            <w:pPr>
              <w:jc w:val="right"/>
              <w:rPr>
                <w:sz w:val="22"/>
                <w:szCs w:val="22"/>
              </w:rPr>
            </w:pPr>
            <w:r w:rsidRPr="00867279">
              <w:rPr>
                <w:sz w:val="22"/>
                <w:szCs w:val="22"/>
              </w:rPr>
              <w:t>251,0</w:t>
            </w:r>
          </w:p>
        </w:tc>
      </w:tr>
    </w:tbl>
    <w:p w:rsidR="002927AA" w:rsidRDefault="002927AA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183390" w:rsidRDefault="00183390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F3AB3" w:rsidRDefault="005F3AB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F3AB3" w:rsidRDefault="005F3AB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F3AB3" w:rsidRDefault="005F3AB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F3AB3" w:rsidRDefault="005F3AB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F3AB3" w:rsidRDefault="005F3AB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F3AB3" w:rsidRDefault="005F3AB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F3AB3" w:rsidRDefault="005F3AB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5F3AB3" w:rsidRDefault="005F3AB3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275D1D" w:rsidRPr="008722BA" w:rsidRDefault="00275D1D" w:rsidP="00064C9A">
      <w:pPr>
        <w:tabs>
          <w:tab w:val="left" w:pos="727"/>
          <w:tab w:val="left" w:pos="3369"/>
        </w:tabs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 xml:space="preserve">Приложение № </w:t>
      </w:r>
      <w:r w:rsidR="00457F28" w:rsidRPr="008722BA">
        <w:rPr>
          <w:rFonts w:eastAsia="SimSun"/>
          <w:sz w:val="22"/>
          <w:szCs w:val="22"/>
          <w:lang w:eastAsia="zh-CN"/>
        </w:rPr>
        <w:t>9</w:t>
      </w:r>
    </w:p>
    <w:p w:rsidR="00064C9A" w:rsidRDefault="00275D1D" w:rsidP="00064C9A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064C9A">
        <w:rPr>
          <w:sz w:val="22"/>
          <w:szCs w:val="22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275D1D" w:rsidRPr="00064C9A" w:rsidRDefault="00275D1D" w:rsidP="00064C9A">
      <w:pPr>
        <w:ind w:left="6096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183390" w:rsidRPr="008722BA" w:rsidRDefault="00183390" w:rsidP="00064C9A">
      <w:pPr>
        <w:ind w:left="6096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т 1</w:t>
      </w:r>
      <w:r>
        <w:rPr>
          <w:rFonts w:eastAsia="SimSun"/>
          <w:sz w:val="22"/>
          <w:szCs w:val="22"/>
          <w:lang w:eastAsia="zh-CN"/>
        </w:rPr>
        <w:t>3</w:t>
      </w:r>
      <w:r w:rsidR="00064C9A">
        <w:rPr>
          <w:rFonts w:eastAsia="SimSun"/>
          <w:sz w:val="22"/>
          <w:szCs w:val="22"/>
          <w:lang w:eastAsia="zh-CN"/>
        </w:rPr>
        <w:t>.11.</w:t>
      </w:r>
      <w:r w:rsidRPr="008722BA">
        <w:rPr>
          <w:rFonts w:eastAsia="SimSun"/>
          <w:sz w:val="22"/>
          <w:szCs w:val="22"/>
          <w:lang w:eastAsia="zh-CN"/>
        </w:rPr>
        <w:t>201</w:t>
      </w:r>
      <w:r>
        <w:rPr>
          <w:rFonts w:eastAsia="SimSun"/>
          <w:sz w:val="22"/>
          <w:szCs w:val="22"/>
          <w:lang w:eastAsia="zh-CN"/>
        </w:rPr>
        <w:t>8</w:t>
      </w:r>
      <w:r w:rsidR="00064C9A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724A40" w:rsidRPr="00E72FA1" w:rsidRDefault="00724A40" w:rsidP="00724A40">
      <w:pPr>
        <w:ind w:left="5387" w:firstLine="373"/>
        <w:rPr>
          <w:rFonts w:eastAsia="SimSun"/>
          <w:sz w:val="16"/>
          <w:szCs w:val="16"/>
          <w:lang w:eastAsia="zh-CN"/>
        </w:rPr>
      </w:pP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Ведомственная структура расходов бюджета Бодайбинского муниципального</w:t>
      </w: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образования на 201</w:t>
      </w:r>
      <w:r w:rsidR="00CF0B7D">
        <w:rPr>
          <w:b/>
          <w:sz w:val="24"/>
          <w:szCs w:val="24"/>
          <w:lang w:eastAsia="zh-CN"/>
        </w:rPr>
        <w:t>9</w:t>
      </w:r>
      <w:r w:rsidRPr="008722BA">
        <w:rPr>
          <w:b/>
          <w:sz w:val="24"/>
          <w:szCs w:val="24"/>
          <w:lang w:eastAsia="zh-CN"/>
        </w:rPr>
        <w:t xml:space="preserve"> год по главным распорядителям средств бюджета Бодайбинск</w:t>
      </w:r>
      <w:r w:rsidRPr="008722BA">
        <w:rPr>
          <w:b/>
          <w:sz w:val="24"/>
          <w:szCs w:val="24"/>
          <w:lang w:eastAsia="zh-CN"/>
        </w:rPr>
        <w:t>о</w:t>
      </w:r>
      <w:r w:rsidR="00033417" w:rsidRPr="008722BA">
        <w:rPr>
          <w:b/>
          <w:sz w:val="24"/>
          <w:szCs w:val="24"/>
          <w:lang w:eastAsia="zh-CN"/>
        </w:rPr>
        <w:t xml:space="preserve">го муниципального образования, </w:t>
      </w:r>
      <w:r w:rsidRPr="008722BA">
        <w:rPr>
          <w:b/>
          <w:sz w:val="24"/>
          <w:szCs w:val="24"/>
          <w:lang w:eastAsia="zh-CN"/>
        </w:rPr>
        <w:t>разделам, подразделам, целевым статьям</w:t>
      </w: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(муниципальным программа и непрограммным направлениям деятельности),</w:t>
      </w: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группам видов расходов классификации расходов бюджетов</w:t>
      </w:r>
    </w:p>
    <w:p w:rsidR="009E3227" w:rsidRPr="008722BA" w:rsidRDefault="001F07B9" w:rsidP="001F07B9">
      <w:pPr>
        <w:tabs>
          <w:tab w:val="left" w:pos="727"/>
          <w:tab w:val="left" w:pos="3369"/>
        </w:tabs>
        <w:ind w:left="108"/>
        <w:jc w:val="center"/>
        <w:rPr>
          <w:rFonts w:eastAsia="SimSun"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Российской Федерации</w:t>
      </w:r>
    </w:p>
    <w:p w:rsidR="00AF1315" w:rsidRPr="00E72FA1" w:rsidRDefault="00AF1315">
      <w:pPr>
        <w:rPr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567"/>
        <w:gridCol w:w="1559"/>
        <w:gridCol w:w="580"/>
        <w:gridCol w:w="1263"/>
      </w:tblGrid>
      <w:tr w:rsidR="009D3C37" w:rsidRPr="008722BA" w:rsidTr="00906B1B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 w:rsidP="009D3C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9D3C37">
            <w:pPr>
              <w:jc w:val="center"/>
              <w:rPr>
                <w:sz w:val="22"/>
                <w:szCs w:val="22"/>
              </w:rPr>
            </w:pPr>
            <w:r w:rsidRPr="008722BA">
              <w:rPr>
                <w:sz w:val="22"/>
                <w:szCs w:val="22"/>
              </w:rPr>
              <w:t>ВР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37" w:rsidRPr="008722BA" w:rsidRDefault="00803BEF">
            <w:pPr>
              <w:jc w:val="center"/>
              <w:rPr>
                <w:sz w:val="22"/>
                <w:szCs w:val="22"/>
              </w:rPr>
            </w:pPr>
            <w:r w:rsidRPr="008722BA">
              <w:rPr>
                <w:bCs/>
                <w:sz w:val="22"/>
                <w:szCs w:val="22"/>
              </w:rPr>
              <w:t xml:space="preserve">Сумма, </w:t>
            </w:r>
            <w:r w:rsidR="00C23826" w:rsidRPr="008722BA">
              <w:rPr>
                <w:bCs/>
                <w:sz w:val="22"/>
                <w:szCs w:val="22"/>
              </w:rPr>
              <w:t>(тыс.руб.)</w:t>
            </w:r>
          </w:p>
        </w:tc>
      </w:tr>
      <w:tr w:rsidR="009D3C37" w:rsidRPr="008722BA" w:rsidTr="00906B1B">
        <w:trPr>
          <w:trHeight w:val="25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ED376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9D3C37">
            <w:pPr>
              <w:tabs>
                <w:tab w:val="left" w:pos="459"/>
              </w:tabs>
              <w:ind w:left="-108" w:right="-108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ED376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ED376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285347">
            <w:pPr>
              <w:ind w:left="-108" w:right="-108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ED376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37" w:rsidRPr="008722BA" w:rsidRDefault="009D3C37" w:rsidP="00ED376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285347" w:rsidRPr="008722BA" w:rsidTr="00906B1B">
        <w:trPr>
          <w:trHeight w:val="1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right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317 686,3</w:t>
            </w:r>
          </w:p>
        </w:tc>
      </w:tr>
      <w:tr w:rsidR="00285347" w:rsidRPr="008722BA" w:rsidTr="00906B1B">
        <w:trPr>
          <w:trHeight w:val="3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Администрация Бодайбинского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right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287 972,9</w:t>
            </w:r>
          </w:p>
        </w:tc>
      </w:tr>
      <w:tr w:rsidR="00285347" w:rsidRPr="008722BA" w:rsidTr="00906B1B">
        <w:trPr>
          <w:trHeight w:val="2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48 539,6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3 271,3</w:t>
            </w:r>
          </w:p>
        </w:tc>
      </w:tr>
      <w:tr w:rsidR="00285347" w:rsidRPr="008722BA" w:rsidTr="00906B1B">
        <w:trPr>
          <w:trHeight w:val="1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3 271,3</w:t>
            </w:r>
          </w:p>
        </w:tc>
      </w:tr>
      <w:tr w:rsidR="00285347" w:rsidRPr="008722BA" w:rsidTr="00906B1B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3 271,3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"Обеспечение деятельности главы Бодайбинского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3 271,3</w:t>
            </w:r>
          </w:p>
        </w:tc>
      </w:tr>
      <w:tr w:rsidR="00285347" w:rsidRPr="008722BA" w:rsidTr="00906B1B">
        <w:trPr>
          <w:trHeight w:val="6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01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2 524,3</w:t>
            </w:r>
          </w:p>
        </w:tc>
      </w:tr>
      <w:tr w:rsidR="00285347" w:rsidRPr="008722BA" w:rsidTr="00906B1B">
        <w:trPr>
          <w:trHeight w:val="3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01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2 524,3</w:t>
            </w:r>
          </w:p>
        </w:tc>
      </w:tr>
      <w:tr w:rsidR="00285347" w:rsidRPr="008722BA" w:rsidTr="00906B1B">
        <w:trPr>
          <w:trHeight w:val="1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01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747,0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01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747,0</w:t>
            </w:r>
          </w:p>
        </w:tc>
      </w:tr>
      <w:tr w:rsidR="00285347" w:rsidRPr="008722BA" w:rsidTr="00906B1B">
        <w:trPr>
          <w:trHeight w:val="4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49,5</w:t>
            </w:r>
          </w:p>
        </w:tc>
      </w:tr>
      <w:tr w:rsidR="00285347" w:rsidRPr="008722BA" w:rsidTr="005F3AB3">
        <w:trPr>
          <w:trHeight w:val="1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49,5</w:t>
            </w:r>
          </w:p>
        </w:tc>
      </w:tr>
      <w:tr w:rsidR="00285347" w:rsidRPr="008722BA" w:rsidTr="00AC6DFC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49,5</w:t>
            </w:r>
          </w:p>
        </w:tc>
      </w:tr>
      <w:tr w:rsidR="00285347" w:rsidRPr="008722BA" w:rsidTr="00906B1B">
        <w:trPr>
          <w:trHeight w:val="4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912 00 10 190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49,5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912 00 10 190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49,5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44 389,5</w:t>
            </w:r>
          </w:p>
        </w:tc>
      </w:tr>
      <w:tr w:rsidR="00285347" w:rsidRPr="008722BA" w:rsidTr="00906B1B">
        <w:trPr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color w:val="000000"/>
                <w:sz w:val="22"/>
                <w:szCs w:val="22"/>
              </w:rPr>
            </w:pPr>
            <w:r w:rsidRPr="00285347">
              <w:rPr>
                <w:color w:val="000000"/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44 385,6</w:t>
            </w:r>
          </w:p>
        </w:tc>
      </w:tr>
      <w:tr w:rsidR="00285347" w:rsidRPr="008722BA" w:rsidTr="00906B1B">
        <w:trPr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37 899,0</w:t>
            </w:r>
          </w:p>
        </w:tc>
      </w:tr>
      <w:tr w:rsidR="00285347" w:rsidRPr="008722BA" w:rsidTr="00906B1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"Обеспече</w:t>
            </w:r>
            <w:r w:rsidR="005F3AB3">
              <w:rPr>
                <w:sz w:val="22"/>
                <w:szCs w:val="22"/>
              </w:rPr>
              <w:t xml:space="preserve">ние деятельности администрации </w:t>
            </w:r>
            <w:r w:rsidRPr="00285347">
              <w:rPr>
                <w:sz w:val="22"/>
                <w:szCs w:val="22"/>
              </w:rPr>
              <w:t>Бодайбинского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37 899,0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02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29 010,0</w:t>
            </w:r>
          </w:p>
        </w:tc>
      </w:tr>
      <w:tr w:rsidR="00285347" w:rsidRPr="008722BA" w:rsidTr="00906B1B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02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29 010,0</w:t>
            </w:r>
          </w:p>
        </w:tc>
      </w:tr>
      <w:tr w:rsidR="00285347" w:rsidRPr="008722BA" w:rsidTr="00906B1B">
        <w:trPr>
          <w:trHeight w:val="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реализацию мероприятий, направленных на улучшение показателей планирования и исполнения бюджетов муниципальных образований Иркутской области за счет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02 10 111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2 000,0</w:t>
            </w:r>
          </w:p>
        </w:tc>
      </w:tr>
      <w:tr w:rsidR="00285347" w:rsidRPr="008722BA" w:rsidTr="00906B1B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02 10 111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2 000,0</w:t>
            </w:r>
          </w:p>
        </w:tc>
      </w:tr>
      <w:tr w:rsidR="00285347" w:rsidRPr="008722BA" w:rsidTr="00906B1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02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6 889,0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02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3 060,0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5А1 02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3 829,0</w:t>
            </w:r>
          </w:p>
        </w:tc>
      </w:tr>
      <w:tr w:rsidR="00285347" w:rsidRPr="008722BA" w:rsidTr="00906B1B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285347" w:rsidRPr="00285347">
              <w:rPr>
                <w:sz w:val="22"/>
                <w:szCs w:val="22"/>
              </w:rPr>
              <w:t>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5 766,6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Основное мероприятие "Обеспечение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2 044,0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2 044,0</w:t>
            </w:r>
          </w:p>
        </w:tc>
      </w:tr>
      <w:tr w:rsidR="00285347" w:rsidRPr="008722BA" w:rsidTr="00906B1B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2 044,0</w:t>
            </w:r>
          </w:p>
        </w:tc>
      </w:tr>
      <w:tr w:rsidR="00285347" w:rsidRPr="008722BA" w:rsidTr="00906B1B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функционирования локальных сетей"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3 722,6</w:t>
            </w:r>
          </w:p>
        </w:tc>
      </w:tr>
      <w:tr w:rsidR="00285347" w:rsidRPr="008722BA" w:rsidTr="00906B1B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3 722,6</w:t>
            </w:r>
          </w:p>
        </w:tc>
      </w:tr>
      <w:tr w:rsidR="00285347" w:rsidRPr="008722BA" w:rsidTr="00906B1B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3 722,6</w:t>
            </w:r>
          </w:p>
        </w:tc>
      </w:tr>
      <w:tr w:rsidR="00285347" w:rsidRPr="008722BA" w:rsidTr="00906B1B">
        <w:trPr>
          <w:trHeight w:val="1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720,0</w:t>
            </w:r>
          </w:p>
        </w:tc>
      </w:tr>
      <w:tr w:rsidR="00285347" w:rsidRPr="008722BA" w:rsidTr="00906B1B">
        <w:trPr>
          <w:trHeight w:val="1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285347" w:rsidRPr="00285347">
              <w:rPr>
                <w:sz w:val="22"/>
                <w:szCs w:val="22"/>
              </w:rPr>
              <w:t>"Выполнение обязательств по владению и пользованию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720,0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10 220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720,0</w:t>
            </w:r>
          </w:p>
        </w:tc>
      </w:tr>
      <w:tr w:rsidR="00285347" w:rsidRPr="008722BA" w:rsidTr="00906B1B">
        <w:trPr>
          <w:trHeight w:val="1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10 220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720,0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3,9</w:t>
            </w:r>
          </w:p>
        </w:tc>
      </w:tr>
      <w:tr w:rsidR="00285347" w:rsidRPr="008722BA" w:rsidTr="00906B1B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Исполнение судебных актов и мировых соглашений по искам к муниципальным образованиям о взыскании денежных средств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3,9</w:t>
            </w:r>
          </w:p>
        </w:tc>
      </w:tr>
      <w:tr w:rsidR="00285347" w:rsidRPr="008722BA" w:rsidTr="00AC6DFC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исполнение судебных актов и мировых соглашений по обращению взыскания на средства бюджета Бодайбинского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914 00 10 930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3,9</w:t>
            </w:r>
          </w:p>
        </w:tc>
      </w:tr>
      <w:tr w:rsidR="00285347" w:rsidRPr="008722BA" w:rsidTr="00AC6DFC">
        <w:trPr>
          <w:trHeight w:val="1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914 00 10 930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3,9</w:t>
            </w:r>
          </w:p>
        </w:tc>
      </w:tr>
      <w:tr w:rsidR="00285347" w:rsidRPr="008722BA" w:rsidTr="00906B1B">
        <w:trPr>
          <w:trHeight w:val="2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Обеспечение деятельности финансовых, налоговых, таможенных</w:t>
            </w:r>
            <w:r w:rsidR="00B92526">
              <w:rPr>
                <w:sz w:val="22"/>
                <w:szCs w:val="22"/>
              </w:rPr>
              <w:t xml:space="preserve"> органов и органов финансового </w:t>
            </w:r>
            <w:r w:rsidRPr="00285347">
              <w:rPr>
                <w:sz w:val="22"/>
                <w:szCs w:val="22"/>
              </w:rPr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469,8</w:t>
            </w:r>
          </w:p>
        </w:tc>
      </w:tr>
      <w:tr w:rsidR="00285347" w:rsidRPr="008722BA" w:rsidTr="00906B1B">
        <w:trPr>
          <w:trHeight w:val="1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469,8</w:t>
            </w:r>
          </w:p>
        </w:tc>
      </w:tr>
      <w:tr w:rsidR="00285347" w:rsidRPr="008722BA" w:rsidTr="00906B1B">
        <w:trPr>
          <w:trHeight w:val="1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обеспечение деятельности Думы Бодайбинского городского посе</w:t>
            </w:r>
            <w:r w:rsidRPr="00285347">
              <w:rPr>
                <w:sz w:val="22"/>
                <w:szCs w:val="22"/>
              </w:rPr>
              <w:lastRenderedPageBreak/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469,8</w:t>
            </w:r>
          </w:p>
        </w:tc>
      </w:tr>
      <w:tr w:rsidR="00285347" w:rsidRPr="008722BA" w:rsidTr="00906B1B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912 00 19 300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469,8</w:t>
            </w:r>
          </w:p>
        </w:tc>
      </w:tr>
      <w:tr w:rsidR="00285347" w:rsidRPr="008722BA" w:rsidTr="00906B1B">
        <w:trPr>
          <w:trHeight w:val="1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912 00 19 300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469,8</w:t>
            </w:r>
          </w:p>
        </w:tc>
      </w:tr>
      <w:tr w:rsidR="00285347" w:rsidRPr="008722BA" w:rsidTr="00906B1B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359,5</w:t>
            </w:r>
          </w:p>
        </w:tc>
      </w:tr>
      <w:tr w:rsidR="00285347" w:rsidRPr="008722BA" w:rsidTr="00906B1B">
        <w:trPr>
          <w:trHeight w:val="3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358,8</w:t>
            </w:r>
          </w:p>
        </w:tc>
      </w:tr>
      <w:tr w:rsidR="00285347" w:rsidRPr="008722BA" w:rsidTr="000D1887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358,8</w:t>
            </w:r>
          </w:p>
        </w:tc>
      </w:tr>
      <w:tr w:rsidR="00285347" w:rsidRPr="008722BA" w:rsidTr="00906B1B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 w:rsidR="00285347" w:rsidRPr="00285347">
              <w:rPr>
                <w:sz w:val="22"/>
                <w:szCs w:val="22"/>
              </w:rPr>
              <w:t xml:space="preserve"> "Организация процесса управления и распоряжения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358,8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проведение технической инвентаризации и паспортизации объектов муниципального имущества, с целью постановки (снятию)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01 10 230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241,5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01 10 230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241,5</w:t>
            </w:r>
          </w:p>
        </w:tc>
      </w:tr>
      <w:tr w:rsidR="00285347" w:rsidRPr="008722BA" w:rsidTr="00906B1B">
        <w:trPr>
          <w:trHeight w:val="1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01 10 240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117,3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01 10 240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117,3</w:t>
            </w:r>
          </w:p>
        </w:tc>
      </w:tr>
      <w:tr w:rsidR="00285347" w:rsidRPr="008722BA" w:rsidTr="00906B1B">
        <w:trPr>
          <w:trHeight w:val="2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0,7</w:t>
            </w:r>
          </w:p>
        </w:tc>
      </w:tr>
      <w:tr w:rsidR="00285347" w:rsidRPr="008722BA" w:rsidTr="00906B1B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0,7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911 06 73 150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0,7</w:t>
            </w:r>
          </w:p>
        </w:tc>
      </w:tr>
      <w:tr w:rsidR="00285347" w:rsidRPr="008722BA" w:rsidTr="00906B1B">
        <w:trPr>
          <w:trHeight w:val="2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911 06 73 150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0,7</w:t>
            </w:r>
          </w:p>
        </w:tc>
      </w:tr>
      <w:tr w:rsidR="00285347" w:rsidRPr="008722BA" w:rsidTr="00AC6DFC">
        <w:trPr>
          <w:trHeight w:val="1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1 288,7</w:t>
            </w:r>
          </w:p>
        </w:tc>
      </w:tr>
      <w:tr w:rsidR="00285347" w:rsidRPr="008722BA" w:rsidTr="00906B1B">
        <w:trPr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836,7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40,0</w:t>
            </w:r>
          </w:p>
        </w:tc>
      </w:tr>
      <w:tr w:rsidR="00285347" w:rsidRPr="008722BA" w:rsidTr="00AC6DFC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Подпрограмма "Защита населения и территории Бодайбинского муниципального образования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40,0</w:t>
            </w:r>
          </w:p>
        </w:tc>
      </w:tr>
      <w:tr w:rsidR="00285347" w:rsidRPr="008722BA" w:rsidTr="00906B1B">
        <w:trPr>
          <w:trHeight w:val="2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осуществление деятельности органов местного самоуправления в сфере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5Е1 00 10 310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40,0</w:t>
            </w:r>
          </w:p>
        </w:tc>
      </w:tr>
      <w:tr w:rsidR="00285347" w:rsidRPr="008722BA" w:rsidTr="00906B1B">
        <w:trPr>
          <w:trHeight w:val="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5Е1 00 10 310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796,7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 №131ФЗ "Об общих принципах организации местного самоуправления в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915 00 00 000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796,7</w:t>
            </w:r>
          </w:p>
        </w:tc>
      </w:tr>
      <w:tr w:rsidR="00285347" w:rsidRPr="008722BA" w:rsidTr="00906B1B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Иные межбюджетные трансферты на осуществление передачи части полномочий по выполнению задач Единой </w:t>
            </w:r>
            <w:r w:rsidR="00B92526">
              <w:rPr>
                <w:sz w:val="22"/>
                <w:szCs w:val="22"/>
              </w:rPr>
              <w:t xml:space="preserve">дежурной диспетчерской службой </w:t>
            </w:r>
            <w:r w:rsidRPr="00285347">
              <w:rPr>
                <w:sz w:val="22"/>
                <w:szCs w:val="22"/>
              </w:rPr>
              <w:t>ежедневного управления единой государственной системы предупреждения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915 00 19 400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796,7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915 00 19 400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796,7</w:t>
            </w:r>
          </w:p>
        </w:tc>
      </w:tr>
      <w:tr w:rsidR="00285347" w:rsidRPr="008722BA" w:rsidTr="00906B1B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452,0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452,0</w:t>
            </w:r>
          </w:p>
        </w:tc>
      </w:tr>
      <w:tr w:rsidR="00285347" w:rsidRPr="008722BA" w:rsidTr="00906B1B">
        <w:trPr>
          <w:trHeight w:val="2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285347" w:rsidRPr="00285347">
              <w:rPr>
                <w:sz w:val="22"/>
                <w:szCs w:val="22"/>
              </w:rPr>
              <w:t xml:space="preserve"> "Обеспечение первичных мер пожарной безопасности в Бодайбинском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432,0</w:t>
            </w:r>
          </w:p>
        </w:tc>
      </w:tr>
      <w:tr w:rsidR="00285347" w:rsidRPr="008722BA" w:rsidTr="00AC6DFC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осуществление деятельности органов местного самоуправления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5Е2 00 10 320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432,0</w:t>
            </w:r>
          </w:p>
        </w:tc>
      </w:tr>
      <w:tr w:rsidR="00285347" w:rsidRPr="008722BA" w:rsidTr="00AC6DFC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5Е2 00 10 320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120,0</w:t>
            </w:r>
          </w:p>
        </w:tc>
      </w:tr>
      <w:tr w:rsidR="00285347" w:rsidRPr="008722BA" w:rsidTr="00906B1B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5Е2 00 10 320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312,0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285347" w:rsidRPr="00285347">
              <w:rPr>
                <w:sz w:val="22"/>
                <w:szCs w:val="22"/>
              </w:rPr>
              <w:t>"Профилактика терроризма и экстремизма в Бодайбинском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осуществление деятельности органов местного самоуправления по профилактике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5Е3 00 10 330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20,0</w:t>
            </w:r>
          </w:p>
        </w:tc>
      </w:tr>
      <w:tr w:rsidR="00285347" w:rsidRPr="008722BA" w:rsidTr="00906B1B">
        <w:trPr>
          <w:trHeight w:val="1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5Е3 00 10 330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20,0</w:t>
            </w:r>
          </w:p>
        </w:tc>
      </w:tr>
      <w:tr w:rsidR="00285347" w:rsidRPr="008722BA" w:rsidTr="00B92526">
        <w:trPr>
          <w:trHeight w:val="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36 708,0</w:t>
            </w:r>
          </w:p>
        </w:tc>
      </w:tr>
      <w:tr w:rsidR="00285347" w:rsidRPr="008722BA" w:rsidTr="00906B1B">
        <w:trPr>
          <w:trHeight w:val="1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138,7</w:t>
            </w:r>
          </w:p>
        </w:tc>
      </w:tr>
      <w:tr w:rsidR="00285347" w:rsidRPr="008722BA" w:rsidTr="00906B1B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138,7</w:t>
            </w:r>
          </w:p>
        </w:tc>
      </w:tr>
      <w:tr w:rsidR="00285347" w:rsidRPr="008722BA" w:rsidTr="00906B1B">
        <w:trPr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138,7</w:t>
            </w:r>
          </w:p>
        </w:tc>
      </w:tr>
      <w:tr w:rsidR="00285347" w:rsidRPr="008722BA" w:rsidTr="00906B1B">
        <w:trPr>
          <w:trHeight w:val="2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911 01 73 100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46,2</w:t>
            </w:r>
          </w:p>
        </w:tc>
      </w:tr>
      <w:tr w:rsidR="00285347" w:rsidRPr="008722BA" w:rsidTr="00906B1B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911 01 73 100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44,0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911 01 73 100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2,2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911 01 73 110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92,5</w:t>
            </w:r>
          </w:p>
        </w:tc>
      </w:tr>
      <w:tr w:rsidR="00285347" w:rsidRPr="008722BA" w:rsidTr="00AC6DFC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911 01 73 110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88,1</w:t>
            </w:r>
          </w:p>
        </w:tc>
      </w:tr>
      <w:tr w:rsidR="00285347" w:rsidRPr="008722BA" w:rsidTr="00906B1B">
        <w:trPr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911 01 73 110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4,4</w:t>
            </w:r>
          </w:p>
        </w:tc>
      </w:tr>
      <w:tr w:rsidR="00285347" w:rsidRPr="008722BA" w:rsidTr="00906B1B">
        <w:trPr>
          <w:trHeight w:val="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161,0</w:t>
            </w:r>
          </w:p>
        </w:tc>
      </w:tr>
      <w:tr w:rsidR="00285347" w:rsidRPr="008722BA" w:rsidTr="00906B1B">
        <w:trPr>
          <w:trHeight w:val="2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161,0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 №131ФЗ "Об общих принципах организации местного самоуправления в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915 00 00 000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161,0</w:t>
            </w:r>
          </w:p>
        </w:tc>
      </w:tr>
      <w:tr w:rsidR="00285347" w:rsidRPr="008722BA" w:rsidTr="00906B1B">
        <w:trPr>
          <w:trHeight w:val="2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межбюджетные трансферты на 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915 00 16 100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161,0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915 00 16 100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161,0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100,0</w:t>
            </w:r>
          </w:p>
        </w:tc>
      </w:tr>
      <w:tr w:rsidR="00285347" w:rsidRPr="008722BA" w:rsidTr="00906B1B">
        <w:trPr>
          <w:trHeight w:val="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100,0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100,0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</w:t>
            </w:r>
            <w:r w:rsidR="00B92526">
              <w:rPr>
                <w:sz w:val="22"/>
                <w:szCs w:val="22"/>
              </w:rPr>
              <w:t xml:space="preserve">е мероприятие </w:t>
            </w:r>
            <w:r w:rsidRPr="00285347">
              <w:rPr>
                <w:sz w:val="22"/>
                <w:szCs w:val="22"/>
              </w:rPr>
              <w:t>"Выполнение обязательств по владению и пользованию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обследование технического состояния объектов муниципального имущества, осуществляемое в целях получения информации о необходимости проведения и объема ремонта, определе</w:t>
            </w:r>
            <w:r w:rsidRPr="00285347">
              <w:rPr>
                <w:sz w:val="22"/>
                <w:szCs w:val="22"/>
              </w:rPr>
              <w:lastRenderedPageBreak/>
              <w:t>ние возможности дальнейшей эксплуатации, ресурса работоспособности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10 450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100,0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10 450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100,0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34 594,2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30 717,3</w:t>
            </w:r>
          </w:p>
        </w:tc>
      </w:tr>
      <w:tr w:rsidR="00285347" w:rsidRPr="008722BA" w:rsidTr="00906B1B"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"Дорожный фонд"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29 130,8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17 021,9</w:t>
            </w:r>
          </w:p>
        </w:tc>
      </w:tr>
      <w:tr w:rsidR="00285347" w:rsidRPr="008722BA" w:rsidTr="00906B1B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17 021,9</w:t>
            </w:r>
          </w:p>
        </w:tc>
      </w:tr>
      <w:tr w:rsidR="00285347" w:rsidRPr="008722BA" w:rsidTr="00906B1B">
        <w:trPr>
          <w:trHeight w:val="1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17 021,9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4 030,0</w:t>
            </w:r>
          </w:p>
        </w:tc>
      </w:tr>
      <w:tr w:rsidR="00285347" w:rsidRPr="008722BA" w:rsidTr="00906B1B">
        <w:trPr>
          <w:trHeight w:val="1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4 030,0</w:t>
            </w:r>
          </w:p>
        </w:tc>
      </w:tr>
      <w:tr w:rsidR="00285347" w:rsidRPr="008722BA" w:rsidTr="00906B1B">
        <w:trPr>
          <w:trHeight w:val="1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4 030,0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"Ремонт и содержание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8 078,9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5 433,8</w:t>
            </w:r>
          </w:p>
        </w:tc>
      </w:tr>
      <w:tr w:rsidR="00285347" w:rsidRPr="008722BA" w:rsidTr="00906B1B">
        <w:trPr>
          <w:trHeight w:val="1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5 433,8</w:t>
            </w:r>
          </w:p>
        </w:tc>
      </w:tr>
      <w:tr w:rsidR="00285347" w:rsidRPr="008722BA" w:rsidTr="00906B1B">
        <w:trPr>
          <w:trHeight w:val="1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Расходы за счет иных межбюджетных </w:t>
            </w:r>
            <w:r w:rsidRPr="00285347">
              <w:rPr>
                <w:sz w:val="22"/>
                <w:szCs w:val="22"/>
              </w:rPr>
              <w:lastRenderedPageBreak/>
              <w:t>трансфертов на ремонт автомобильных дорог, образующих проезды к территориям, прилегающим к многоквартирным жилым домам (внутриквартальные проезды), а также их элементов и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03 15 250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2 645,1</w:t>
            </w:r>
          </w:p>
        </w:tc>
      </w:tr>
      <w:tr w:rsidR="00285347" w:rsidRPr="008722BA" w:rsidTr="00906B1B">
        <w:trPr>
          <w:trHeight w:val="1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5Д1 03 15 250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2 645,1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"Повышение безопасности дорожного движения и развития улично-дорожной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1 586,5</w:t>
            </w:r>
          </w:p>
        </w:tc>
      </w:tr>
      <w:tr w:rsidR="00285347" w:rsidRPr="008722BA" w:rsidTr="00906B1B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"Совершенствование деятельности по организации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5Д2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1 586,5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осуществление дорожной деятельности в сфере повышения информативности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5Д2 01 10 410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1 586,5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5Д2 01 10 410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1 586,5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3 876,8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3 876,8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"Обновление парка коммунальной и дорожной техники"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04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3 876,8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реализацию мероприятий перечня проектов народных инициатив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04 S2 370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3 876,8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04 S2 370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3 876,8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1 714,2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1 623,4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1 623,4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285347" w:rsidRPr="00285347">
              <w:rPr>
                <w:sz w:val="22"/>
                <w:szCs w:val="22"/>
              </w:rPr>
              <w:t>"Организация процесса управления и распоряжения земельными участками"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1 623,4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проведение межевания земельных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460,0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460,0</w:t>
            </w:r>
          </w:p>
        </w:tc>
      </w:tr>
      <w:tr w:rsidR="00285347" w:rsidRPr="008722BA" w:rsidTr="00906B1B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Расходы на повышение уровня автоматизации работ для организации процесса управления и распоряжения земельными участками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115,0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115,0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104,0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104,0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403,0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403,0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разработку документации по планировке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477,4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477,4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64,0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02 10 390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64,0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"Поддержка и развитие малого и среднего предпринимательства на территории Бодайбинского муниципального образования" на 2014-2022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5П0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по осуществлению органами местного самоуправления полномочий по созданию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5П0 00 10 920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5П0 00 10 920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196 568,6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96 564,4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1 521,0</w:t>
            </w:r>
          </w:p>
        </w:tc>
      </w:tr>
      <w:tr w:rsidR="00285347" w:rsidRPr="008722BA" w:rsidTr="00906B1B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1 521,0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 w:rsidR="00285347" w:rsidRPr="00285347">
              <w:rPr>
                <w:sz w:val="22"/>
                <w:szCs w:val="22"/>
              </w:rPr>
              <w:t xml:space="preserve"> "Выполнение обязательств по владению и пользованию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1 521,0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поддержание технических и эксплуатационных показателей многоквартирных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1 021,0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</w:t>
            </w:r>
            <w:r w:rsidRPr="00285347">
              <w:rPr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1 021,0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Расходы на исполнение обязательств по уплате взносов на капитальный ремонт многоквартирных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10 470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10 470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285347" w:rsidRPr="00285347">
              <w:rPr>
                <w:sz w:val="22"/>
                <w:szCs w:val="22"/>
              </w:rPr>
              <w:t>"Энергосбережение и повышение энергетической эффективности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"Реконструкция линий электроснабжения жилых многоквартирных домов"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Муниципальная программа "Переселение граждан из ветхого и аварийного жилищного фонда Бодайбинского муниципального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5В0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9 780,6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"Переселение граждан из аварийного жилищного фонда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5В2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9 780,6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осуществление органами местного самоуправления полномочий по обеспечению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5В2 00 10 530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6 723,6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5В2 00 10 530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6 723,6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осуществление органами местного самоуправления полномочий по обеспечению нуждающихся в жилых помещениях по исполнению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5В2 00 10 540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3 057,0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5В2 00 10 540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3 057,0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Муниципальная программа "Переселение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5Р0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85 162,7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Основное мероприятие «Обеспечение жильем граждан, проживающих в жилых помещениях, признанных непригодными для проживания, расположенных в зоне БАМа»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5Р0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85 162,7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мероприятия по переселению граждан из ветхого и аварийного жилья в зоне Байкало-Амурской магистрали за счет федерального, областного и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5Р0 01 L0 231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70 799,2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5Р0 01 L0 231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70 799,2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обеспечение жильем граждан, проживающих в жилых помещениях, признанных непригодными для проживания, расположенных в зоне БАМа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5Р0 01 S2 810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4 949,4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5Р0 01 S2 810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4 949,4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оплату стоимости жилых помещений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5Р0 01 10 510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9 414,1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5Р0 01 10 510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9 414,1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69 936,3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69 936,3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"Модернизация объектов коммунальной инфраструктуры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57 254,5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"Реализация первоочередных мероприятий по модернизации объектов коммунальной инфраструктуры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5Ж1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57 254,5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5Ж1 01 S2 200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53 698,3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5Ж1 01 S2 200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53 698,3</w:t>
            </w:r>
          </w:p>
        </w:tc>
      </w:tr>
      <w:tr w:rsidR="00285347" w:rsidRPr="008722BA" w:rsidTr="0094097D">
        <w:trPr>
          <w:trHeight w:val="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капитальный ремонт инженерных сетей, котельного и вспомогательного оборудования в котельных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5Ж1 01 10 610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3 556,2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</w:t>
            </w:r>
            <w:r w:rsidRPr="00285347">
              <w:rPr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5Ж1 01 10 610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3 556,2</w:t>
            </w:r>
          </w:p>
        </w:tc>
      </w:tr>
      <w:tr w:rsidR="00285347" w:rsidRPr="008722BA" w:rsidTr="00906B1B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</w:t>
            </w:r>
            <w:r w:rsidR="00285347" w:rsidRPr="00285347">
              <w:rPr>
                <w:sz w:val="22"/>
                <w:szCs w:val="22"/>
              </w:rPr>
              <w:t xml:space="preserve"> "Чистая вода"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2 329,2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"Развитие системы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5Ж2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1 329,2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строительство сетей водоснабжения в районах жилой застройки в рамках полномочий по организации в границах поселения водоснабжения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5Ж2 01 10 630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1 171,2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9A7DE2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5Ж2 01 </w:t>
            </w:r>
            <w:r w:rsidR="00285347" w:rsidRPr="00285347">
              <w:rPr>
                <w:sz w:val="22"/>
                <w:szCs w:val="22"/>
              </w:rPr>
              <w:t>10 630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1 171,2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Ремонт сетей летнего водоснабжения в микрорайонах города за счет средств бюджета Бодайбинского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5Ж2 01 10 640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158,0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5Ж2 01 10 640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158,0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"Реализация первоочередных мероприятий по ремонту систем и объектов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5Ж2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1 000,0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ремонт сетей водоснабжения в рамках полномочий по организации в границах поселения водоснабжения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5Ж2 02 10 650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1 000,0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5Ж2 02 10 650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1 000,0</w:t>
            </w:r>
          </w:p>
        </w:tc>
      </w:tr>
      <w:tr w:rsidR="00285347" w:rsidRPr="008722BA" w:rsidTr="0094097D">
        <w:trPr>
          <w:trHeight w:val="1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"Развитие системы водоотведения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3 002,6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"Проектирование, ремонт и строительство систем и объектов водоотведения"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5Ж3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3 002,6</w:t>
            </w:r>
          </w:p>
        </w:tc>
      </w:tr>
      <w:tr w:rsidR="00285347" w:rsidRPr="008722BA" w:rsidTr="00906B1B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ремонт сетей и объектов водоотведения в рамках полномочий по организации в границах поселения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5Ж3 01 10 660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3 002,6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5Ж3 01 10 660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3 002,6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285347" w:rsidRPr="00285347">
              <w:rPr>
                <w:sz w:val="22"/>
                <w:szCs w:val="22"/>
              </w:rPr>
              <w:t>"Энергосбережение и повышение энергетической эффективности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7 350,0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Основное мероприятие </w:t>
            </w:r>
            <w:r w:rsidR="00B92526">
              <w:rPr>
                <w:sz w:val="22"/>
                <w:szCs w:val="22"/>
              </w:rPr>
              <w:t xml:space="preserve">"Оснащение приборами учета </w:t>
            </w:r>
            <w:r w:rsidRPr="00285347">
              <w:rPr>
                <w:sz w:val="22"/>
                <w:szCs w:val="22"/>
              </w:rPr>
              <w:t>и резервными, и (или) аварийными источниками электроэнергии объектов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7 350,0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7 350,0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7 350,0</w:t>
            </w:r>
          </w:p>
        </w:tc>
      </w:tr>
      <w:tr w:rsidR="00285347" w:rsidRPr="008722BA" w:rsidTr="00B92526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24 452,5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"Комплексное благоустройство, содержание и озеленение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23 835,5</w:t>
            </w:r>
          </w:p>
        </w:tc>
      </w:tr>
      <w:tr w:rsidR="00285347" w:rsidRPr="008722BA" w:rsidTr="0094097D">
        <w:trPr>
          <w:trHeight w:val="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5Б1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17 368,0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"Содержание в чистоте мест общего пользования и поддержание функциональных характеристик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5Б1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6 367,0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5Б1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6 367,0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5Б1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6 367,0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"Строительство, реконструкция, капитальный ремонт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5Б1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4 961,2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5Б1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4 961,2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5Б1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4 961,2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</w:t>
            </w:r>
            <w:r w:rsidR="00B92526">
              <w:rPr>
                <w:sz w:val="22"/>
                <w:szCs w:val="22"/>
              </w:rPr>
              <w:t xml:space="preserve">е "Организация деятельности по </w:t>
            </w:r>
            <w:r w:rsidRPr="00285347">
              <w:rPr>
                <w:sz w:val="22"/>
                <w:szCs w:val="22"/>
              </w:rPr>
              <w:t>накоплению и транспортированию твердых коммунальных отходов в пределах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5Б1 04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6 039,8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5Б1 04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6 039,8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5Б1 04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6 039,8</w:t>
            </w:r>
          </w:p>
        </w:tc>
      </w:tr>
      <w:tr w:rsidR="00285347" w:rsidRPr="008722BA" w:rsidTr="00906B1B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285347" w:rsidRPr="00285347">
              <w:rPr>
                <w:sz w:val="22"/>
                <w:szCs w:val="22"/>
              </w:rPr>
              <w:t xml:space="preserve"> "Озеленение"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1 110,9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"Формовочная и санитарная обрезка деревьев"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5Б2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186,8</w:t>
            </w:r>
          </w:p>
        </w:tc>
      </w:tr>
      <w:tr w:rsidR="00285347" w:rsidRPr="008722BA" w:rsidTr="00906B1B">
        <w:trPr>
          <w:trHeight w:val="2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</w:t>
            </w:r>
            <w:r w:rsidRPr="00285347">
              <w:rPr>
                <w:sz w:val="22"/>
                <w:szCs w:val="22"/>
              </w:rPr>
              <w:lastRenderedPageBreak/>
              <w:t>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5Б2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186,8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5Б2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186,8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"Содержание клумб и цветников"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5Б2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924,1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5Б2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924,1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5Б2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924,1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Подпрограмма "Освещение"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4 211,7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"Обеспечение бесперебойного освещения территории Бодайбинского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5Б3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4 211,7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5Б3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4 211,7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5Б3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4 211,7</w:t>
            </w:r>
          </w:p>
        </w:tc>
      </w:tr>
      <w:tr w:rsidR="00285347" w:rsidRPr="008722BA" w:rsidTr="00906B1B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285347" w:rsidRPr="00285347">
              <w:rPr>
                <w:sz w:val="22"/>
                <w:szCs w:val="22"/>
              </w:rPr>
              <w:t xml:space="preserve"> "Развитие сферы похоронного дела на территории Бодайбинского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860,6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органов местного самоуправления в сфере организации ритуальных услуг и содержания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5Б4 00 10 710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860,6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5Б4 00 10 710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860,6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"Праздничное и тематическое оформление территории Бодайбинского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5Б6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284,3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"Приобретение и установка элементов праздничного оформления в соответствии с разработанной концепцией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5Б6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234,3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5Б6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234,3</w:t>
            </w:r>
          </w:p>
        </w:tc>
      </w:tr>
      <w:tr w:rsidR="00285347" w:rsidRPr="008722BA" w:rsidTr="00906B1B">
        <w:trPr>
          <w:trHeight w:val="2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5Б6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234,3</w:t>
            </w:r>
          </w:p>
        </w:tc>
      </w:tr>
      <w:tr w:rsidR="00285347" w:rsidRPr="008722BA" w:rsidTr="00906B1B">
        <w:trPr>
          <w:trHeight w:val="1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Основное мероприятие "Проведение конкурсных мероприятий в рамках тематического оформления"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5Б6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906B1B">
        <w:trPr>
          <w:trHeight w:val="1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5Б6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5Б6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285347" w:rsidRPr="00285347">
              <w:rPr>
                <w:sz w:val="22"/>
                <w:szCs w:val="22"/>
              </w:rPr>
              <w:t xml:space="preserve"> "Энергосбережение и повышение энергетической эффективности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"Реконструкция линий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400,0</w:t>
            </w:r>
          </w:p>
        </w:tc>
      </w:tr>
      <w:tr w:rsidR="00285347" w:rsidRPr="008722BA" w:rsidTr="00906B1B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5Ж4 03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Бодайбинского муниципального образования" на 2018-2022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5К0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217,0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"Реализация мероприятий по созданию условий для повышения уровня благоустройства дворовых территорий"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5К0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217,0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5К0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217,0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5К0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217,0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5 615,4</w:t>
            </w:r>
          </w:p>
        </w:tc>
      </w:tr>
      <w:tr w:rsidR="00285347" w:rsidRPr="008722BA" w:rsidTr="00906B1B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5 615,4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 w:rsidR="00285347" w:rsidRPr="00285347">
              <w:rPr>
                <w:sz w:val="22"/>
                <w:szCs w:val="22"/>
              </w:rPr>
              <w:t xml:space="preserve"> "Выполнение обязательств по владению и пользованию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5 615,4</w:t>
            </w:r>
          </w:p>
        </w:tc>
      </w:tr>
      <w:tr w:rsidR="00285347" w:rsidRPr="008722BA" w:rsidTr="0094097D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10 210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4 785,0</w:t>
            </w:r>
          </w:p>
        </w:tc>
      </w:tr>
      <w:tr w:rsidR="00285347" w:rsidRPr="008722BA" w:rsidTr="00906B1B">
        <w:trPr>
          <w:trHeight w:val="1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</w:t>
            </w:r>
            <w:r w:rsidRPr="00285347">
              <w:rPr>
                <w:sz w:val="22"/>
                <w:szCs w:val="22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10 210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4 785,0</w:t>
            </w:r>
          </w:p>
        </w:tc>
      </w:tr>
      <w:tr w:rsidR="00285347" w:rsidRPr="008722BA" w:rsidTr="00906B1B">
        <w:trPr>
          <w:trHeight w:val="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Расходы на проведение прочих мероприятий по управлению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10 211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220,0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10 211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220,0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Расходы на оплату коммунальных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10 221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610,4</w:t>
            </w:r>
          </w:p>
        </w:tc>
      </w:tr>
      <w:tr w:rsidR="00285347" w:rsidRPr="008722BA" w:rsidTr="00906B1B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5А3 03 10 221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610,4</w:t>
            </w:r>
          </w:p>
        </w:tc>
      </w:tr>
      <w:tr w:rsidR="00285347" w:rsidRPr="008722BA" w:rsidTr="0094097D">
        <w:trPr>
          <w:trHeight w:val="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684,0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200,0</w:t>
            </w:r>
          </w:p>
        </w:tc>
      </w:tr>
      <w:tr w:rsidR="00285347" w:rsidRPr="008722BA" w:rsidTr="0094097D">
        <w:trPr>
          <w:trHeight w:val="2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200,0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03 10 130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03 10 130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484,0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"Молодежь и поддержка физической культуры и спорта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5М0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484,0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"Организация и проведение мероприятий для детей и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5М0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484,0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5М0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484,0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5М0 01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484,0</w:t>
            </w:r>
          </w:p>
        </w:tc>
      </w:tr>
      <w:tr w:rsidR="00285347" w:rsidRPr="008722BA" w:rsidTr="00B92526">
        <w:trPr>
          <w:trHeight w:val="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3 684,0</w:t>
            </w:r>
          </w:p>
        </w:tc>
      </w:tr>
      <w:tr w:rsidR="00285347" w:rsidRPr="008722BA" w:rsidTr="00906B1B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251,0</w:t>
            </w:r>
          </w:p>
        </w:tc>
      </w:tr>
      <w:tr w:rsidR="00285347" w:rsidRPr="008722BA" w:rsidTr="00906B1B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251,0</w:t>
            </w:r>
          </w:p>
        </w:tc>
      </w:tr>
      <w:tr w:rsidR="00285347" w:rsidRPr="008722BA" w:rsidTr="00906B1B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917 00 00 000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251,0</w:t>
            </w:r>
          </w:p>
        </w:tc>
      </w:tr>
      <w:tr w:rsidR="00285347" w:rsidRPr="008722BA" w:rsidTr="00906B1B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Расходы на выплаты пенсии за выслугу лет гражданам, замещавшим должности муниципальной службы в Бодайбинском </w:t>
            </w:r>
            <w:r w:rsidRPr="00285347">
              <w:rPr>
                <w:sz w:val="22"/>
                <w:szCs w:val="22"/>
              </w:rPr>
              <w:lastRenderedPageBreak/>
              <w:t>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917 00 10 940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251,0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917 00 10 940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251,0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3 433,0</w:t>
            </w:r>
          </w:p>
        </w:tc>
      </w:tr>
      <w:tr w:rsidR="00285347" w:rsidRPr="008722BA" w:rsidTr="00906B1B">
        <w:trPr>
          <w:trHeight w:val="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"Социальная поддержка населения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3 433,0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"Оказание социальной поддержки и адресной социальной помощи отдельным категориям граждан и семей"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01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3 133,0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01 10 810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335,0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01 10 810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335,0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01 10 820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2 798,0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01 10 820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2 798,0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"Социальная поддержка отдельных категорий граждан старшего поколения"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300,0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02 10 830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15,0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02 10 830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15,0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Финансовое обеспечение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02 10 840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235,0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02 10 840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235,0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Проведение ремонта в квартирах ветеранов ВОВ, а также приравненным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02 10 850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906B1B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5С0 02 10 850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906B1B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  <w:r w:rsidR="00285347" w:rsidRPr="00285347">
              <w:rPr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500,0</w:t>
            </w:r>
          </w:p>
        </w:tc>
      </w:tr>
      <w:tr w:rsidR="00285347" w:rsidRPr="008722BA" w:rsidTr="00906B1B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500,0</w:t>
            </w:r>
          </w:p>
        </w:tc>
      </w:tr>
      <w:tr w:rsidR="00285347" w:rsidRPr="008722BA" w:rsidTr="00906B1B">
        <w:trPr>
          <w:trHeight w:val="1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"Молодежь и поддержка физической культуры и спорта на территории Бодайбинского муни</w:t>
            </w:r>
            <w:r w:rsidRPr="00285347">
              <w:rPr>
                <w:sz w:val="22"/>
                <w:szCs w:val="22"/>
              </w:rPr>
              <w:lastRenderedPageBreak/>
              <w:t>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5М0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500,0</w:t>
            </w:r>
          </w:p>
        </w:tc>
      </w:tr>
      <w:tr w:rsidR="00285347" w:rsidRPr="008722BA" w:rsidTr="00906B1B">
        <w:trPr>
          <w:trHeight w:val="1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Основное мероприятие "Организация и проведение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5М0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500,0</w:t>
            </w:r>
          </w:p>
        </w:tc>
      </w:tr>
      <w:tr w:rsidR="00285347" w:rsidRPr="008722BA" w:rsidTr="00906B1B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5М0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5М0 02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Финансовое управление Бодайбинского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29 713,4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6 692,1</w:t>
            </w:r>
          </w:p>
        </w:tc>
      </w:tr>
      <w:tr w:rsidR="00285347" w:rsidRPr="008722BA" w:rsidTr="00906B1B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Обеспечение деятельности финансовых, налоговых, таможенных</w:t>
            </w:r>
            <w:r w:rsidR="00B92526">
              <w:rPr>
                <w:sz w:val="22"/>
                <w:szCs w:val="22"/>
              </w:rPr>
              <w:t xml:space="preserve"> органов и органов финансового </w:t>
            </w:r>
            <w:r w:rsidRPr="00285347">
              <w:rPr>
                <w:sz w:val="22"/>
                <w:szCs w:val="22"/>
              </w:rPr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6 442,1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 w:rsidR="00285347" w:rsidRPr="00285347">
              <w:rPr>
                <w:sz w:val="22"/>
                <w:szCs w:val="22"/>
              </w:rPr>
              <w:t>"Муниципальные финансы"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6 442,1</w:t>
            </w:r>
          </w:p>
        </w:tc>
      </w:tr>
      <w:tr w:rsidR="00285347" w:rsidRPr="008722BA" w:rsidTr="00906B1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"Совершенствование системы управления бюджетными расходами"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604,4</w:t>
            </w:r>
          </w:p>
        </w:tc>
      </w:tr>
      <w:tr w:rsidR="00285347" w:rsidRPr="008722BA" w:rsidTr="00906B1B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5Ф2 00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604,4</w:t>
            </w:r>
          </w:p>
        </w:tc>
      </w:tr>
      <w:tr w:rsidR="00285347" w:rsidRPr="008722BA" w:rsidTr="00906B1B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5Ф2 00 19 999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604,4</w:t>
            </w:r>
          </w:p>
        </w:tc>
      </w:tr>
      <w:tr w:rsidR="00285347" w:rsidRPr="008722BA" w:rsidTr="0094097D">
        <w:trPr>
          <w:trHeight w:val="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5 837,7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5Ф3 00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5 102,5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5Ф3 00 10 110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5 102,5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5Ф3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735,2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5Ф3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611,0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5Ф3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122,2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5Ф3 00 10 190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2,0</w:t>
            </w:r>
          </w:p>
        </w:tc>
      </w:tr>
      <w:tr w:rsidR="00285347" w:rsidRPr="008722BA" w:rsidTr="00B92526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250,0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 w:rsidR="00285347" w:rsidRPr="00285347">
              <w:rPr>
                <w:sz w:val="22"/>
                <w:szCs w:val="22"/>
              </w:rPr>
              <w:t>"Муниципальные финансы"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250,0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5Ф4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250,0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Резервный фонд администрации Бодайбинского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5Ф4 00 10 910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250,0</w:t>
            </w:r>
          </w:p>
        </w:tc>
      </w:tr>
      <w:tr w:rsidR="00285347" w:rsidRPr="008722BA" w:rsidTr="00906B1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5Ф4 00 10 910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250,0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11 345,3</w:t>
            </w:r>
          </w:p>
        </w:tc>
      </w:tr>
      <w:tr w:rsidR="00285347" w:rsidRPr="008722BA" w:rsidTr="009506F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11 345,3</w:t>
            </w:r>
          </w:p>
        </w:tc>
      </w:tr>
      <w:tr w:rsidR="00285347" w:rsidRPr="008722BA" w:rsidTr="009506F4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11 345,3</w:t>
            </w:r>
          </w:p>
        </w:tc>
      </w:tr>
      <w:tr w:rsidR="00285347" w:rsidRPr="008722BA" w:rsidTr="009506F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285347" w:rsidRPr="00285347">
              <w:rPr>
                <w:sz w:val="22"/>
                <w:szCs w:val="22"/>
              </w:rPr>
              <w:t>"Транспортное обслуживание"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11 345,3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Субсидии в целях возмещения недополученных доходов в связи с оказанием услуг по городским пассажирским перевозкам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5Д3 00 10 420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10 993,1</w:t>
            </w:r>
          </w:p>
        </w:tc>
      </w:tr>
      <w:tr w:rsidR="00285347" w:rsidRPr="008722BA" w:rsidTr="00B92526">
        <w:trPr>
          <w:trHeight w:val="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5Д3 00 10 420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10 993,1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Субсидии в целях возмещения недополученных доходов в связи с оказанием услуг по осуществлению пассажирских перевозок автомобильным транспортом по социально-значимым пригородным муниципальным маршрутам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5Д3 00 10 421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352,3</w:t>
            </w:r>
          </w:p>
        </w:tc>
      </w:tr>
      <w:tr w:rsidR="00285347" w:rsidRPr="008722BA" w:rsidTr="00B92526">
        <w:trPr>
          <w:trHeight w:val="1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5Д3 00 10 421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352,3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11 626,0</w:t>
            </w:r>
          </w:p>
        </w:tc>
      </w:tr>
      <w:tr w:rsidR="00285347" w:rsidRPr="008722BA" w:rsidTr="0094097D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8 121,4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8 121,4</w:t>
            </w:r>
          </w:p>
        </w:tc>
      </w:tr>
      <w:tr w:rsidR="00285347" w:rsidRPr="008722BA" w:rsidTr="00064C9A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285347" w:rsidRPr="00285347">
              <w:rPr>
                <w:sz w:val="22"/>
                <w:szCs w:val="22"/>
              </w:rPr>
              <w:t xml:space="preserve"> "Развитие системы водоотведения г. Бодайбо"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8 121,4</w:t>
            </w:r>
          </w:p>
        </w:tc>
      </w:tr>
      <w:tr w:rsidR="00285347" w:rsidRPr="008722BA" w:rsidTr="009506F4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"Финансовое возмещение затрат в связи с оказанием жилищных услуг по отдельным категориям жилищного фонда"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5Ж3 02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8 121,4</w:t>
            </w:r>
          </w:p>
        </w:tc>
      </w:tr>
      <w:tr w:rsidR="00285347" w:rsidRPr="008722BA" w:rsidTr="009506F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Субсидии в целях возмещения недополученных доходов организациям, предоставляющим жилищные услуги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5Ж3 02 10 680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8 121,4</w:t>
            </w:r>
          </w:p>
        </w:tc>
      </w:tr>
      <w:tr w:rsidR="00285347" w:rsidRPr="008722BA" w:rsidTr="0004514B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5Ж3 02 10 680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8 121,4</w:t>
            </w:r>
          </w:p>
        </w:tc>
      </w:tr>
      <w:tr w:rsidR="00285347" w:rsidRPr="008722BA" w:rsidTr="00B92526">
        <w:trPr>
          <w:trHeight w:val="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3 504,6</w:t>
            </w:r>
          </w:p>
        </w:tc>
      </w:tr>
      <w:tr w:rsidR="00285347" w:rsidRPr="008722BA" w:rsidTr="0004514B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3 504,6</w:t>
            </w:r>
          </w:p>
        </w:tc>
      </w:tr>
      <w:tr w:rsidR="00285347" w:rsidRPr="008722BA" w:rsidTr="0004514B">
        <w:trPr>
          <w:trHeight w:val="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Непрограммные расходы в сфере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913 00 00 000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3 504,6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Субсидии в целях возмещения недополученных доходов при оказании услуг </w:t>
            </w:r>
            <w:r w:rsidRPr="00285347">
              <w:rPr>
                <w:sz w:val="22"/>
                <w:szCs w:val="22"/>
              </w:rPr>
              <w:lastRenderedPageBreak/>
              <w:t>коммунально-бытового назначения (муниципальная баня)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913 00 10 690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2 749,1</w:t>
            </w:r>
          </w:p>
        </w:tc>
      </w:tr>
      <w:tr w:rsidR="00285347" w:rsidRPr="008722BA" w:rsidTr="00B92526">
        <w:trPr>
          <w:trHeight w:val="1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913 00 10 690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2 749,1</w:t>
            </w:r>
          </w:p>
        </w:tc>
      </w:tr>
      <w:tr w:rsidR="00285347" w:rsidRPr="008722BA" w:rsidTr="0004514B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Субсидии в целях финансового обеспечения (возмещения) затрат при оказании услуг коммунально-бытового назначения (муниципальная баня)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913 00 10 691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334,4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913 00 10 691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334,4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Субсидия на возмещение недополученных доходов в связи с оказанием услуг по подвозу воды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913 00 10 692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421,1</w:t>
            </w:r>
          </w:p>
        </w:tc>
      </w:tr>
      <w:tr w:rsidR="00285347" w:rsidRPr="008722BA" w:rsidTr="00B92526">
        <w:trPr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913 00 10 692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421,1</w:t>
            </w:r>
          </w:p>
        </w:tc>
      </w:tr>
      <w:tr w:rsidR="00285347" w:rsidRPr="008722BA" w:rsidTr="00B92526">
        <w:trPr>
          <w:trHeight w:val="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5А0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00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03 00 000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03 10 130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04514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5А2 03 10 130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50,0</w:t>
            </w:r>
          </w:p>
        </w:tc>
      </w:tr>
      <w:tr w:rsidR="00285347" w:rsidRPr="008722BA" w:rsidTr="009506F4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347" w:rsidRPr="00285347" w:rsidRDefault="00285347" w:rsidP="0028534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347" w:rsidRPr="00285347" w:rsidRDefault="00285347" w:rsidP="00285347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right"/>
              <w:rPr>
                <w:b/>
                <w:bCs/>
                <w:sz w:val="22"/>
                <w:szCs w:val="22"/>
              </w:rPr>
            </w:pPr>
            <w:r w:rsidRPr="00285347">
              <w:rPr>
                <w:b/>
                <w:bCs/>
                <w:sz w:val="22"/>
                <w:szCs w:val="22"/>
              </w:rPr>
              <w:t>317 686,3</w:t>
            </w:r>
          </w:p>
        </w:tc>
      </w:tr>
    </w:tbl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B92526" w:rsidRDefault="00B9252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C81034" w:rsidRPr="008722BA" w:rsidRDefault="00150E31" w:rsidP="00064C9A">
      <w:pPr>
        <w:tabs>
          <w:tab w:val="left" w:pos="727"/>
          <w:tab w:val="left" w:pos="3369"/>
        </w:tabs>
        <w:ind w:left="6096"/>
        <w:jc w:val="both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</w:t>
      </w:r>
      <w:r w:rsidR="00C81034" w:rsidRPr="008722BA">
        <w:rPr>
          <w:rFonts w:eastAsia="SimSun"/>
          <w:sz w:val="22"/>
          <w:szCs w:val="22"/>
          <w:lang w:eastAsia="zh-CN"/>
        </w:rPr>
        <w:t>риложение № 11</w:t>
      </w:r>
    </w:p>
    <w:p w:rsidR="00840BEB" w:rsidRPr="008722BA" w:rsidRDefault="00C81034" w:rsidP="00064C9A">
      <w:pPr>
        <w:tabs>
          <w:tab w:val="left" w:pos="727"/>
          <w:tab w:val="left" w:pos="3369"/>
        </w:tabs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840BEB" w:rsidRPr="008722BA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>Бодайбинского</w:t>
      </w:r>
    </w:p>
    <w:p w:rsidR="00C81034" w:rsidRPr="008722BA" w:rsidRDefault="00C81034" w:rsidP="00064C9A">
      <w:pPr>
        <w:tabs>
          <w:tab w:val="left" w:pos="727"/>
          <w:tab w:val="left" w:pos="3369"/>
        </w:tabs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городск</w:t>
      </w:r>
      <w:r w:rsidRPr="008722BA"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го поселения</w:t>
      </w:r>
    </w:p>
    <w:p w:rsidR="00664E0E" w:rsidRDefault="00E5223F" w:rsidP="00064C9A">
      <w:pPr>
        <w:tabs>
          <w:tab w:val="left" w:pos="727"/>
        </w:tabs>
        <w:ind w:left="6096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т 1</w:t>
      </w:r>
      <w:r>
        <w:rPr>
          <w:rFonts w:eastAsia="SimSun"/>
          <w:sz w:val="22"/>
          <w:szCs w:val="22"/>
          <w:lang w:eastAsia="zh-CN"/>
        </w:rPr>
        <w:t>3</w:t>
      </w:r>
      <w:r w:rsidR="00064C9A">
        <w:rPr>
          <w:rFonts w:eastAsia="SimSun"/>
          <w:sz w:val="22"/>
          <w:szCs w:val="22"/>
          <w:lang w:eastAsia="zh-CN"/>
        </w:rPr>
        <w:t>.11.</w:t>
      </w:r>
      <w:r w:rsidRPr="008722BA">
        <w:rPr>
          <w:rFonts w:eastAsia="SimSun"/>
          <w:sz w:val="22"/>
          <w:szCs w:val="22"/>
          <w:lang w:eastAsia="zh-CN"/>
        </w:rPr>
        <w:t>201</w:t>
      </w:r>
      <w:r>
        <w:rPr>
          <w:rFonts w:eastAsia="SimSun"/>
          <w:sz w:val="22"/>
          <w:szCs w:val="22"/>
          <w:lang w:eastAsia="zh-CN"/>
        </w:rPr>
        <w:t>8</w:t>
      </w:r>
      <w:r w:rsidR="00064C9A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E5223F" w:rsidRPr="008722BA" w:rsidRDefault="00E5223F" w:rsidP="00664E0E">
      <w:pPr>
        <w:tabs>
          <w:tab w:val="left" w:pos="727"/>
        </w:tabs>
        <w:ind w:left="108"/>
        <w:rPr>
          <w:b/>
          <w:sz w:val="16"/>
          <w:szCs w:val="16"/>
          <w:lang w:eastAsia="zh-CN"/>
        </w:rPr>
      </w:pPr>
    </w:p>
    <w:p w:rsidR="00C81034" w:rsidRPr="008722BA" w:rsidRDefault="00664E0E" w:rsidP="00664E0E">
      <w:pPr>
        <w:tabs>
          <w:tab w:val="left" w:pos="727"/>
        </w:tabs>
        <w:ind w:left="108"/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Источники внутреннего финансирования дефицита бюджета</w:t>
      </w:r>
    </w:p>
    <w:p w:rsidR="00664E0E" w:rsidRPr="008722BA" w:rsidRDefault="00664E0E" w:rsidP="00664E0E">
      <w:pPr>
        <w:tabs>
          <w:tab w:val="left" w:pos="727"/>
        </w:tabs>
        <w:ind w:left="108"/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Бодайбинского муниципального образования на 201</w:t>
      </w:r>
      <w:r w:rsidR="00CF0B7D">
        <w:rPr>
          <w:b/>
          <w:sz w:val="22"/>
          <w:szCs w:val="22"/>
          <w:lang w:eastAsia="zh-CN"/>
        </w:rPr>
        <w:t>9</w:t>
      </w:r>
      <w:r w:rsidRPr="008722BA">
        <w:rPr>
          <w:b/>
          <w:sz w:val="22"/>
          <w:szCs w:val="22"/>
          <w:lang w:eastAsia="zh-CN"/>
        </w:rPr>
        <w:t xml:space="preserve"> год</w:t>
      </w:r>
    </w:p>
    <w:p w:rsidR="00C81034" w:rsidRPr="008722BA" w:rsidRDefault="00C81034" w:rsidP="00C81034">
      <w:pPr>
        <w:jc w:val="center"/>
        <w:rPr>
          <w:b/>
          <w:sz w:val="22"/>
          <w:szCs w:val="22"/>
        </w:rPr>
      </w:pPr>
    </w:p>
    <w:tbl>
      <w:tblPr>
        <w:tblW w:w="9453" w:type="dxa"/>
        <w:tblInd w:w="108" w:type="dxa"/>
        <w:tblLook w:val="0000" w:firstRow="0" w:lastRow="0" w:firstColumn="0" w:lastColumn="0" w:noHBand="0" w:noVBand="0"/>
      </w:tblPr>
      <w:tblGrid>
        <w:gridCol w:w="5387"/>
        <w:gridCol w:w="2835"/>
        <w:gridCol w:w="1231"/>
      </w:tblGrid>
      <w:tr w:rsidR="00C81034" w:rsidRPr="00D52C49" w:rsidTr="00EB310F">
        <w:trPr>
          <w:trHeight w:val="5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34" w:rsidRPr="00D52C49" w:rsidRDefault="00C81034" w:rsidP="00C81034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D52C49">
              <w:rPr>
                <w:rFonts w:eastAsia="SimSun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34" w:rsidRPr="00D52C49" w:rsidRDefault="00C81034" w:rsidP="00C81034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D52C49">
              <w:rPr>
                <w:rFonts w:eastAsia="SimSun"/>
                <w:sz w:val="22"/>
                <w:szCs w:val="22"/>
                <w:lang w:eastAsia="zh-CN"/>
              </w:rPr>
              <w:t>Код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34" w:rsidRPr="00D52C49" w:rsidRDefault="00C81034" w:rsidP="00C81034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D52C49">
              <w:rPr>
                <w:rFonts w:eastAsia="SimSun"/>
                <w:sz w:val="22"/>
                <w:szCs w:val="22"/>
                <w:lang w:eastAsia="zh-CN"/>
              </w:rPr>
              <w:t>Сумма (тыс.руб.)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45 224,8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B92526" w:rsidP="002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Кредиты кредитных организаций </w:t>
            </w:r>
            <w:r w:rsidR="00285347" w:rsidRPr="00285347">
              <w:rPr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11 329,9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11 329,9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000 01 02 00 00 13 0000 710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11 329,9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0,0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000 01 02 00 00 13 0000 810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0,0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0,0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000 01 03 01 00 00 0000 000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0,0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0,0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000 01 03 01 00 13 0000 710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0,0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0,0</w:t>
            </w:r>
          </w:p>
        </w:tc>
      </w:tr>
      <w:tr w:rsidR="00285347" w:rsidRPr="00D52C49" w:rsidTr="00EB310F">
        <w:trPr>
          <w:trHeight w:val="8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000 01 03 01 00 13 0000 810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0,0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33 894,90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-283 791,4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-283 791,4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-283 791,4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-283 791,4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317 686,3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317 686,3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317 686,3</w:t>
            </w:r>
          </w:p>
        </w:tc>
      </w:tr>
      <w:tr w:rsidR="00285347" w:rsidRPr="00D52C49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47" w:rsidRPr="00285347" w:rsidRDefault="00285347" w:rsidP="00285347">
            <w:pPr>
              <w:jc w:val="both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000 01 05 02 01 13 0000 610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347" w:rsidRPr="00285347" w:rsidRDefault="00285347" w:rsidP="00285347">
            <w:pPr>
              <w:jc w:val="center"/>
              <w:rPr>
                <w:sz w:val="22"/>
                <w:szCs w:val="22"/>
              </w:rPr>
            </w:pPr>
            <w:r w:rsidRPr="00285347">
              <w:rPr>
                <w:sz w:val="22"/>
                <w:szCs w:val="22"/>
              </w:rPr>
              <w:t>317 686,3</w:t>
            </w:r>
          </w:p>
        </w:tc>
      </w:tr>
    </w:tbl>
    <w:p w:rsidR="0023588D" w:rsidRPr="008722BA" w:rsidRDefault="0023588D" w:rsidP="007B3146">
      <w:pPr>
        <w:tabs>
          <w:tab w:val="left" w:pos="727"/>
          <w:tab w:val="left" w:pos="3369"/>
        </w:tabs>
        <w:ind w:left="5387"/>
        <w:rPr>
          <w:rFonts w:eastAsia="SimSun"/>
          <w:sz w:val="24"/>
          <w:szCs w:val="24"/>
          <w:lang w:eastAsia="zh-CN"/>
        </w:rPr>
        <w:sectPr w:rsidR="0023588D" w:rsidRPr="008722BA" w:rsidSect="005F3AB3">
          <w:headerReference w:type="even" r:id="rId9"/>
          <w:footerReference w:type="even" r:id="rId10"/>
          <w:footerReference w:type="default" r:id="rId11"/>
          <w:pgSz w:w="11907" w:h="16840" w:code="9"/>
          <w:pgMar w:top="1134" w:right="851" w:bottom="1134" w:left="1701" w:header="567" w:footer="567" w:gutter="0"/>
          <w:cols w:space="720"/>
        </w:sectPr>
      </w:pPr>
    </w:p>
    <w:p w:rsidR="008801AA" w:rsidRPr="008722BA" w:rsidRDefault="00AF1315" w:rsidP="00064C9A">
      <w:pPr>
        <w:tabs>
          <w:tab w:val="left" w:pos="727"/>
          <w:tab w:val="left" w:pos="3369"/>
        </w:tabs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Приложение №</w:t>
      </w:r>
      <w:r w:rsidR="006D489D" w:rsidRPr="008722BA">
        <w:rPr>
          <w:rFonts w:eastAsia="SimSun"/>
          <w:sz w:val="22"/>
          <w:szCs w:val="22"/>
          <w:lang w:eastAsia="zh-CN"/>
        </w:rPr>
        <w:t xml:space="preserve"> </w:t>
      </w:r>
      <w:r w:rsidR="008801AA" w:rsidRPr="008722BA">
        <w:rPr>
          <w:rFonts w:eastAsia="SimSun"/>
          <w:sz w:val="22"/>
          <w:szCs w:val="22"/>
          <w:lang w:eastAsia="zh-CN"/>
        </w:rPr>
        <w:t>1</w:t>
      </w:r>
      <w:r w:rsidR="00347526" w:rsidRPr="008722BA">
        <w:rPr>
          <w:rFonts w:eastAsia="SimSun"/>
          <w:sz w:val="22"/>
          <w:szCs w:val="22"/>
          <w:lang w:eastAsia="zh-CN"/>
        </w:rPr>
        <w:t>3</w:t>
      </w:r>
    </w:p>
    <w:p w:rsidR="00064C9A" w:rsidRDefault="00AF1315" w:rsidP="00064C9A">
      <w:pPr>
        <w:tabs>
          <w:tab w:val="left" w:pos="727"/>
          <w:tab w:val="left" w:pos="3369"/>
        </w:tabs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064C9A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AF1315" w:rsidRPr="008722BA" w:rsidRDefault="00AF1315" w:rsidP="00064C9A">
      <w:pPr>
        <w:tabs>
          <w:tab w:val="left" w:pos="727"/>
          <w:tab w:val="left" w:pos="3369"/>
        </w:tabs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городск</w:t>
      </w:r>
      <w:r w:rsidRPr="008722BA"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го поселения</w:t>
      </w:r>
    </w:p>
    <w:p w:rsidR="00405F1B" w:rsidRDefault="00E5223F" w:rsidP="00064C9A">
      <w:pPr>
        <w:ind w:left="6096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т 1</w:t>
      </w:r>
      <w:r>
        <w:rPr>
          <w:rFonts w:eastAsia="SimSun"/>
          <w:sz w:val="22"/>
          <w:szCs w:val="22"/>
          <w:lang w:eastAsia="zh-CN"/>
        </w:rPr>
        <w:t>3</w:t>
      </w:r>
      <w:r w:rsidRPr="008722BA">
        <w:rPr>
          <w:rFonts w:eastAsia="SimSun"/>
          <w:sz w:val="22"/>
          <w:szCs w:val="22"/>
          <w:lang w:eastAsia="zh-CN"/>
        </w:rPr>
        <w:t>.1</w:t>
      </w:r>
      <w:r w:rsidR="00064C9A">
        <w:rPr>
          <w:rFonts w:eastAsia="SimSun"/>
          <w:sz w:val="22"/>
          <w:szCs w:val="22"/>
          <w:lang w:eastAsia="zh-CN"/>
        </w:rPr>
        <w:t>1.</w:t>
      </w:r>
      <w:r w:rsidRPr="008722BA">
        <w:rPr>
          <w:rFonts w:eastAsia="SimSun"/>
          <w:sz w:val="22"/>
          <w:szCs w:val="22"/>
          <w:lang w:eastAsia="zh-CN"/>
        </w:rPr>
        <w:t>201</w:t>
      </w:r>
      <w:r>
        <w:rPr>
          <w:rFonts w:eastAsia="SimSun"/>
          <w:sz w:val="22"/>
          <w:szCs w:val="22"/>
          <w:lang w:eastAsia="zh-CN"/>
        </w:rPr>
        <w:t>8</w:t>
      </w:r>
      <w:r w:rsidR="00064C9A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>г. № 2</w:t>
      </w:r>
      <w:r>
        <w:rPr>
          <w:rFonts w:eastAsia="SimSun"/>
          <w:sz w:val="22"/>
          <w:szCs w:val="22"/>
          <w:lang w:eastAsia="zh-CN"/>
        </w:rPr>
        <w:t>5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E5223F" w:rsidRDefault="00E5223F" w:rsidP="00E5223F">
      <w:pPr>
        <w:ind w:left="4950" w:firstLine="720"/>
        <w:rPr>
          <w:rFonts w:eastAsia="SimSun"/>
          <w:sz w:val="22"/>
          <w:szCs w:val="22"/>
          <w:lang w:eastAsia="zh-CN"/>
        </w:rPr>
      </w:pPr>
    </w:p>
    <w:p w:rsidR="00840BEB" w:rsidRPr="008722BA" w:rsidRDefault="005B65B6" w:rsidP="00840BEB">
      <w:pPr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 xml:space="preserve">Программа </w:t>
      </w:r>
      <w:r w:rsidR="00692A17" w:rsidRPr="008722BA">
        <w:rPr>
          <w:b/>
          <w:sz w:val="22"/>
          <w:szCs w:val="22"/>
          <w:lang w:eastAsia="zh-CN"/>
        </w:rPr>
        <w:t>муниципаль</w:t>
      </w:r>
      <w:r w:rsidRPr="008722BA">
        <w:rPr>
          <w:b/>
          <w:sz w:val="22"/>
          <w:szCs w:val="22"/>
          <w:lang w:eastAsia="zh-CN"/>
        </w:rPr>
        <w:t>ных внутренних заимствований</w:t>
      </w:r>
    </w:p>
    <w:p w:rsidR="005B65B6" w:rsidRDefault="005B65B6" w:rsidP="00840BEB">
      <w:pPr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Бодайбинского муниципального образования на 201</w:t>
      </w:r>
      <w:r w:rsidR="00CF0B7D">
        <w:rPr>
          <w:b/>
          <w:sz w:val="22"/>
          <w:szCs w:val="22"/>
          <w:lang w:eastAsia="zh-CN"/>
        </w:rPr>
        <w:t>9</w:t>
      </w:r>
      <w:r w:rsidRPr="008722BA">
        <w:rPr>
          <w:b/>
          <w:sz w:val="22"/>
          <w:szCs w:val="22"/>
          <w:lang w:eastAsia="zh-CN"/>
        </w:rPr>
        <w:t xml:space="preserve"> год</w:t>
      </w:r>
      <w:r w:rsidR="007D255C">
        <w:rPr>
          <w:b/>
          <w:sz w:val="22"/>
          <w:szCs w:val="22"/>
          <w:lang w:eastAsia="zh-CN"/>
        </w:rPr>
        <w:t xml:space="preserve"> </w:t>
      </w:r>
    </w:p>
    <w:p w:rsidR="007D255C" w:rsidRPr="008722BA" w:rsidRDefault="00021F0F" w:rsidP="00840BEB">
      <w:pPr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и плановый период 2020 и 2021</w:t>
      </w:r>
      <w:r w:rsidR="007D255C">
        <w:rPr>
          <w:b/>
          <w:sz w:val="22"/>
          <w:szCs w:val="22"/>
          <w:lang w:eastAsia="zh-CN"/>
        </w:rPr>
        <w:t xml:space="preserve"> годов</w:t>
      </w:r>
    </w:p>
    <w:p w:rsidR="008E73CD" w:rsidRPr="008722BA" w:rsidRDefault="008E73CD" w:rsidP="005B65B6">
      <w:pPr>
        <w:jc w:val="center"/>
        <w:rPr>
          <w:sz w:val="22"/>
          <w:szCs w:val="22"/>
          <w:lang w:eastAsia="zh-CN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106"/>
        <w:gridCol w:w="1843"/>
        <w:gridCol w:w="1701"/>
        <w:gridCol w:w="1701"/>
      </w:tblGrid>
      <w:tr w:rsidR="009506F4" w:rsidRPr="008722BA" w:rsidTr="00021F0F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6F4" w:rsidRPr="009506F4" w:rsidRDefault="009506F4" w:rsidP="009506F4">
            <w:pPr>
              <w:jc w:val="center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center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center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center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2021 год</w:t>
            </w:r>
          </w:p>
        </w:tc>
      </w:tr>
      <w:tr w:rsidR="009506F4" w:rsidRPr="008722BA" w:rsidTr="00150E31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11 329,9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22 516,3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-17 623,6</w:t>
            </w:r>
          </w:p>
        </w:tc>
      </w:tr>
      <w:tr w:rsidR="009506F4" w:rsidRPr="008722BA" w:rsidTr="009506F4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 </w:t>
            </w:r>
          </w:p>
        </w:tc>
      </w:tr>
      <w:tr w:rsidR="009506F4" w:rsidRPr="008722BA" w:rsidTr="008722BA">
        <w:trPr>
          <w:trHeight w:val="2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1. Государственные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</w:tr>
      <w:tr w:rsidR="009506F4" w:rsidRPr="008722BA" w:rsidTr="008722BA">
        <w:trPr>
          <w:trHeight w:val="13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</w:tr>
      <w:tr w:rsidR="009506F4" w:rsidRPr="008722BA" w:rsidTr="009506F4">
        <w:trPr>
          <w:trHeight w:val="23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</w:tr>
      <w:tr w:rsidR="009506F4" w:rsidRPr="008722BA" w:rsidTr="008722BA">
        <w:trPr>
          <w:trHeight w:val="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11 329,9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22 516,3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-17 623,6</w:t>
            </w:r>
          </w:p>
        </w:tc>
      </w:tr>
      <w:tr w:rsidR="009506F4" w:rsidRPr="008722BA" w:rsidTr="008722BA">
        <w:trPr>
          <w:trHeight w:val="1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11 329,9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22 516,3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</w:tr>
      <w:tr w:rsidR="009506F4" w:rsidRPr="008722BA" w:rsidTr="009506F4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17 623,6</w:t>
            </w:r>
          </w:p>
        </w:tc>
      </w:tr>
      <w:tr w:rsidR="009506F4" w:rsidRPr="008722BA" w:rsidTr="008722BA">
        <w:trPr>
          <w:trHeight w:val="7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 xml:space="preserve">3.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</w:tr>
      <w:tr w:rsidR="009506F4" w:rsidRPr="008722BA" w:rsidTr="008722BA">
        <w:trPr>
          <w:trHeight w:val="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</w:tr>
      <w:tr w:rsidR="009506F4" w:rsidRPr="008722BA" w:rsidTr="009506F4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</w:tr>
      <w:tr w:rsidR="009506F4" w:rsidRPr="008722BA" w:rsidTr="008722BA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из них на пополнение остатков средств на счетах бюджетов субъектов Российской Федерации,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</w:tr>
      <w:tr w:rsidR="009506F4" w:rsidRPr="008722BA" w:rsidTr="008722BA">
        <w:trPr>
          <w:trHeight w:val="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6F4" w:rsidRPr="009506F4" w:rsidRDefault="009506F4" w:rsidP="009506F4">
            <w:pPr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6F4" w:rsidRPr="009506F4" w:rsidRDefault="009506F4" w:rsidP="009506F4">
            <w:pPr>
              <w:jc w:val="right"/>
              <w:rPr>
                <w:sz w:val="22"/>
                <w:szCs w:val="22"/>
              </w:rPr>
            </w:pPr>
            <w:r w:rsidRPr="009506F4">
              <w:rPr>
                <w:sz w:val="22"/>
                <w:szCs w:val="22"/>
              </w:rPr>
              <w:t>0,0</w:t>
            </w:r>
          </w:p>
        </w:tc>
      </w:tr>
    </w:tbl>
    <w:p w:rsidR="00064C9A" w:rsidRPr="008722BA" w:rsidRDefault="00064C9A" w:rsidP="00347F70">
      <w:pPr>
        <w:jc w:val="center"/>
        <w:rPr>
          <w:sz w:val="24"/>
        </w:rPr>
      </w:pPr>
    </w:p>
    <w:sectPr w:rsidR="00064C9A" w:rsidRPr="008722BA" w:rsidSect="00033417">
      <w:pgSz w:w="11907" w:h="16840" w:code="9"/>
      <w:pgMar w:top="1134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27" w:rsidRDefault="00025027">
      <w:r>
        <w:separator/>
      </w:r>
    </w:p>
  </w:endnote>
  <w:endnote w:type="continuationSeparator" w:id="0">
    <w:p w:rsidR="00025027" w:rsidRDefault="0002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4B" w:rsidRDefault="0004514B" w:rsidP="006D489D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514B" w:rsidRDefault="0004514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4B" w:rsidRDefault="0004514B" w:rsidP="006D489D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2911">
      <w:rPr>
        <w:rStyle w:val="a6"/>
        <w:noProof/>
      </w:rPr>
      <w:t>1</w:t>
    </w:r>
    <w:r>
      <w:rPr>
        <w:rStyle w:val="a6"/>
      </w:rPr>
      <w:fldChar w:fldCharType="end"/>
    </w:r>
  </w:p>
  <w:p w:rsidR="0004514B" w:rsidRDefault="0004514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27" w:rsidRDefault="00025027">
      <w:r>
        <w:separator/>
      </w:r>
    </w:p>
  </w:footnote>
  <w:footnote w:type="continuationSeparator" w:id="0">
    <w:p w:rsidR="00025027" w:rsidRDefault="0002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4B" w:rsidRDefault="0004514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514B" w:rsidRDefault="000451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12DA"/>
    <w:multiLevelType w:val="hybridMultilevel"/>
    <w:tmpl w:val="D58C0A1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158DA"/>
    <w:multiLevelType w:val="hybridMultilevel"/>
    <w:tmpl w:val="BB16E61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4C04CCA"/>
    <w:multiLevelType w:val="hybridMultilevel"/>
    <w:tmpl w:val="4E3E0110"/>
    <w:lvl w:ilvl="0" w:tplc="1A5204A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C13299D"/>
    <w:multiLevelType w:val="hybridMultilevel"/>
    <w:tmpl w:val="30FA4340"/>
    <w:lvl w:ilvl="0" w:tplc="1A5204A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4F65EC"/>
    <w:multiLevelType w:val="hybridMultilevel"/>
    <w:tmpl w:val="91C47786"/>
    <w:lvl w:ilvl="0" w:tplc="CAC22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872F0">
      <w:numFmt w:val="none"/>
      <w:lvlText w:val=""/>
      <w:lvlJc w:val="left"/>
      <w:pPr>
        <w:tabs>
          <w:tab w:val="num" w:pos="360"/>
        </w:tabs>
      </w:pPr>
    </w:lvl>
    <w:lvl w:ilvl="2" w:tplc="FFA2B350">
      <w:numFmt w:val="none"/>
      <w:lvlText w:val=""/>
      <w:lvlJc w:val="left"/>
      <w:pPr>
        <w:tabs>
          <w:tab w:val="num" w:pos="360"/>
        </w:tabs>
      </w:pPr>
    </w:lvl>
    <w:lvl w:ilvl="3" w:tplc="B914D678">
      <w:numFmt w:val="none"/>
      <w:lvlText w:val=""/>
      <w:lvlJc w:val="left"/>
      <w:pPr>
        <w:tabs>
          <w:tab w:val="num" w:pos="360"/>
        </w:tabs>
      </w:pPr>
    </w:lvl>
    <w:lvl w:ilvl="4" w:tplc="33C0B19E">
      <w:numFmt w:val="none"/>
      <w:lvlText w:val=""/>
      <w:lvlJc w:val="left"/>
      <w:pPr>
        <w:tabs>
          <w:tab w:val="num" w:pos="360"/>
        </w:tabs>
      </w:pPr>
    </w:lvl>
    <w:lvl w:ilvl="5" w:tplc="B04ABDE0">
      <w:numFmt w:val="none"/>
      <w:lvlText w:val=""/>
      <w:lvlJc w:val="left"/>
      <w:pPr>
        <w:tabs>
          <w:tab w:val="num" w:pos="360"/>
        </w:tabs>
      </w:pPr>
    </w:lvl>
    <w:lvl w:ilvl="6" w:tplc="BBE24BC2">
      <w:numFmt w:val="none"/>
      <w:lvlText w:val=""/>
      <w:lvlJc w:val="left"/>
      <w:pPr>
        <w:tabs>
          <w:tab w:val="num" w:pos="360"/>
        </w:tabs>
      </w:pPr>
    </w:lvl>
    <w:lvl w:ilvl="7" w:tplc="C4DCBB74">
      <w:numFmt w:val="none"/>
      <w:lvlText w:val=""/>
      <w:lvlJc w:val="left"/>
      <w:pPr>
        <w:tabs>
          <w:tab w:val="num" w:pos="360"/>
        </w:tabs>
      </w:pPr>
    </w:lvl>
    <w:lvl w:ilvl="8" w:tplc="C238532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5027A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4851C5"/>
    <w:multiLevelType w:val="multilevel"/>
    <w:tmpl w:val="7C9252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1B22EED"/>
    <w:multiLevelType w:val="hybridMultilevel"/>
    <w:tmpl w:val="17B00E3E"/>
    <w:lvl w:ilvl="0" w:tplc="01F0C0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7E2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4C2D68"/>
    <w:multiLevelType w:val="hybridMultilevel"/>
    <w:tmpl w:val="51A8FF98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48FA5B66"/>
    <w:multiLevelType w:val="singleLevel"/>
    <w:tmpl w:val="31528C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EBC3BC5"/>
    <w:multiLevelType w:val="hybridMultilevel"/>
    <w:tmpl w:val="D7741896"/>
    <w:lvl w:ilvl="0" w:tplc="D9F2A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6E199C"/>
    <w:multiLevelType w:val="hybridMultilevel"/>
    <w:tmpl w:val="E4A41A0C"/>
    <w:lvl w:ilvl="0" w:tplc="8F1CB4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D0539C9"/>
    <w:multiLevelType w:val="multilevel"/>
    <w:tmpl w:val="4E7EBCE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72660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62955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FEF3C5E"/>
    <w:multiLevelType w:val="hybridMultilevel"/>
    <w:tmpl w:val="4E7EBCE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4"/>
  </w:num>
  <w:num w:numId="15">
    <w:abstractNumId w:val="6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FC"/>
    <w:rsid w:val="00005455"/>
    <w:rsid w:val="00006143"/>
    <w:rsid w:val="00010218"/>
    <w:rsid w:val="000126E8"/>
    <w:rsid w:val="00021F0F"/>
    <w:rsid w:val="000230EC"/>
    <w:rsid w:val="00025027"/>
    <w:rsid w:val="00031B2F"/>
    <w:rsid w:val="00032932"/>
    <w:rsid w:val="00033417"/>
    <w:rsid w:val="00034B43"/>
    <w:rsid w:val="000368C1"/>
    <w:rsid w:val="000374D2"/>
    <w:rsid w:val="00037D89"/>
    <w:rsid w:val="0004108A"/>
    <w:rsid w:val="00043191"/>
    <w:rsid w:val="00043E1E"/>
    <w:rsid w:val="0004514B"/>
    <w:rsid w:val="0004585B"/>
    <w:rsid w:val="00047A6C"/>
    <w:rsid w:val="00051E55"/>
    <w:rsid w:val="00051E7E"/>
    <w:rsid w:val="00053EC3"/>
    <w:rsid w:val="00057BFF"/>
    <w:rsid w:val="00064C9A"/>
    <w:rsid w:val="00067F21"/>
    <w:rsid w:val="00071F22"/>
    <w:rsid w:val="00072620"/>
    <w:rsid w:val="00077E7B"/>
    <w:rsid w:val="000808B8"/>
    <w:rsid w:val="00081C77"/>
    <w:rsid w:val="000820F8"/>
    <w:rsid w:val="000823B6"/>
    <w:rsid w:val="00082701"/>
    <w:rsid w:val="00086579"/>
    <w:rsid w:val="00086602"/>
    <w:rsid w:val="00087534"/>
    <w:rsid w:val="0009076E"/>
    <w:rsid w:val="00092BC3"/>
    <w:rsid w:val="00092DB8"/>
    <w:rsid w:val="00094F40"/>
    <w:rsid w:val="00095529"/>
    <w:rsid w:val="00095DE1"/>
    <w:rsid w:val="000A1A47"/>
    <w:rsid w:val="000A7AC0"/>
    <w:rsid w:val="000B0352"/>
    <w:rsid w:val="000C1F5B"/>
    <w:rsid w:val="000C6B68"/>
    <w:rsid w:val="000C7B2D"/>
    <w:rsid w:val="000D0D34"/>
    <w:rsid w:val="000D1887"/>
    <w:rsid w:val="000D3EC9"/>
    <w:rsid w:val="000D704D"/>
    <w:rsid w:val="000E0713"/>
    <w:rsid w:val="000E182D"/>
    <w:rsid w:val="000E647F"/>
    <w:rsid w:val="000E68CC"/>
    <w:rsid w:val="000F02EB"/>
    <w:rsid w:val="000F28EA"/>
    <w:rsid w:val="000F5D55"/>
    <w:rsid w:val="000F6BF9"/>
    <w:rsid w:val="0010392D"/>
    <w:rsid w:val="00103B65"/>
    <w:rsid w:val="00107A08"/>
    <w:rsid w:val="0011239B"/>
    <w:rsid w:val="00117F46"/>
    <w:rsid w:val="00120290"/>
    <w:rsid w:val="00122028"/>
    <w:rsid w:val="001274A1"/>
    <w:rsid w:val="001308E9"/>
    <w:rsid w:val="00132BAC"/>
    <w:rsid w:val="001337C9"/>
    <w:rsid w:val="00141207"/>
    <w:rsid w:val="00146215"/>
    <w:rsid w:val="00150E31"/>
    <w:rsid w:val="00152A54"/>
    <w:rsid w:val="00152BFE"/>
    <w:rsid w:val="001630DA"/>
    <w:rsid w:val="00164D8C"/>
    <w:rsid w:val="0016578A"/>
    <w:rsid w:val="0017015A"/>
    <w:rsid w:val="0017359D"/>
    <w:rsid w:val="00174A1D"/>
    <w:rsid w:val="00176129"/>
    <w:rsid w:val="00180E47"/>
    <w:rsid w:val="00182ADB"/>
    <w:rsid w:val="00183390"/>
    <w:rsid w:val="0019230E"/>
    <w:rsid w:val="001931AF"/>
    <w:rsid w:val="00193DB3"/>
    <w:rsid w:val="0019513D"/>
    <w:rsid w:val="00195290"/>
    <w:rsid w:val="001A1A9B"/>
    <w:rsid w:val="001A1B80"/>
    <w:rsid w:val="001A22AA"/>
    <w:rsid w:val="001A50E2"/>
    <w:rsid w:val="001D1C85"/>
    <w:rsid w:val="001D5EA3"/>
    <w:rsid w:val="001D5EED"/>
    <w:rsid w:val="001D5FCA"/>
    <w:rsid w:val="001F07B9"/>
    <w:rsid w:val="001F3D01"/>
    <w:rsid w:val="001F7D0E"/>
    <w:rsid w:val="00201FC5"/>
    <w:rsid w:val="0020222B"/>
    <w:rsid w:val="002078EA"/>
    <w:rsid w:val="00211893"/>
    <w:rsid w:val="002121E6"/>
    <w:rsid w:val="002138BB"/>
    <w:rsid w:val="002157A9"/>
    <w:rsid w:val="00221A55"/>
    <w:rsid w:val="002232F5"/>
    <w:rsid w:val="002266B7"/>
    <w:rsid w:val="00227F13"/>
    <w:rsid w:val="00231097"/>
    <w:rsid w:val="00232D1B"/>
    <w:rsid w:val="00235612"/>
    <w:rsid w:val="0023588D"/>
    <w:rsid w:val="00240946"/>
    <w:rsid w:val="00240E90"/>
    <w:rsid w:val="00241C3F"/>
    <w:rsid w:val="00243A06"/>
    <w:rsid w:val="00244820"/>
    <w:rsid w:val="00246089"/>
    <w:rsid w:val="00250C9D"/>
    <w:rsid w:val="0025794A"/>
    <w:rsid w:val="00260C86"/>
    <w:rsid w:val="002623E4"/>
    <w:rsid w:val="00262FA4"/>
    <w:rsid w:val="00264E5D"/>
    <w:rsid w:val="002650ED"/>
    <w:rsid w:val="002672E3"/>
    <w:rsid w:val="00270D8B"/>
    <w:rsid w:val="002721C1"/>
    <w:rsid w:val="00273D12"/>
    <w:rsid w:val="00275D1D"/>
    <w:rsid w:val="00276DC7"/>
    <w:rsid w:val="002836ED"/>
    <w:rsid w:val="00285347"/>
    <w:rsid w:val="002927AA"/>
    <w:rsid w:val="00294768"/>
    <w:rsid w:val="0029593B"/>
    <w:rsid w:val="002B21C5"/>
    <w:rsid w:val="002B2D67"/>
    <w:rsid w:val="002B326F"/>
    <w:rsid w:val="002B7C7D"/>
    <w:rsid w:val="002C32EB"/>
    <w:rsid w:val="002D1DA7"/>
    <w:rsid w:val="002D6A82"/>
    <w:rsid w:val="002F3809"/>
    <w:rsid w:val="002F4AB0"/>
    <w:rsid w:val="003018FA"/>
    <w:rsid w:val="0030211B"/>
    <w:rsid w:val="00305213"/>
    <w:rsid w:val="00314185"/>
    <w:rsid w:val="00317F19"/>
    <w:rsid w:val="00322911"/>
    <w:rsid w:val="00331E31"/>
    <w:rsid w:val="00333217"/>
    <w:rsid w:val="00337281"/>
    <w:rsid w:val="0034080D"/>
    <w:rsid w:val="00341069"/>
    <w:rsid w:val="00344624"/>
    <w:rsid w:val="00347526"/>
    <w:rsid w:val="00347F70"/>
    <w:rsid w:val="00352A94"/>
    <w:rsid w:val="00356458"/>
    <w:rsid w:val="003575B6"/>
    <w:rsid w:val="00360CC9"/>
    <w:rsid w:val="00371CC6"/>
    <w:rsid w:val="00374044"/>
    <w:rsid w:val="003806C4"/>
    <w:rsid w:val="00380B65"/>
    <w:rsid w:val="00382136"/>
    <w:rsid w:val="00385823"/>
    <w:rsid w:val="00387168"/>
    <w:rsid w:val="00387462"/>
    <w:rsid w:val="003904B6"/>
    <w:rsid w:val="003905C9"/>
    <w:rsid w:val="00397AF2"/>
    <w:rsid w:val="003A202E"/>
    <w:rsid w:val="003A4300"/>
    <w:rsid w:val="003A5C07"/>
    <w:rsid w:val="003A7912"/>
    <w:rsid w:val="003B50C6"/>
    <w:rsid w:val="003B670B"/>
    <w:rsid w:val="003B774E"/>
    <w:rsid w:val="003C3C35"/>
    <w:rsid w:val="003C3F93"/>
    <w:rsid w:val="003C5040"/>
    <w:rsid w:val="003C75B5"/>
    <w:rsid w:val="003D5242"/>
    <w:rsid w:val="003F1C6E"/>
    <w:rsid w:val="0040169A"/>
    <w:rsid w:val="004024BC"/>
    <w:rsid w:val="00405F1B"/>
    <w:rsid w:val="00411180"/>
    <w:rsid w:val="00411333"/>
    <w:rsid w:val="00412ED1"/>
    <w:rsid w:val="00416C50"/>
    <w:rsid w:val="0042042C"/>
    <w:rsid w:val="00424D93"/>
    <w:rsid w:val="00426A44"/>
    <w:rsid w:val="00427127"/>
    <w:rsid w:val="00427764"/>
    <w:rsid w:val="00430912"/>
    <w:rsid w:val="004330E9"/>
    <w:rsid w:val="00435469"/>
    <w:rsid w:val="004518BD"/>
    <w:rsid w:val="00457DCD"/>
    <w:rsid w:val="00457F28"/>
    <w:rsid w:val="004619A9"/>
    <w:rsid w:val="00475054"/>
    <w:rsid w:val="004760AC"/>
    <w:rsid w:val="004776AD"/>
    <w:rsid w:val="00480507"/>
    <w:rsid w:val="004904A5"/>
    <w:rsid w:val="00490E4D"/>
    <w:rsid w:val="00492308"/>
    <w:rsid w:val="004A1584"/>
    <w:rsid w:val="004A2F67"/>
    <w:rsid w:val="004A4075"/>
    <w:rsid w:val="004C06E8"/>
    <w:rsid w:val="004C0E82"/>
    <w:rsid w:val="004C4B11"/>
    <w:rsid w:val="004D3E78"/>
    <w:rsid w:val="004D3F6F"/>
    <w:rsid w:val="004D61CC"/>
    <w:rsid w:val="004E4004"/>
    <w:rsid w:val="004E6046"/>
    <w:rsid w:val="004E7DE6"/>
    <w:rsid w:val="004F138E"/>
    <w:rsid w:val="005000E4"/>
    <w:rsid w:val="00510FE5"/>
    <w:rsid w:val="005144AB"/>
    <w:rsid w:val="005149BC"/>
    <w:rsid w:val="00521A8C"/>
    <w:rsid w:val="00522F6B"/>
    <w:rsid w:val="00530C4E"/>
    <w:rsid w:val="00531CDA"/>
    <w:rsid w:val="005335BE"/>
    <w:rsid w:val="0053686F"/>
    <w:rsid w:val="00542C2E"/>
    <w:rsid w:val="00552738"/>
    <w:rsid w:val="00552F40"/>
    <w:rsid w:val="00553A2D"/>
    <w:rsid w:val="00554972"/>
    <w:rsid w:val="00554D11"/>
    <w:rsid w:val="0055661E"/>
    <w:rsid w:val="00562D46"/>
    <w:rsid w:val="00566950"/>
    <w:rsid w:val="00573C98"/>
    <w:rsid w:val="00583FC3"/>
    <w:rsid w:val="00584EEB"/>
    <w:rsid w:val="0058565A"/>
    <w:rsid w:val="00592CA1"/>
    <w:rsid w:val="005A260E"/>
    <w:rsid w:val="005A263A"/>
    <w:rsid w:val="005A34AE"/>
    <w:rsid w:val="005A5228"/>
    <w:rsid w:val="005B1327"/>
    <w:rsid w:val="005B65B6"/>
    <w:rsid w:val="005B674F"/>
    <w:rsid w:val="005B6FE8"/>
    <w:rsid w:val="005C28B3"/>
    <w:rsid w:val="005C5F66"/>
    <w:rsid w:val="005D5FEB"/>
    <w:rsid w:val="005E2CE3"/>
    <w:rsid w:val="005E5954"/>
    <w:rsid w:val="005F3AB3"/>
    <w:rsid w:val="005F520B"/>
    <w:rsid w:val="005F6BD0"/>
    <w:rsid w:val="00602593"/>
    <w:rsid w:val="00603317"/>
    <w:rsid w:val="00604F00"/>
    <w:rsid w:val="00606811"/>
    <w:rsid w:val="006103D3"/>
    <w:rsid w:val="0061099F"/>
    <w:rsid w:val="00613148"/>
    <w:rsid w:val="00614E5F"/>
    <w:rsid w:val="00621FF1"/>
    <w:rsid w:val="00624709"/>
    <w:rsid w:val="00633CD7"/>
    <w:rsid w:val="0063520F"/>
    <w:rsid w:val="00635BCE"/>
    <w:rsid w:val="00636193"/>
    <w:rsid w:val="006460F8"/>
    <w:rsid w:val="00647A4B"/>
    <w:rsid w:val="006512AC"/>
    <w:rsid w:val="00652B2F"/>
    <w:rsid w:val="00653CBF"/>
    <w:rsid w:val="00654A31"/>
    <w:rsid w:val="00660705"/>
    <w:rsid w:val="0066127D"/>
    <w:rsid w:val="0066280F"/>
    <w:rsid w:val="00664E0E"/>
    <w:rsid w:val="0066732F"/>
    <w:rsid w:val="0067077F"/>
    <w:rsid w:val="00672286"/>
    <w:rsid w:val="006741B8"/>
    <w:rsid w:val="00674542"/>
    <w:rsid w:val="006749A3"/>
    <w:rsid w:val="006762A1"/>
    <w:rsid w:val="006814EF"/>
    <w:rsid w:val="00692A17"/>
    <w:rsid w:val="00694A5D"/>
    <w:rsid w:val="00696071"/>
    <w:rsid w:val="00696C12"/>
    <w:rsid w:val="006973DD"/>
    <w:rsid w:val="00697B4A"/>
    <w:rsid w:val="006A38EC"/>
    <w:rsid w:val="006A3C34"/>
    <w:rsid w:val="006A45EC"/>
    <w:rsid w:val="006B25A3"/>
    <w:rsid w:val="006B283D"/>
    <w:rsid w:val="006C28F3"/>
    <w:rsid w:val="006C41D5"/>
    <w:rsid w:val="006C57B5"/>
    <w:rsid w:val="006C5F61"/>
    <w:rsid w:val="006C6F08"/>
    <w:rsid w:val="006D0B79"/>
    <w:rsid w:val="006D187C"/>
    <w:rsid w:val="006D3B88"/>
    <w:rsid w:val="006D489D"/>
    <w:rsid w:val="006E0F70"/>
    <w:rsid w:val="006E15C3"/>
    <w:rsid w:val="006E4DCC"/>
    <w:rsid w:val="006E77BA"/>
    <w:rsid w:val="006F0DF0"/>
    <w:rsid w:val="00701E82"/>
    <w:rsid w:val="007031D7"/>
    <w:rsid w:val="00704EC9"/>
    <w:rsid w:val="007153F6"/>
    <w:rsid w:val="00722ECC"/>
    <w:rsid w:val="007232F0"/>
    <w:rsid w:val="00724A40"/>
    <w:rsid w:val="00732097"/>
    <w:rsid w:val="007409EA"/>
    <w:rsid w:val="007464C7"/>
    <w:rsid w:val="00752752"/>
    <w:rsid w:val="00752D59"/>
    <w:rsid w:val="00752EF3"/>
    <w:rsid w:val="00753A33"/>
    <w:rsid w:val="00756DDA"/>
    <w:rsid w:val="00757D0F"/>
    <w:rsid w:val="00765C0A"/>
    <w:rsid w:val="00766203"/>
    <w:rsid w:val="00766221"/>
    <w:rsid w:val="0077315F"/>
    <w:rsid w:val="00773F14"/>
    <w:rsid w:val="00776715"/>
    <w:rsid w:val="00784D18"/>
    <w:rsid w:val="0078758C"/>
    <w:rsid w:val="00791A5B"/>
    <w:rsid w:val="007963CE"/>
    <w:rsid w:val="007A6D6F"/>
    <w:rsid w:val="007B0D34"/>
    <w:rsid w:val="007B3146"/>
    <w:rsid w:val="007C0404"/>
    <w:rsid w:val="007C6883"/>
    <w:rsid w:val="007C7651"/>
    <w:rsid w:val="007D255C"/>
    <w:rsid w:val="007D5E78"/>
    <w:rsid w:val="007D61D0"/>
    <w:rsid w:val="007D6455"/>
    <w:rsid w:val="007D7101"/>
    <w:rsid w:val="007E1873"/>
    <w:rsid w:val="007E2438"/>
    <w:rsid w:val="007E7BD4"/>
    <w:rsid w:val="007F3F3C"/>
    <w:rsid w:val="007F5996"/>
    <w:rsid w:val="007F5B93"/>
    <w:rsid w:val="007F6F91"/>
    <w:rsid w:val="00800287"/>
    <w:rsid w:val="00802306"/>
    <w:rsid w:val="00803BEF"/>
    <w:rsid w:val="00804B41"/>
    <w:rsid w:val="008074A5"/>
    <w:rsid w:val="008075D3"/>
    <w:rsid w:val="00812F78"/>
    <w:rsid w:val="00814674"/>
    <w:rsid w:val="008201E5"/>
    <w:rsid w:val="00823299"/>
    <w:rsid w:val="008238AF"/>
    <w:rsid w:val="00825A4E"/>
    <w:rsid w:val="00831AA0"/>
    <w:rsid w:val="008355DA"/>
    <w:rsid w:val="00835A38"/>
    <w:rsid w:val="00837765"/>
    <w:rsid w:val="00840BEB"/>
    <w:rsid w:val="00844093"/>
    <w:rsid w:val="00844775"/>
    <w:rsid w:val="00844D53"/>
    <w:rsid w:val="00844DBF"/>
    <w:rsid w:val="00855CF2"/>
    <w:rsid w:val="00860CAC"/>
    <w:rsid w:val="00864157"/>
    <w:rsid w:val="00865585"/>
    <w:rsid w:val="00867279"/>
    <w:rsid w:val="00867A96"/>
    <w:rsid w:val="008711F9"/>
    <w:rsid w:val="008722BA"/>
    <w:rsid w:val="008730D7"/>
    <w:rsid w:val="00873CF8"/>
    <w:rsid w:val="008760F7"/>
    <w:rsid w:val="008801AA"/>
    <w:rsid w:val="00880ECA"/>
    <w:rsid w:val="00884CB4"/>
    <w:rsid w:val="008A0D97"/>
    <w:rsid w:val="008A5A34"/>
    <w:rsid w:val="008B0239"/>
    <w:rsid w:val="008B2756"/>
    <w:rsid w:val="008B7594"/>
    <w:rsid w:val="008C1387"/>
    <w:rsid w:val="008C29BD"/>
    <w:rsid w:val="008C496A"/>
    <w:rsid w:val="008C4E92"/>
    <w:rsid w:val="008C63E2"/>
    <w:rsid w:val="008C6E76"/>
    <w:rsid w:val="008C6FFD"/>
    <w:rsid w:val="008C7546"/>
    <w:rsid w:val="008C75C9"/>
    <w:rsid w:val="008D31A3"/>
    <w:rsid w:val="008D6AF5"/>
    <w:rsid w:val="008D6EBC"/>
    <w:rsid w:val="008E5E30"/>
    <w:rsid w:val="008E73CD"/>
    <w:rsid w:val="008F27FC"/>
    <w:rsid w:val="008F700D"/>
    <w:rsid w:val="008F724E"/>
    <w:rsid w:val="0090198F"/>
    <w:rsid w:val="00901FF2"/>
    <w:rsid w:val="00902101"/>
    <w:rsid w:val="0090244D"/>
    <w:rsid w:val="0090421F"/>
    <w:rsid w:val="00906B1B"/>
    <w:rsid w:val="009114D0"/>
    <w:rsid w:val="00920D99"/>
    <w:rsid w:val="0093083B"/>
    <w:rsid w:val="00931E9F"/>
    <w:rsid w:val="009355AD"/>
    <w:rsid w:val="00937500"/>
    <w:rsid w:val="0094097D"/>
    <w:rsid w:val="0094731D"/>
    <w:rsid w:val="009506F4"/>
    <w:rsid w:val="0095327E"/>
    <w:rsid w:val="00954922"/>
    <w:rsid w:val="00957A68"/>
    <w:rsid w:val="0096056C"/>
    <w:rsid w:val="00961806"/>
    <w:rsid w:val="009746DE"/>
    <w:rsid w:val="00977188"/>
    <w:rsid w:val="00984DB4"/>
    <w:rsid w:val="00992F5F"/>
    <w:rsid w:val="009A04ED"/>
    <w:rsid w:val="009A52F9"/>
    <w:rsid w:val="009A6033"/>
    <w:rsid w:val="009A7DE2"/>
    <w:rsid w:val="009A7EC7"/>
    <w:rsid w:val="009B00D1"/>
    <w:rsid w:val="009B2E0F"/>
    <w:rsid w:val="009B4C6C"/>
    <w:rsid w:val="009B59E6"/>
    <w:rsid w:val="009B6C87"/>
    <w:rsid w:val="009C185E"/>
    <w:rsid w:val="009C2563"/>
    <w:rsid w:val="009C2D04"/>
    <w:rsid w:val="009C3C45"/>
    <w:rsid w:val="009C4E5F"/>
    <w:rsid w:val="009D3C37"/>
    <w:rsid w:val="009E3227"/>
    <w:rsid w:val="009E6765"/>
    <w:rsid w:val="009E6BE3"/>
    <w:rsid w:val="009F2FE3"/>
    <w:rsid w:val="009F3DC3"/>
    <w:rsid w:val="00A037F6"/>
    <w:rsid w:val="00A050F0"/>
    <w:rsid w:val="00A06503"/>
    <w:rsid w:val="00A10989"/>
    <w:rsid w:val="00A10A12"/>
    <w:rsid w:val="00A10D30"/>
    <w:rsid w:val="00A11442"/>
    <w:rsid w:val="00A13679"/>
    <w:rsid w:val="00A202FD"/>
    <w:rsid w:val="00A253E1"/>
    <w:rsid w:val="00A32750"/>
    <w:rsid w:val="00A35C92"/>
    <w:rsid w:val="00A3616E"/>
    <w:rsid w:val="00A37CDE"/>
    <w:rsid w:val="00A415EC"/>
    <w:rsid w:val="00A4705A"/>
    <w:rsid w:val="00A61225"/>
    <w:rsid w:val="00A62D10"/>
    <w:rsid w:val="00A633AE"/>
    <w:rsid w:val="00A64805"/>
    <w:rsid w:val="00A65E57"/>
    <w:rsid w:val="00A66D1F"/>
    <w:rsid w:val="00A74BBF"/>
    <w:rsid w:val="00A822A4"/>
    <w:rsid w:val="00A83513"/>
    <w:rsid w:val="00A922FB"/>
    <w:rsid w:val="00A9366A"/>
    <w:rsid w:val="00A9528C"/>
    <w:rsid w:val="00A97E67"/>
    <w:rsid w:val="00AA0CFB"/>
    <w:rsid w:val="00AA2939"/>
    <w:rsid w:val="00AA7133"/>
    <w:rsid w:val="00AA77A8"/>
    <w:rsid w:val="00AB4706"/>
    <w:rsid w:val="00AC1487"/>
    <w:rsid w:val="00AC1BE3"/>
    <w:rsid w:val="00AC4654"/>
    <w:rsid w:val="00AC6DFC"/>
    <w:rsid w:val="00AD1026"/>
    <w:rsid w:val="00AD1979"/>
    <w:rsid w:val="00AD28F8"/>
    <w:rsid w:val="00AD2AAA"/>
    <w:rsid w:val="00AD2FDD"/>
    <w:rsid w:val="00AD685D"/>
    <w:rsid w:val="00AE0200"/>
    <w:rsid w:val="00AE0B8B"/>
    <w:rsid w:val="00AE41CE"/>
    <w:rsid w:val="00AE72BF"/>
    <w:rsid w:val="00AF1315"/>
    <w:rsid w:val="00AF721E"/>
    <w:rsid w:val="00B023DE"/>
    <w:rsid w:val="00B02788"/>
    <w:rsid w:val="00B03F67"/>
    <w:rsid w:val="00B053B8"/>
    <w:rsid w:val="00B058AC"/>
    <w:rsid w:val="00B07D11"/>
    <w:rsid w:val="00B10E01"/>
    <w:rsid w:val="00B12811"/>
    <w:rsid w:val="00B150C8"/>
    <w:rsid w:val="00B26EE0"/>
    <w:rsid w:val="00B31BBB"/>
    <w:rsid w:val="00B3399B"/>
    <w:rsid w:val="00B376B9"/>
    <w:rsid w:val="00B41280"/>
    <w:rsid w:val="00B46B22"/>
    <w:rsid w:val="00B46CC7"/>
    <w:rsid w:val="00B4704E"/>
    <w:rsid w:val="00B51778"/>
    <w:rsid w:val="00B52724"/>
    <w:rsid w:val="00B53FBF"/>
    <w:rsid w:val="00B57812"/>
    <w:rsid w:val="00B60A27"/>
    <w:rsid w:val="00B63564"/>
    <w:rsid w:val="00B637DC"/>
    <w:rsid w:val="00B67524"/>
    <w:rsid w:val="00B7111A"/>
    <w:rsid w:val="00B71416"/>
    <w:rsid w:val="00B71C87"/>
    <w:rsid w:val="00B80120"/>
    <w:rsid w:val="00B85AC8"/>
    <w:rsid w:val="00B8621D"/>
    <w:rsid w:val="00B867AD"/>
    <w:rsid w:val="00B87751"/>
    <w:rsid w:val="00B9155C"/>
    <w:rsid w:val="00B92526"/>
    <w:rsid w:val="00BA455A"/>
    <w:rsid w:val="00BB0E00"/>
    <w:rsid w:val="00BC13E1"/>
    <w:rsid w:val="00BC2FE4"/>
    <w:rsid w:val="00BD1392"/>
    <w:rsid w:val="00BD1CD5"/>
    <w:rsid w:val="00BD1D86"/>
    <w:rsid w:val="00BD2574"/>
    <w:rsid w:val="00BD4C56"/>
    <w:rsid w:val="00BD7203"/>
    <w:rsid w:val="00BE2514"/>
    <w:rsid w:val="00BE3630"/>
    <w:rsid w:val="00BF0D0E"/>
    <w:rsid w:val="00BF213A"/>
    <w:rsid w:val="00BF50F2"/>
    <w:rsid w:val="00BF62D8"/>
    <w:rsid w:val="00BF759A"/>
    <w:rsid w:val="00C05379"/>
    <w:rsid w:val="00C071E1"/>
    <w:rsid w:val="00C121B1"/>
    <w:rsid w:val="00C21022"/>
    <w:rsid w:val="00C21A67"/>
    <w:rsid w:val="00C229AB"/>
    <w:rsid w:val="00C23826"/>
    <w:rsid w:val="00C23C70"/>
    <w:rsid w:val="00C24237"/>
    <w:rsid w:val="00C32E84"/>
    <w:rsid w:val="00C37469"/>
    <w:rsid w:val="00C44970"/>
    <w:rsid w:val="00C45796"/>
    <w:rsid w:val="00C45829"/>
    <w:rsid w:val="00C46E7D"/>
    <w:rsid w:val="00C5658C"/>
    <w:rsid w:val="00C631F6"/>
    <w:rsid w:val="00C64500"/>
    <w:rsid w:val="00C66E13"/>
    <w:rsid w:val="00C70044"/>
    <w:rsid w:val="00C70303"/>
    <w:rsid w:val="00C71DE4"/>
    <w:rsid w:val="00C76C83"/>
    <w:rsid w:val="00C81034"/>
    <w:rsid w:val="00C82C00"/>
    <w:rsid w:val="00C830FF"/>
    <w:rsid w:val="00C83DBA"/>
    <w:rsid w:val="00C850EC"/>
    <w:rsid w:val="00C85229"/>
    <w:rsid w:val="00C86534"/>
    <w:rsid w:val="00C942B1"/>
    <w:rsid w:val="00C97BC4"/>
    <w:rsid w:val="00CA1E2F"/>
    <w:rsid w:val="00CA742D"/>
    <w:rsid w:val="00CB1977"/>
    <w:rsid w:val="00CB369E"/>
    <w:rsid w:val="00CB6413"/>
    <w:rsid w:val="00CB6AEE"/>
    <w:rsid w:val="00CD0EF0"/>
    <w:rsid w:val="00CD2056"/>
    <w:rsid w:val="00CE08F7"/>
    <w:rsid w:val="00CE0F83"/>
    <w:rsid w:val="00CE1957"/>
    <w:rsid w:val="00CE196C"/>
    <w:rsid w:val="00CE5645"/>
    <w:rsid w:val="00CE62BF"/>
    <w:rsid w:val="00CE6BE1"/>
    <w:rsid w:val="00CF0487"/>
    <w:rsid w:val="00CF052A"/>
    <w:rsid w:val="00CF0B7D"/>
    <w:rsid w:val="00D038F2"/>
    <w:rsid w:val="00D03B2C"/>
    <w:rsid w:val="00D03BB9"/>
    <w:rsid w:val="00D10C3D"/>
    <w:rsid w:val="00D16C4C"/>
    <w:rsid w:val="00D2627D"/>
    <w:rsid w:val="00D3472E"/>
    <w:rsid w:val="00D359B6"/>
    <w:rsid w:val="00D36508"/>
    <w:rsid w:val="00D413BF"/>
    <w:rsid w:val="00D52C49"/>
    <w:rsid w:val="00D53B44"/>
    <w:rsid w:val="00D5443F"/>
    <w:rsid w:val="00D557F4"/>
    <w:rsid w:val="00D573FD"/>
    <w:rsid w:val="00D57FD6"/>
    <w:rsid w:val="00D63889"/>
    <w:rsid w:val="00D65CE8"/>
    <w:rsid w:val="00D73151"/>
    <w:rsid w:val="00D738DD"/>
    <w:rsid w:val="00D7656A"/>
    <w:rsid w:val="00D76DA4"/>
    <w:rsid w:val="00D83860"/>
    <w:rsid w:val="00D8587B"/>
    <w:rsid w:val="00D9477F"/>
    <w:rsid w:val="00D954CA"/>
    <w:rsid w:val="00D95D8F"/>
    <w:rsid w:val="00DA0888"/>
    <w:rsid w:val="00DA3623"/>
    <w:rsid w:val="00DA3D20"/>
    <w:rsid w:val="00DA4F60"/>
    <w:rsid w:val="00DB3D21"/>
    <w:rsid w:val="00DB4104"/>
    <w:rsid w:val="00DC3450"/>
    <w:rsid w:val="00DC35EF"/>
    <w:rsid w:val="00DC481A"/>
    <w:rsid w:val="00DC4FE0"/>
    <w:rsid w:val="00DD09D5"/>
    <w:rsid w:val="00DD10A1"/>
    <w:rsid w:val="00DE0F11"/>
    <w:rsid w:val="00DE321F"/>
    <w:rsid w:val="00DE55EF"/>
    <w:rsid w:val="00DE5D90"/>
    <w:rsid w:val="00DF649E"/>
    <w:rsid w:val="00DF6D6C"/>
    <w:rsid w:val="00E040CF"/>
    <w:rsid w:val="00E11B66"/>
    <w:rsid w:val="00E13F6B"/>
    <w:rsid w:val="00E14C64"/>
    <w:rsid w:val="00E2783F"/>
    <w:rsid w:val="00E278C4"/>
    <w:rsid w:val="00E30DE5"/>
    <w:rsid w:val="00E30E93"/>
    <w:rsid w:val="00E332BE"/>
    <w:rsid w:val="00E5223F"/>
    <w:rsid w:val="00E564F4"/>
    <w:rsid w:val="00E572F6"/>
    <w:rsid w:val="00E5768D"/>
    <w:rsid w:val="00E63446"/>
    <w:rsid w:val="00E644D7"/>
    <w:rsid w:val="00E72FA1"/>
    <w:rsid w:val="00E733D8"/>
    <w:rsid w:val="00E747BC"/>
    <w:rsid w:val="00E74BE6"/>
    <w:rsid w:val="00E83444"/>
    <w:rsid w:val="00E87B0C"/>
    <w:rsid w:val="00E91C7F"/>
    <w:rsid w:val="00E93CED"/>
    <w:rsid w:val="00E955A0"/>
    <w:rsid w:val="00EA3A9B"/>
    <w:rsid w:val="00EB2616"/>
    <w:rsid w:val="00EB310F"/>
    <w:rsid w:val="00EB5726"/>
    <w:rsid w:val="00EB6389"/>
    <w:rsid w:val="00EC2995"/>
    <w:rsid w:val="00EC4440"/>
    <w:rsid w:val="00EC4A99"/>
    <w:rsid w:val="00EC7E28"/>
    <w:rsid w:val="00ED043F"/>
    <w:rsid w:val="00ED376E"/>
    <w:rsid w:val="00ED4D10"/>
    <w:rsid w:val="00EE1184"/>
    <w:rsid w:val="00EE7645"/>
    <w:rsid w:val="00EF48CB"/>
    <w:rsid w:val="00EF5141"/>
    <w:rsid w:val="00EF525C"/>
    <w:rsid w:val="00F1014B"/>
    <w:rsid w:val="00F21806"/>
    <w:rsid w:val="00F26FA5"/>
    <w:rsid w:val="00F34F6D"/>
    <w:rsid w:val="00F36223"/>
    <w:rsid w:val="00F435F2"/>
    <w:rsid w:val="00F448F0"/>
    <w:rsid w:val="00F44EA6"/>
    <w:rsid w:val="00F45CDB"/>
    <w:rsid w:val="00F46F83"/>
    <w:rsid w:val="00F51B50"/>
    <w:rsid w:val="00F53346"/>
    <w:rsid w:val="00F54F9F"/>
    <w:rsid w:val="00F60B39"/>
    <w:rsid w:val="00F70619"/>
    <w:rsid w:val="00F728D8"/>
    <w:rsid w:val="00F741FD"/>
    <w:rsid w:val="00F87970"/>
    <w:rsid w:val="00F906C7"/>
    <w:rsid w:val="00F91FD4"/>
    <w:rsid w:val="00F9327F"/>
    <w:rsid w:val="00FA168E"/>
    <w:rsid w:val="00FA2050"/>
    <w:rsid w:val="00FA4B43"/>
    <w:rsid w:val="00FB30ED"/>
    <w:rsid w:val="00FB42D7"/>
    <w:rsid w:val="00FB55B1"/>
    <w:rsid w:val="00FB6DE1"/>
    <w:rsid w:val="00FC5231"/>
    <w:rsid w:val="00FD153E"/>
    <w:rsid w:val="00FD2B26"/>
    <w:rsid w:val="00FD41A3"/>
    <w:rsid w:val="00FD6D46"/>
    <w:rsid w:val="00FD7A73"/>
    <w:rsid w:val="00FF0E4D"/>
    <w:rsid w:val="00FF1B4A"/>
    <w:rsid w:val="00FF2EF4"/>
    <w:rsid w:val="00FF3FE6"/>
    <w:rsid w:val="00FF4927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A30E8-0A09-4548-9AEA-600CD1C3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12"/>
  </w:style>
  <w:style w:type="paragraph" w:styleId="1">
    <w:name w:val="heading 1"/>
    <w:basedOn w:val="a"/>
    <w:next w:val="a"/>
    <w:qFormat/>
    <w:rsid w:val="00ED04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rsid w:val="008A5A34"/>
    <w:pPr>
      <w:ind w:firstLine="284"/>
      <w:jc w:val="both"/>
    </w:pPr>
    <w:rPr>
      <w:sz w:val="24"/>
      <w:szCs w:val="24"/>
    </w:rPr>
  </w:style>
  <w:style w:type="paragraph" w:styleId="30">
    <w:name w:val="Body Text 3"/>
    <w:basedOn w:val="a"/>
    <w:rPr>
      <w:color w:val="000080"/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">
    <w:name w:val="Body Text Indent 2"/>
    <w:basedOn w:val="a"/>
    <w:pPr>
      <w:ind w:firstLine="360"/>
      <w:jc w:val="both"/>
    </w:pPr>
    <w:rPr>
      <w:sz w:val="24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3A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25A4E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rsid w:val="00ED043F"/>
    <w:rPr>
      <w:color w:val="008000"/>
      <w:sz w:val="20"/>
      <w:szCs w:val="20"/>
      <w:u w:val="single"/>
    </w:rPr>
  </w:style>
  <w:style w:type="paragraph" w:customStyle="1" w:styleId="ConsPlusCell">
    <w:name w:val="ConsPlusCell"/>
    <w:rsid w:val="00D557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9E3227"/>
    <w:rPr>
      <w:color w:val="0000FF"/>
      <w:u w:val="single"/>
    </w:rPr>
  </w:style>
  <w:style w:type="character" w:styleId="ad">
    <w:name w:val="FollowedHyperlink"/>
    <w:uiPriority w:val="99"/>
    <w:unhideWhenUsed/>
    <w:rsid w:val="009E3227"/>
    <w:rPr>
      <w:color w:val="800080"/>
      <w:u w:val="single"/>
    </w:rPr>
  </w:style>
  <w:style w:type="paragraph" w:customStyle="1" w:styleId="ae">
    <w:name w:val="Комментарий"/>
    <w:basedOn w:val="a"/>
    <w:next w:val="a"/>
    <w:rsid w:val="000A7AC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SimSun" w:hAnsi="Arial" w:cs="Arial"/>
      <w:color w:val="353842"/>
      <w:sz w:val="24"/>
      <w:szCs w:val="24"/>
      <w:shd w:val="clear" w:color="auto" w:fill="F0F0F0"/>
      <w:lang w:eastAsia="zh-CN"/>
    </w:rPr>
  </w:style>
  <w:style w:type="paragraph" w:customStyle="1" w:styleId="af">
    <w:name w:val="Информация об изменениях документа"/>
    <w:basedOn w:val="ae"/>
    <w:next w:val="a"/>
    <w:rsid w:val="000A7AC0"/>
    <w:rPr>
      <w:i/>
      <w:iCs/>
    </w:rPr>
  </w:style>
  <w:style w:type="paragraph" w:customStyle="1" w:styleId="xl70">
    <w:name w:val="xl70"/>
    <w:basedOn w:val="a"/>
    <w:rsid w:val="00F87970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CN"/>
    </w:rPr>
  </w:style>
  <w:style w:type="paragraph" w:customStyle="1" w:styleId="xl71">
    <w:name w:val="xl71"/>
    <w:basedOn w:val="a"/>
    <w:rsid w:val="00F87970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zh-CN"/>
    </w:rPr>
  </w:style>
  <w:style w:type="paragraph" w:customStyle="1" w:styleId="xl72">
    <w:name w:val="xl72"/>
    <w:basedOn w:val="a"/>
    <w:rsid w:val="00F87970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zh-CN"/>
    </w:rPr>
  </w:style>
  <w:style w:type="paragraph" w:customStyle="1" w:styleId="xl73">
    <w:name w:val="xl73"/>
    <w:basedOn w:val="a"/>
    <w:rsid w:val="00F8797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rsid w:val="00F87970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75">
    <w:name w:val="xl75"/>
    <w:basedOn w:val="a"/>
    <w:rsid w:val="00F87970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76">
    <w:name w:val="xl76"/>
    <w:basedOn w:val="a"/>
    <w:rsid w:val="00F87970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77">
    <w:name w:val="xl77"/>
    <w:basedOn w:val="a"/>
    <w:rsid w:val="00F87970"/>
    <w:pP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78">
    <w:name w:val="xl7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79">
    <w:name w:val="xl79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80">
    <w:name w:val="xl8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81">
    <w:name w:val="xl81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  <w:lang w:eastAsia="zh-CN"/>
    </w:rPr>
  </w:style>
  <w:style w:type="paragraph" w:customStyle="1" w:styleId="xl82">
    <w:name w:val="xl8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/>
      <w:jc w:val="right"/>
      <w:textAlignment w:val="center"/>
    </w:pPr>
    <w:rPr>
      <w:sz w:val="24"/>
      <w:szCs w:val="24"/>
      <w:lang w:eastAsia="zh-CN"/>
    </w:rPr>
  </w:style>
  <w:style w:type="paragraph" w:customStyle="1" w:styleId="xl83">
    <w:name w:val="xl83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/>
      <w:jc w:val="right"/>
      <w:textAlignment w:val="center"/>
    </w:pPr>
    <w:rPr>
      <w:sz w:val="24"/>
      <w:szCs w:val="24"/>
      <w:lang w:eastAsia="zh-CN"/>
    </w:rPr>
  </w:style>
  <w:style w:type="paragraph" w:customStyle="1" w:styleId="xl84">
    <w:name w:val="xl84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85">
    <w:name w:val="xl85"/>
    <w:basedOn w:val="a"/>
    <w:rsid w:val="00F87970"/>
    <w:pP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customStyle="1" w:styleId="xl86">
    <w:name w:val="xl86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87">
    <w:name w:val="xl87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zh-CN"/>
    </w:rPr>
  </w:style>
  <w:style w:type="paragraph" w:customStyle="1" w:styleId="xl88">
    <w:name w:val="xl8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89">
    <w:name w:val="xl89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90">
    <w:name w:val="xl9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91">
    <w:name w:val="xl91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zh-CN"/>
    </w:rPr>
  </w:style>
  <w:style w:type="paragraph" w:customStyle="1" w:styleId="xl92">
    <w:name w:val="xl9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93">
    <w:name w:val="xl93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94">
    <w:name w:val="xl94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95">
    <w:name w:val="xl95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96">
    <w:name w:val="xl96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97">
    <w:name w:val="xl97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98">
    <w:name w:val="xl9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customStyle="1" w:styleId="xl99">
    <w:name w:val="xl99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00">
    <w:name w:val="xl10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zh-CN"/>
    </w:rPr>
  </w:style>
  <w:style w:type="paragraph" w:customStyle="1" w:styleId="xl101">
    <w:name w:val="xl101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02">
    <w:name w:val="xl10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zh-CN"/>
    </w:rPr>
  </w:style>
  <w:style w:type="paragraph" w:customStyle="1" w:styleId="xl104">
    <w:name w:val="xl104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05">
    <w:name w:val="xl105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06">
    <w:name w:val="xl106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/>
      <w:jc w:val="right"/>
      <w:textAlignment w:val="center"/>
    </w:pPr>
    <w:rPr>
      <w:b/>
      <w:bCs/>
      <w:sz w:val="24"/>
      <w:szCs w:val="24"/>
      <w:lang w:eastAsia="zh-CN"/>
    </w:rPr>
  </w:style>
  <w:style w:type="paragraph" w:customStyle="1" w:styleId="xl107">
    <w:name w:val="xl107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eastAsia="zh-CN"/>
    </w:rPr>
  </w:style>
  <w:style w:type="paragraph" w:customStyle="1" w:styleId="xl108">
    <w:name w:val="xl10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zh-CN"/>
    </w:rPr>
  </w:style>
  <w:style w:type="paragraph" w:customStyle="1" w:styleId="xl109">
    <w:name w:val="xl109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zh-CN"/>
    </w:rPr>
  </w:style>
  <w:style w:type="paragraph" w:customStyle="1" w:styleId="xl110">
    <w:name w:val="xl11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eastAsia="zh-CN"/>
    </w:rPr>
  </w:style>
  <w:style w:type="paragraph" w:customStyle="1" w:styleId="xl112">
    <w:name w:val="xl11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13">
    <w:name w:val="xl113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14">
    <w:name w:val="xl114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15">
    <w:name w:val="xl115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16">
    <w:name w:val="xl116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17">
    <w:name w:val="xl117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18">
    <w:name w:val="xl118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19">
    <w:name w:val="xl119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0">
    <w:name w:val="xl120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1">
    <w:name w:val="xl121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2">
    <w:name w:val="xl122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23">
    <w:name w:val="xl123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24">
    <w:name w:val="xl124"/>
    <w:basedOn w:val="a"/>
    <w:rsid w:val="00F87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5">
    <w:name w:val="xl125"/>
    <w:basedOn w:val="a"/>
    <w:rsid w:val="00F8797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6">
    <w:name w:val="xl126"/>
    <w:basedOn w:val="a"/>
    <w:rsid w:val="00F87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7">
    <w:name w:val="xl127"/>
    <w:basedOn w:val="a"/>
    <w:rsid w:val="00F87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8">
    <w:name w:val="xl128"/>
    <w:basedOn w:val="a"/>
    <w:rsid w:val="00F8797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9">
    <w:name w:val="xl129"/>
    <w:basedOn w:val="a"/>
    <w:rsid w:val="00F87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30">
    <w:name w:val="xl13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31">
    <w:name w:val="xl131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32">
    <w:name w:val="xl132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6280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756DDA"/>
    <w:rPr>
      <w:sz w:val="24"/>
      <w:szCs w:val="24"/>
    </w:rPr>
  </w:style>
  <w:style w:type="paragraph" w:customStyle="1" w:styleId="ConsPlusNonformat">
    <w:name w:val="ConsPlusNonformat"/>
    <w:rsid w:val="00231097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af0">
    <w:name w:val="No Spacing"/>
    <w:uiPriority w:val="1"/>
    <w:qFormat/>
    <w:rsid w:val="000334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DFB3-E24D-4B48-B9B7-352E2D14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14816</Words>
  <Characters>84453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99071</CharactersWithSpaces>
  <SharedDoc>false</SharedDoc>
  <HLinks>
    <vt:vector size="6" baseType="variant"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http://www.uprava-bodaibo.ru/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горбунова</dc:creator>
  <cp:keywords/>
  <cp:lastModifiedBy>Ходарева Светлана Николаевна</cp:lastModifiedBy>
  <cp:revision>2</cp:revision>
  <cp:lastPrinted>2019-04-30T03:35:00Z</cp:lastPrinted>
  <dcterms:created xsi:type="dcterms:W3CDTF">2019-05-13T07:53:00Z</dcterms:created>
  <dcterms:modified xsi:type="dcterms:W3CDTF">2019-05-13T07:53:00Z</dcterms:modified>
</cp:coreProperties>
</file>