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8B" w:rsidRPr="00FF1113" w:rsidRDefault="00A0108B" w:rsidP="00A010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1113">
        <w:rPr>
          <w:rFonts w:ascii="Times New Roman" w:hAnsi="Times New Roman" w:cs="Times New Roman"/>
          <w:b/>
          <w:sz w:val="24"/>
          <w:szCs w:val="24"/>
        </w:rPr>
        <w:t>В целях повышения качества и культуры обслуживания населения на территории Иркутской области в сфере торговли, общественного питания и бытового обслуживания, содействия правовому просвещению граждан в области защиты прав потребителей, на территории Иркутской области в период с 15 марта по 14 апреля 2019 года объявлен месячник защиты прав потребителей.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немаловажно знать свои права и уметь ими пользоваться.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РФ «О защите прав потребителей» № 2300-1 от 07.02.1992 г. </w:t>
      </w:r>
      <w:r w:rsidRPr="00973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(далее Закон), </w:t>
      </w:r>
      <w:r w:rsidRPr="009737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Потребитель –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документом, регулирующим потребительские отношения (то есть права и обязанности, ответственность между потребителем, продавцом. исполнителем услуг и т.д.), является </w:t>
      </w:r>
      <w:r w:rsidRPr="00973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РФ «О защите прав потребителей» № 2300-1 от 07.02.1992г.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устанавливающий следующие основные права потребителей: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ПРАВО НА БЕЗОПАСНОСТЬ ТОВАРА (РАБОТЫ, УСЛУГИ)</w:t>
      </w:r>
    </w:p>
    <w:p w:rsidR="00973733" w:rsidRPr="00A0108B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ПРАВО НА КАЧЕСТВО ТОВАРА (РАБОТЫ, УСЛУГИ)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973733" w:rsidRPr="00A0108B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973733" w:rsidRPr="00A0108B" w:rsidRDefault="00973733" w:rsidP="0097373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ПРАВО НА ИНФОРМАЦИЮ О ТОВАРАХ (РАБОТАХ, УСЛУГАХ).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товарах (работах, услугах) в обязательном порядке должна содержать: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 ценности;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применения и хранения</w:t>
      </w: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срок, если он установлен;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условия эффективного и безопасного использования товаров (работ, услуг);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:rsidR="00973733" w:rsidRPr="00A0108B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обязательном подтверждении соответствия товаров (работ, услуг);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правилах продажи товаров (выполнения работ, оказания услуг);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A0108B" w:rsidRPr="00A0108B" w:rsidRDefault="00A0108B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33" w:rsidRPr="00A0108B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Pr="00973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ДОСТАВКИ ТОВАРА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навязывать, а может только предложить, проинформировав покупателя о цене, условиях и сроках доставки.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Изумленному хозяину приходится платить, не получая взамен никаких документов.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не попадать в подобные ситуации, необходимо помнить и соблюдать несколько простых правил: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оформляя и оплачивая доставку в магазине, не подписывайте заранее накладную на еще не доставленный товар;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случае ни о какой сдаче-приемке товара не может быть и речи.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973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СУДЕБНУЮ ЗАЩИТУ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17 Закона, </w:t>
      </w:r>
      <w:r w:rsidRPr="00973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прав потребителей осуществляется судом.</w:t>
      </w:r>
    </w:p>
    <w:p w:rsidR="00973733" w:rsidRPr="00973733" w:rsidRDefault="00973733" w:rsidP="0097373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или пребывания истца;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или исполнения договора;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15 Закона Российской </w:t>
      </w:r>
      <w:proofErr w:type="gramStart"/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  от</w:t>
      </w:r>
      <w:proofErr w:type="gramEnd"/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07.02.1992 № 2300-1 «О защите прав потребителей», за причиненный моральный вред потребителю вследствие нарушении его прав, предусмотренных законами и правовыми актами Российской Федерации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973733" w:rsidRPr="00973733" w:rsidRDefault="00973733" w:rsidP="00973733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 Российской Федерации от 07.02.1992 № 2300-1 «О защите прав потребителей»).</w:t>
      </w:r>
    </w:p>
    <w:p w:rsidR="00973733" w:rsidRDefault="00973733">
      <w:r w:rsidRPr="00973733">
        <w:rPr>
          <w:noProof/>
          <w:lang w:eastAsia="ru-RU"/>
        </w:rPr>
        <w:drawing>
          <wp:inline distT="0" distB="0" distL="0" distR="0">
            <wp:extent cx="5940353" cy="4556760"/>
            <wp:effectExtent l="0" t="0" r="3810" b="0"/>
            <wp:docPr id="1" name="Рисунок 1" descr="C:\Users\Sapronova\Desktop\Механизмы%20защиты%20потреб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pronova\Desktop\Механизмы%20защиты%20потребител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294" cy="457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33" w:rsidRDefault="00973733" w:rsidP="0097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733">
        <w:rPr>
          <w:rFonts w:ascii="Times New Roman" w:hAnsi="Times New Roman" w:cs="Times New Roman"/>
          <w:sz w:val="24"/>
          <w:szCs w:val="24"/>
        </w:rPr>
        <w:t xml:space="preserve">В управлении </w:t>
      </w:r>
      <w:proofErr w:type="spellStart"/>
      <w:r w:rsidRPr="009737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73733">
        <w:rPr>
          <w:rFonts w:ascii="Times New Roman" w:hAnsi="Times New Roman" w:cs="Times New Roman"/>
          <w:sz w:val="24"/>
          <w:szCs w:val="24"/>
        </w:rPr>
        <w:t xml:space="preserve"> по Иркутской области работает телефон «горячей линии»: </w:t>
      </w:r>
      <w:r w:rsidRPr="00973733">
        <w:rPr>
          <w:rFonts w:ascii="Times New Roman" w:hAnsi="Times New Roman" w:cs="Times New Roman"/>
          <w:b/>
          <w:i/>
          <w:sz w:val="24"/>
          <w:szCs w:val="24"/>
          <w:u w:val="single"/>
        </w:rPr>
        <w:t>8-800-350-26-86</w:t>
      </w:r>
      <w:r w:rsidRPr="00973733">
        <w:rPr>
          <w:rFonts w:ascii="Times New Roman" w:hAnsi="Times New Roman" w:cs="Times New Roman"/>
          <w:sz w:val="24"/>
          <w:szCs w:val="24"/>
        </w:rPr>
        <w:t xml:space="preserve">: с понедельника по четверг с 09-00 до 17-30 часов, в пятницу с 09-00 до 16-00 часов, перерыв с 12-00 до 13-00. Звонок по телефону </w:t>
      </w:r>
      <w:r w:rsidRPr="00973733">
        <w:rPr>
          <w:rFonts w:ascii="Times New Roman" w:hAnsi="Times New Roman" w:cs="Times New Roman"/>
          <w:b/>
          <w:i/>
          <w:sz w:val="24"/>
          <w:szCs w:val="24"/>
          <w:u w:val="single"/>
        </w:rPr>
        <w:t>бесплатный.</w:t>
      </w:r>
      <w:r w:rsidRPr="00973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указанному номеру Вы можете получить консультации и разъяснения специалистов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Иркутской области.</w:t>
      </w:r>
    </w:p>
    <w:p w:rsidR="00973733" w:rsidRDefault="00973733" w:rsidP="0097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Письма (жалобы) в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Иркутской области следует направлять:</w:t>
      </w:r>
    </w:p>
    <w:p w:rsidR="00973733" w:rsidRDefault="00973733" w:rsidP="0097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обычным почтовым отправлением по адресу: 664033, г. Иркутск, ул. К. Маркса, 8;</w:t>
      </w:r>
    </w:p>
    <w:p w:rsidR="00973733" w:rsidRDefault="00973733" w:rsidP="0097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электронном виде на сайт </w:t>
      </w:r>
      <w:hyperlink r:id="rId6" w:history="1">
        <w:r w:rsidR="00A0108B" w:rsidRPr="00E95F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0108B" w:rsidRPr="00A0108B">
          <w:rPr>
            <w:rStyle w:val="a3"/>
            <w:rFonts w:ascii="Times New Roman" w:hAnsi="Times New Roman" w:cs="Times New Roman"/>
            <w:sz w:val="24"/>
            <w:szCs w:val="24"/>
          </w:rPr>
          <w:t>.38.</w:t>
        </w:r>
        <w:proofErr w:type="spellStart"/>
        <w:r w:rsidR="00A0108B" w:rsidRPr="00E95F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rospotrebnadzor</w:t>
        </w:r>
        <w:proofErr w:type="spellEnd"/>
        <w:r w:rsidR="00A0108B" w:rsidRPr="00A010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0108B" w:rsidRPr="00E95F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0108B">
        <w:rPr>
          <w:rFonts w:ascii="Times New Roman" w:hAnsi="Times New Roman" w:cs="Times New Roman"/>
          <w:sz w:val="24"/>
          <w:szCs w:val="24"/>
        </w:rPr>
        <w:t>.</w:t>
      </w:r>
    </w:p>
    <w:p w:rsidR="00A0108B" w:rsidRDefault="00A0108B" w:rsidP="0097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8B" w:rsidRDefault="00A0108B" w:rsidP="0097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проведения месячника в администрации Бодайбинского городского поселения будет работать «горячая линия». По телефону </w:t>
      </w:r>
      <w:r w:rsidRPr="00A0108B">
        <w:rPr>
          <w:rFonts w:ascii="Times New Roman" w:hAnsi="Times New Roman" w:cs="Times New Roman"/>
          <w:b/>
          <w:i/>
          <w:sz w:val="24"/>
          <w:szCs w:val="24"/>
          <w:u w:val="single"/>
        </w:rPr>
        <w:t>5-22-24</w:t>
      </w:r>
      <w:r w:rsidRPr="00A01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(отдел по вопросам ЖКХ, строительства, благоустройства и транспорта) в понедельник с 08-00 до 17-00 часов, со вторника по пятницу с 08-00 до 16-00 часов, обед с 12</w:t>
      </w:r>
      <w:r w:rsidR="004251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00 до 13-00 часов, граждане могут получить консультации по вопросам защиты прав потребителей. </w:t>
      </w:r>
    </w:p>
    <w:p w:rsidR="00A0108B" w:rsidRPr="00A0108B" w:rsidRDefault="00A0108B" w:rsidP="0097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733" w:rsidRPr="00973733" w:rsidRDefault="00973733" w:rsidP="0097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73733" w:rsidRPr="0097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AB6"/>
    <w:multiLevelType w:val="multilevel"/>
    <w:tmpl w:val="3968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A20AC"/>
    <w:multiLevelType w:val="multilevel"/>
    <w:tmpl w:val="3C68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33"/>
    <w:rsid w:val="00425127"/>
    <w:rsid w:val="00973733"/>
    <w:rsid w:val="00A0108B"/>
    <w:rsid w:val="00CF7D49"/>
    <w:rsid w:val="00D0364E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81AB1-70BB-419A-AA24-3C3DF138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785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84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09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516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484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3591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8.rospotrebnadzo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 Светлана Николаевна</dc:creator>
  <cp:keywords/>
  <dc:description/>
  <cp:lastModifiedBy>Плешува Альмира Алексеевна</cp:lastModifiedBy>
  <cp:revision>2</cp:revision>
  <dcterms:created xsi:type="dcterms:W3CDTF">2019-03-27T06:48:00Z</dcterms:created>
  <dcterms:modified xsi:type="dcterms:W3CDTF">2019-03-27T06:48:00Z</dcterms:modified>
</cp:coreProperties>
</file>