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D0" w:rsidRPr="00150020" w:rsidRDefault="00150020" w:rsidP="00150020">
      <w:pPr>
        <w:ind w:right="-185"/>
        <w:jc w:val="center"/>
        <w:rPr>
          <w:sz w:val="23"/>
          <w:szCs w:val="23"/>
        </w:rPr>
      </w:pPr>
      <w:r w:rsidRPr="00150020">
        <w:rPr>
          <w:b/>
          <w:sz w:val="23"/>
          <w:szCs w:val="23"/>
        </w:rPr>
        <w:t>РОССИЙСКАЯ ФЕДЕРАЦИЯ</w:t>
      </w:r>
    </w:p>
    <w:p w:rsidR="003B5DD0" w:rsidRPr="00150020" w:rsidRDefault="003B5DD0" w:rsidP="00150020">
      <w:pPr>
        <w:ind w:right="44"/>
        <w:jc w:val="center"/>
        <w:rPr>
          <w:b/>
          <w:sz w:val="23"/>
          <w:szCs w:val="23"/>
        </w:rPr>
      </w:pPr>
      <w:r w:rsidRPr="00150020">
        <w:rPr>
          <w:b/>
          <w:sz w:val="23"/>
          <w:szCs w:val="23"/>
        </w:rPr>
        <w:t>ИРКУТСКАЯ ОБЛАСТЬ БОДАЙБИНСКИЙ РАЙОН</w:t>
      </w:r>
    </w:p>
    <w:p w:rsidR="003B5DD0" w:rsidRPr="00150020" w:rsidRDefault="003B5DD0" w:rsidP="00150020">
      <w:pPr>
        <w:ind w:right="44"/>
        <w:jc w:val="center"/>
        <w:rPr>
          <w:b/>
          <w:sz w:val="23"/>
          <w:szCs w:val="23"/>
        </w:rPr>
      </w:pPr>
      <w:r w:rsidRPr="00150020">
        <w:rPr>
          <w:b/>
          <w:sz w:val="23"/>
          <w:szCs w:val="23"/>
        </w:rPr>
        <w:t>ДУМА БОДАЙБИНСКОГО ГОРОДСКОГО ПОСЕЛЕНИЯ</w:t>
      </w:r>
    </w:p>
    <w:p w:rsidR="003B5DD0" w:rsidRPr="00150020" w:rsidRDefault="003B5DD0" w:rsidP="00150020">
      <w:pPr>
        <w:ind w:right="44"/>
        <w:jc w:val="center"/>
        <w:rPr>
          <w:b/>
          <w:sz w:val="23"/>
          <w:szCs w:val="23"/>
        </w:rPr>
      </w:pPr>
      <w:r w:rsidRPr="00150020">
        <w:rPr>
          <w:b/>
          <w:sz w:val="23"/>
          <w:szCs w:val="23"/>
        </w:rPr>
        <w:t>РЕШЕНИЕ</w:t>
      </w:r>
    </w:p>
    <w:p w:rsidR="003B5DD0" w:rsidRPr="00150020" w:rsidRDefault="003B5DD0" w:rsidP="00096C58">
      <w:pPr>
        <w:ind w:right="-2"/>
        <w:jc w:val="center"/>
        <w:rPr>
          <w:sz w:val="23"/>
          <w:szCs w:val="23"/>
        </w:rPr>
      </w:pPr>
    </w:p>
    <w:p w:rsidR="003B5DD0" w:rsidRPr="00150020" w:rsidRDefault="003B5DD0" w:rsidP="00096C58">
      <w:pPr>
        <w:ind w:right="-2"/>
        <w:jc w:val="both"/>
        <w:rPr>
          <w:sz w:val="23"/>
          <w:szCs w:val="23"/>
        </w:rPr>
      </w:pPr>
      <w:r w:rsidRPr="00150020">
        <w:rPr>
          <w:sz w:val="23"/>
          <w:szCs w:val="23"/>
        </w:rPr>
        <w:t>О внесении изменений в решение Думы Бодайбинского городского поселения от 2</w:t>
      </w:r>
      <w:r w:rsidR="00C90629" w:rsidRPr="00150020">
        <w:rPr>
          <w:sz w:val="23"/>
          <w:szCs w:val="23"/>
        </w:rPr>
        <w:t>9</w:t>
      </w:r>
      <w:r w:rsidRPr="00150020">
        <w:rPr>
          <w:sz w:val="23"/>
          <w:szCs w:val="23"/>
        </w:rPr>
        <w:t xml:space="preserve">.05.2009 г. № </w:t>
      </w:r>
      <w:r w:rsidR="00C90629" w:rsidRPr="00150020">
        <w:rPr>
          <w:sz w:val="23"/>
          <w:szCs w:val="23"/>
        </w:rPr>
        <w:t>111-па</w:t>
      </w:r>
      <w:r w:rsidRPr="00150020">
        <w:rPr>
          <w:sz w:val="23"/>
          <w:szCs w:val="23"/>
        </w:rPr>
        <w:t xml:space="preserve"> «Об утверждении Положения «О порядке формирования и ведения перечня муниципального имущества, предназначенного для имущественной поддержки субъектов малого и среднего предпринимательства Бодайбинского муниципального образования»</w:t>
      </w:r>
    </w:p>
    <w:p w:rsidR="003B5DD0" w:rsidRPr="00150020" w:rsidRDefault="003B5DD0" w:rsidP="003B5DD0">
      <w:pPr>
        <w:ind w:right="-908"/>
        <w:jc w:val="both"/>
        <w:rPr>
          <w:sz w:val="23"/>
          <w:szCs w:val="23"/>
        </w:rPr>
      </w:pPr>
    </w:p>
    <w:p w:rsidR="00096C58" w:rsidRPr="00150020" w:rsidRDefault="00096C58" w:rsidP="003B5DD0">
      <w:pPr>
        <w:ind w:right="-908"/>
        <w:jc w:val="both"/>
        <w:rPr>
          <w:sz w:val="23"/>
          <w:szCs w:val="23"/>
        </w:rPr>
      </w:pPr>
    </w:p>
    <w:p w:rsidR="003B5DD0" w:rsidRPr="00150020" w:rsidRDefault="003B5DD0" w:rsidP="00096C58">
      <w:pPr>
        <w:ind w:firstLine="708"/>
        <w:jc w:val="both"/>
        <w:rPr>
          <w:sz w:val="23"/>
          <w:szCs w:val="23"/>
        </w:rPr>
      </w:pPr>
      <w:r w:rsidRPr="00150020">
        <w:rPr>
          <w:sz w:val="23"/>
          <w:szCs w:val="23"/>
        </w:rPr>
        <w:t xml:space="preserve">В целях приведения нормативного акта в рамки действующего законодательства Российской Федерации, руководствуясь Федеральным законом от 03.07.2018 г.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Федеральным законом </w:t>
      </w:r>
      <w:r w:rsidR="00C61410" w:rsidRPr="00150020">
        <w:rPr>
          <w:sz w:val="23"/>
          <w:szCs w:val="23"/>
        </w:rPr>
        <w:t xml:space="preserve">от 24.07.2007 г. № 209-ФЗ </w:t>
      </w:r>
      <w:r w:rsidRPr="00150020">
        <w:rPr>
          <w:sz w:val="23"/>
          <w:szCs w:val="23"/>
        </w:rPr>
        <w:t>«О развитии малого и среднего предпринимат</w:t>
      </w:r>
      <w:r w:rsidR="002C7E75" w:rsidRPr="00150020">
        <w:rPr>
          <w:sz w:val="23"/>
          <w:szCs w:val="23"/>
        </w:rPr>
        <w:t>ельства в Российской Федерации»</w:t>
      </w:r>
      <w:r w:rsidRPr="00150020">
        <w:rPr>
          <w:sz w:val="23"/>
          <w:szCs w:val="23"/>
        </w:rPr>
        <w:t xml:space="preserve">, Федеральным законом </w:t>
      </w:r>
      <w:r w:rsidR="00C61410" w:rsidRPr="00150020">
        <w:rPr>
          <w:sz w:val="23"/>
          <w:szCs w:val="23"/>
        </w:rPr>
        <w:t xml:space="preserve">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150020">
        <w:rPr>
          <w:sz w:val="23"/>
          <w:szCs w:val="23"/>
        </w:rPr>
        <w:t>Федеральным законом от 06.10.2003 г. № 131-ФЗ «Об общих принципах организации местного самоуправления в Российской Федерации», ст</w:t>
      </w:r>
      <w:r w:rsidR="00C61410" w:rsidRPr="00150020">
        <w:rPr>
          <w:sz w:val="23"/>
          <w:szCs w:val="23"/>
        </w:rPr>
        <w:t>атьями 6,</w:t>
      </w:r>
      <w:r w:rsidR="002C7E75" w:rsidRPr="00150020">
        <w:rPr>
          <w:sz w:val="23"/>
          <w:szCs w:val="23"/>
        </w:rPr>
        <w:t xml:space="preserve"> </w:t>
      </w:r>
      <w:r w:rsidRPr="00150020">
        <w:rPr>
          <w:sz w:val="23"/>
          <w:szCs w:val="23"/>
        </w:rPr>
        <w:t>34 Устава Бодайбинского муниципального образования, Дума Бодайбинского городского поселения,</w:t>
      </w:r>
    </w:p>
    <w:p w:rsidR="003B5DD0" w:rsidRPr="00150020" w:rsidRDefault="003B5DD0" w:rsidP="00B71A6B">
      <w:pPr>
        <w:jc w:val="both"/>
        <w:rPr>
          <w:b/>
          <w:sz w:val="23"/>
          <w:szCs w:val="23"/>
        </w:rPr>
      </w:pPr>
      <w:r w:rsidRPr="00150020">
        <w:rPr>
          <w:b/>
          <w:sz w:val="23"/>
          <w:szCs w:val="23"/>
        </w:rPr>
        <w:t>РЕШИЛА:</w:t>
      </w:r>
    </w:p>
    <w:p w:rsidR="00096C58" w:rsidRPr="00150020" w:rsidRDefault="003B5DD0" w:rsidP="002C7E75">
      <w:pPr>
        <w:ind w:firstLine="708"/>
        <w:jc w:val="both"/>
        <w:rPr>
          <w:sz w:val="23"/>
          <w:szCs w:val="23"/>
        </w:rPr>
      </w:pPr>
      <w:r w:rsidRPr="00150020">
        <w:rPr>
          <w:sz w:val="23"/>
          <w:szCs w:val="23"/>
        </w:rPr>
        <w:t xml:space="preserve">1. Внести в решение Думы Бодайбинского городского поселения от </w:t>
      </w:r>
      <w:r w:rsidR="00C61410" w:rsidRPr="00150020">
        <w:rPr>
          <w:sz w:val="23"/>
          <w:szCs w:val="23"/>
        </w:rPr>
        <w:t>2</w:t>
      </w:r>
      <w:r w:rsidR="00C90629" w:rsidRPr="00150020">
        <w:rPr>
          <w:sz w:val="23"/>
          <w:szCs w:val="23"/>
        </w:rPr>
        <w:t>9</w:t>
      </w:r>
      <w:r w:rsidR="00C61410" w:rsidRPr="00150020">
        <w:rPr>
          <w:sz w:val="23"/>
          <w:szCs w:val="23"/>
        </w:rPr>
        <w:t xml:space="preserve">.05.2009 г. </w:t>
      </w:r>
      <w:r w:rsidR="002C7E75" w:rsidRPr="00150020">
        <w:rPr>
          <w:sz w:val="23"/>
          <w:szCs w:val="23"/>
        </w:rPr>
        <w:t xml:space="preserve">              </w:t>
      </w:r>
      <w:r w:rsidR="00C61410" w:rsidRPr="00150020">
        <w:rPr>
          <w:sz w:val="23"/>
          <w:szCs w:val="23"/>
        </w:rPr>
        <w:t xml:space="preserve">№ </w:t>
      </w:r>
      <w:r w:rsidR="00C90629" w:rsidRPr="00150020">
        <w:rPr>
          <w:sz w:val="23"/>
          <w:szCs w:val="23"/>
        </w:rPr>
        <w:t xml:space="preserve">111-па </w:t>
      </w:r>
      <w:r w:rsidR="00C61410" w:rsidRPr="00150020">
        <w:rPr>
          <w:sz w:val="23"/>
          <w:szCs w:val="23"/>
        </w:rPr>
        <w:t>«Об утверждении Положения «О порядке формирования и ведения перечня муниципального имущества, предназначенного для имущественной поддержки субъектов малого и среднего предпринимательства Бодайбинского муниципального образования»</w:t>
      </w:r>
      <w:r w:rsidR="002C7E75" w:rsidRPr="00150020">
        <w:rPr>
          <w:sz w:val="23"/>
          <w:szCs w:val="23"/>
        </w:rPr>
        <w:t xml:space="preserve"> </w:t>
      </w:r>
      <w:r w:rsidRPr="00150020">
        <w:rPr>
          <w:sz w:val="23"/>
          <w:szCs w:val="23"/>
        </w:rPr>
        <w:t>(далее</w:t>
      </w:r>
      <w:r w:rsidR="00150020">
        <w:rPr>
          <w:sz w:val="23"/>
          <w:szCs w:val="23"/>
        </w:rPr>
        <w:t xml:space="preserve"> </w:t>
      </w:r>
      <w:r w:rsidRPr="00150020">
        <w:rPr>
          <w:sz w:val="23"/>
          <w:szCs w:val="23"/>
        </w:rPr>
        <w:t>- Положение) следующие изменения:</w:t>
      </w:r>
    </w:p>
    <w:p w:rsidR="001C0795" w:rsidRPr="00150020" w:rsidRDefault="003B5DD0" w:rsidP="00096C58">
      <w:pPr>
        <w:ind w:firstLine="709"/>
        <w:jc w:val="both"/>
        <w:rPr>
          <w:sz w:val="23"/>
          <w:szCs w:val="23"/>
        </w:rPr>
      </w:pPr>
      <w:r w:rsidRPr="00150020">
        <w:rPr>
          <w:sz w:val="23"/>
          <w:szCs w:val="23"/>
        </w:rPr>
        <w:t xml:space="preserve">1.1. </w:t>
      </w:r>
      <w:r w:rsidR="00C61410" w:rsidRPr="00150020">
        <w:rPr>
          <w:sz w:val="23"/>
          <w:szCs w:val="23"/>
        </w:rPr>
        <w:t xml:space="preserve">Пункт 1.4. Положения </w:t>
      </w:r>
      <w:r w:rsidRPr="00150020">
        <w:rPr>
          <w:sz w:val="23"/>
          <w:szCs w:val="23"/>
        </w:rPr>
        <w:t>изложить в следующей редакции: «</w:t>
      </w:r>
      <w:r w:rsidR="00F2672E" w:rsidRPr="00150020">
        <w:rPr>
          <w:sz w:val="23"/>
          <w:szCs w:val="23"/>
        </w:rPr>
        <w:t>Запрещается продажа м</w:t>
      </w:r>
      <w:r w:rsidR="00BC2513" w:rsidRPr="00150020">
        <w:rPr>
          <w:sz w:val="23"/>
          <w:szCs w:val="23"/>
        </w:rPr>
        <w:t>униципально</w:t>
      </w:r>
      <w:r w:rsidR="00F2672E" w:rsidRPr="00150020">
        <w:rPr>
          <w:sz w:val="23"/>
          <w:szCs w:val="23"/>
        </w:rPr>
        <w:t>го</w:t>
      </w:r>
      <w:r w:rsidR="00BC2513" w:rsidRPr="00150020">
        <w:rPr>
          <w:sz w:val="23"/>
          <w:szCs w:val="23"/>
        </w:rPr>
        <w:t xml:space="preserve"> имуществ</w:t>
      </w:r>
      <w:r w:rsidR="00F2672E" w:rsidRPr="00150020">
        <w:rPr>
          <w:sz w:val="23"/>
          <w:szCs w:val="23"/>
        </w:rPr>
        <w:t>а</w:t>
      </w:r>
      <w:r w:rsidR="00BC2513" w:rsidRPr="00150020">
        <w:rPr>
          <w:sz w:val="23"/>
          <w:szCs w:val="23"/>
        </w:rPr>
        <w:t>, включенно</w:t>
      </w:r>
      <w:r w:rsidR="00F2672E" w:rsidRPr="00150020">
        <w:rPr>
          <w:sz w:val="23"/>
          <w:szCs w:val="23"/>
        </w:rPr>
        <w:t>го</w:t>
      </w:r>
      <w:r w:rsidR="00BC2513" w:rsidRPr="00150020">
        <w:rPr>
          <w:sz w:val="23"/>
          <w:szCs w:val="23"/>
        </w:rPr>
        <w:t xml:space="preserve"> в Перечень, за исключением возмездного отчуждения имущества в собственность субъектов малого и среднего предпринимательства в соответствии с Федеральным законом от 22.07.2008</w:t>
      </w:r>
      <w:r w:rsidR="002C7E75" w:rsidRPr="00150020">
        <w:rPr>
          <w:sz w:val="23"/>
          <w:szCs w:val="23"/>
        </w:rPr>
        <w:t xml:space="preserve"> </w:t>
      </w:r>
      <w:r w:rsidR="00BC2513" w:rsidRPr="00150020">
        <w:rPr>
          <w:sz w:val="23"/>
          <w:szCs w:val="23"/>
        </w:rPr>
        <w:t>г. № 159-ФЗ</w:t>
      </w:r>
      <w:r w:rsidR="00834C40" w:rsidRPr="00150020">
        <w:rPr>
          <w:sz w:val="23"/>
          <w:szCs w:val="23"/>
        </w:rPr>
        <w:t xml:space="preserve"> и в случаях, указанных в подпунктах 6, 8 и 9 пункта 2 статьи 39.3 Земельного кодекса Российской Федерации.</w:t>
      </w:r>
    </w:p>
    <w:p w:rsidR="003B5DD0" w:rsidRPr="00150020" w:rsidRDefault="001C0795" w:rsidP="00096C58">
      <w:pPr>
        <w:ind w:firstLine="709"/>
        <w:jc w:val="both"/>
        <w:rPr>
          <w:sz w:val="23"/>
          <w:szCs w:val="23"/>
        </w:rPr>
      </w:pPr>
      <w:r w:rsidRPr="00150020">
        <w:rPr>
          <w:sz w:val="23"/>
          <w:szCs w:val="23"/>
        </w:rPr>
        <w:t xml:space="preserve">В отношении муниципального имущества, включенного в Перечень запрещается переуступка прав пользования, передача прав пользования им в залог и внесение прав пользования в уставной капитал </w:t>
      </w:r>
      <w:r w:rsidR="00F2672E" w:rsidRPr="00150020">
        <w:rPr>
          <w:sz w:val="23"/>
          <w:szCs w:val="23"/>
        </w:rPr>
        <w:t xml:space="preserve">любых других </w:t>
      </w:r>
      <w:r w:rsidRPr="00150020">
        <w:rPr>
          <w:sz w:val="23"/>
          <w:szCs w:val="23"/>
        </w:rPr>
        <w:t xml:space="preserve">субъектов хозяйственной деятельности, передача третьим лицам прав и обязанностей по договорам аренды, передача </w:t>
      </w:r>
      <w:r w:rsidR="00F2672E" w:rsidRPr="00150020">
        <w:rPr>
          <w:sz w:val="23"/>
          <w:szCs w:val="23"/>
        </w:rPr>
        <w:t xml:space="preserve">третьим лицам прав и обязанностей по договорам аренды (перенаем), передача </w:t>
      </w:r>
      <w:r w:rsidRPr="00150020">
        <w:rPr>
          <w:sz w:val="23"/>
          <w:szCs w:val="23"/>
        </w:rPr>
        <w:t>в субаренду, за исключением предоставления имущества в субаренду субъектам малого и среднего предпринимательства организациями, образующими инфраструктуру поддержки малого и сре</w:t>
      </w:r>
      <w:r w:rsidR="00D243DD" w:rsidRPr="00150020">
        <w:rPr>
          <w:sz w:val="23"/>
          <w:szCs w:val="23"/>
        </w:rPr>
        <w:t>д</w:t>
      </w:r>
      <w:r w:rsidRPr="00150020">
        <w:rPr>
          <w:sz w:val="23"/>
          <w:szCs w:val="23"/>
        </w:rPr>
        <w:t>н</w:t>
      </w:r>
      <w:r w:rsidR="00D243DD" w:rsidRPr="00150020">
        <w:rPr>
          <w:sz w:val="23"/>
          <w:szCs w:val="23"/>
        </w:rPr>
        <w:t>его предпринимательства, и в случае если в субаренду предоставляется имущество, предусмотренное пунктом 14 части 1 статьи 17.1 Федерального закона от 26.07.2006г. № 135-ФЗ.</w:t>
      </w:r>
      <w:r w:rsidR="003B5DD0" w:rsidRPr="00150020">
        <w:rPr>
          <w:sz w:val="23"/>
          <w:szCs w:val="23"/>
        </w:rPr>
        <w:t>»</w:t>
      </w:r>
      <w:r w:rsidR="00096C58" w:rsidRPr="00150020">
        <w:rPr>
          <w:sz w:val="23"/>
          <w:szCs w:val="23"/>
        </w:rPr>
        <w:t>.</w:t>
      </w:r>
    </w:p>
    <w:p w:rsidR="003B5DD0" w:rsidRPr="00150020" w:rsidRDefault="003B5DD0" w:rsidP="00096C58">
      <w:pPr>
        <w:ind w:firstLine="708"/>
        <w:jc w:val="both"/>
        <w:rPr>
          <w:sz w:val="23"/>
          <w:szCs w:val="23"/>
        </w:rPr>
      </w:pPr>
      <w:r w:rsidRPr="00150020">
        <w:rPr>
          <w:sz w:val="23"/>
          <w:szCs w:val="23"/>
        </w:rPr>
        <w:t xml:space="preserve">1.2. </w:t>
      </w:r>
      <w:r w:rsidR="00D243DD" w:rsidRPr="00150020">
        <w:rPr>
          <w:sz w:val="23"/>
          <w:szCs w:val="23"/>
        </w:rPr>
        <w:t>Пункт 2.3</w:t>
      </w:r>
      <w:r w:rsidR="00150020">
        <w:rPr>
          <w:sz w:val="23"/>
          <w:szCs w:val="23"/>
        </w:rPr>
        <w:t>.</w:t>
      </w:r>
      <w:r w:rsidR="00D243DD" w:rsidRPr="00150020">
        <w:rPr>
          <w:sz w:val="23"/>
          <w:szCs w:val="23"/>
        </w:rPr>
        <w:t xml:space="preserve"> </w:t>
      </w:r>
      <w:r w:rsidR="002F4CBA" w:rsidRPr="00150020">
        <w:rPr>
          <w:sz w:val="23"/>
          <w:szCs w:val="23"/>
        </w:rPr>
        <w:t xml:space="preserve">Изложить в новой редакции </w:t>
      </w:r>
      <w:r w:rsidR="00834C40" w:rsidRPr="00150020">
        <w:rPr>
          <w:sz w:val="23"/>
          <w:szCs w:val="23"/>
        </w:rPr>
        <w:t>«Включение имущест</w:t>
      </w:r>
      <w:r w:rsidR="002C7E75" w:rsidRPr="00150020">
        <w:rPr>
          <w:sz w:val="23"/>
          <w:szCs w:val="23"/>
        </w:rPr>
        <w:t xml:space="preserve">ва в Перечень </w:t>
      </w:r>
      <w:r w:rsidR="00834C40" w:rsidRPr="00150020">
        <w:rPr>
          <w:sz w:val="23"/>
          <w:szCs w:val="23"/>
        </w:rPr>
        <w:t xml:space="preserve">осуществляется на основании муниципального правового акта администрации Бодайбинского городского поселения по предложению </w:t>
      </w:r>
      <w:r w:rsidR="00A13F92" w:rsidRPr="00150020">
        <w:rPr>
          <w:sz w:val="23"/>
          <w:szCs w:val="23"/>
        </w:rPr>
        <w:t>отдел</w:t>
      </w:r>
      <w:r w:rsidR="005B57D3" w:rsidRPr="00150020">
        <w:rPr>
          <w:sz w:val="23"/>
          <w:szCs w:val="23"/>
        </w:rPr>
        <w:t>а</w:t>
      </w:r>
      <w:r w:rsidR="00A13F92" w:rsidRPr="00150020">
        <w:rPr>
          <w:sz w:val="23"/>
          <w:szCs w:val="23"/>
        </w:rPr>
        <w:t xml:space="preserve"> по управлению муниципальным имуществом и жилищно-социальным вопросам администрации Бодайбинского городского поселения </w:t>
      </w:r>
      <w:r w:rsidR="00834C40" w:rsidRPr="00150020">
        <w:rPr>
          <w:sz w:val="23"/>
          <w:szCs w:val="23"/>
        </w:rPr>
        <w:t>(дале</w:t>
      </w:r>
      <w:r w:rsidR="005B57D3" w:rsidRPr="00150020">
        <w:rPr>
          <w:sz w:val="23"/>
          <w:szCs w:val="23"/>
        </w:rPr>
        <w:t>е – отдел УМИ), с</w:t>
      </w:r>
      <w:r w:rsidR="00D243DD" w:rsidRPr="00150020">
        <w:rPr>
          <w:sz w:val="23"/>
          <w:szCs w:val="23"/>
        </w:rPr>
        <w:t xml:space="preserve"> ежегодным до 01 ноября текущего года дополнением Перечня муниципальным имуществом.».</w:t>
      </w:r>
      <w:r w:rsidRPr="00150020">
        <w:rPr>
          <w:sz w:val="23"/>
          <w:szCs w:val="23"/>
        </w:rPr>
        <w:t xml:space="preserve"> </w:t>
      </w:r>
    </w:p>
    <w:p w:rsidR="00B82711" w:rsidRPr="00150020" w:rsidRDefault="00B82711" w:rsidP="00B71A6B">
      <w:pPr>
        <w:ind w:firstLine="708"/>
        <w:jc w:val="both"/>
        <w:rPr>
          <w:sz w:val="23"/>
          <w:szCs w:val="23"/>
        </w:rPr>
      </w:pPr>
      <w:r w:rsidRPr="00150020">
        <w:rPr>
          <w:sz w:val="23"/>
          <w:szCs w:val="23"/>
        </w:rPr>
        <w:t>1.3</w:t>
      </w:r>
      <w:r w:rsidR="00EB3528" w:rsidRPr="00150020">
        <w:rPr>
          <w:sz w:val="23"/>
          <w:szCs w:val="23"/>
        </w:rPr>
        <w:t>.</w:t>
      </w:r>
      <w:r w:rsidRPr="00150020">
        <w:rPr>
          <w:sz w:val="23"/>
          <w:szCs w:val="23"/>
        </w:rPr>
        <w:t xml:space="preserve"> Пункт 2.4</w:t>
      </w:r>
      <w:r w:rsidR="00150020">
        <w:rPr>
          <w:sz w:val="23"/>
          <w:szCs w:val="23"/>
        </w:rPr>
        <w:t>.</w:t>
      </w:r>
      <w:r w:rsidRPr="00150020">
        <w:rPr>
          <w:sz w:val="23"/>
          <w:szCs w:val="23"/>
        </w:rPr>
        <w:t xml:space="preserve"> Изложить в новой редакции «Муниципальный правовой акт администрации</w:t>
      </w:r>
      <w:r w:rsidR="00B71A6B" w:rsidRPr="00150020">
        <w:rPr>
          <w:sz w:val="23"/>
          <w:szCs w:val="23"/>
        </w:rPr>
        <w:t xml:space="preserve"> </w:t>
      </w:r>
      <w:r w:rsidRPr="00150020">
        <w:rPr>
          <w:sz w:val="23"/>
          <w:szCs w:val="23"/>
        </w:rPr>
        <w:t xml:space="preserve">Бодайбинского городского поселения о включении имущества в Перечень подлежит обязательному опубликованию в средствах массовой информации, на официальном сайте администрации Бодайбинского городского поселения в информационно-телекоммуникационной сети </w:t>
      </w:r>
      <w:r w:rsidR="00B629AC" w:rsidRPr="00150020">
        <w:rPr>
          <w:sz w:val="23"/>
          <w:szCs w:val="23"/>
        </w:rPr>
        <w:t>«</w:t>
      </w:r>
      <w:r w:rsidRPr="00150020">
        <w:rPr>
          <w:sz w:val="23"/>
          <w:szCs w:val="23"/>
        </w:rPr>
        <w:t>Интернет</w:t>
      </w:r>
      <w:r w:rsidR="00B629AC" w:rsidRPr="00150020">
        <w:rPr>
          <w:sz w:val="23"/>
          <w:szCs w:val="23"/>
        </w:rPr>
        <w:t>»</w:t>
      </w:r>
      <w:r w:rsidRPr="00150020">
        <w:rPr>
          <w:sz w:val="23"/>
          <w:szCs w:val="23"/>
        </w:rPr>
        <w:t xml:space="preserve"> www.uprava-bodaibo.ru.»</w:t>
      </w:r>
    </w:p>
    <w:p w:rsidR="003B5DD0" w:rsidRPr="00150020" w:rsidRDefault="003B5DD0" w:rsidP="00B71A6B">
      <w:pPr>
        <w:ind w:firstLine="708"/>
        <w:jc w:val="both"/>
        <w:rPr>
          <w:sz w:val="23"/>
          <w:szCs w:val="23"/>
        </w:rPr>
      </w:pPr>
      <w:r w:rsidRPr="00150020">
        <w:rPr>
          <w:sz w:val="23"/>
          <w:szCs w:val="23"/>
        </w:rPr>
        <w:lastRenderedPageBreak/>
        <w:t xml:space="preserve">2. </w:t>
      </w:r>
      <w:r w:rsidRPr="00150020">
        <w:rPr>
          <w:color w:val="000000"/>
          <w:sz w:val="23"/>
          <w:szCs w:val="23"/>
        </w:rPr>
        <w:t xml:space="preserve">Настоящее решение подлежит официальному опубликованию в газете «Бодайбинские ведомости» и размещению </w:t>
      </w:r>
      <w:r w:rsidRPr="00150020">
        <w:rPr>
          <w:sz w:val="23"/>
          <w:szCs w:val="23"/>
        </w:rPr>
        <w:t xml:space="preserve">на официальном сайте администрации Бодайбинского городского поселения в информационно-телекоммуникационной сети </w:t>
      </w:r>
      <w:r w:rsidR="00B629AC" w:rsidRPr="00150020">
        <w:rPr>
          <w:sz w:val="23"/>
          <w:szCs w:val="23"/>
        </w:rPr>
        <w:t>«И</w:t>
      </w:r>
      <w:r w:rsidRPr="00150020">
        <w:rPr>
          <w:sz w:val="23"/>
          <w:szCs w:val="23"/>
        </w:rPr>
        <w:t>нтернет</w:t>
      </w:r>
      <w:r w:rsidR="00B629AC" w:rsidRPr="00150020">
        <w:rPr>
          <w:sz w:val="23"/>
          <w:szCs w:val="23"/>
        </w:rPr>
        <w:t>»</w:t>
      </w:r>
      <w:r w:rsidRPr="00150020">
        <w:rPr>
          <w:sz w:val="23"/>
          <w:szCs w:val="23"/>
        </w:rPr>
        <w:t xml:space="preserve"> </w:t>
      </w:r>
      <w:hyperlink r:id="rId6" w:history="1">
        <w:r w:rsidRPr="00150020">
          <w:rPr>
            <w:rStyle w:val="a3"/>
            <w:color w:val="auto"/>
            <w:sz w:val="23"/>
            <w:szCs w:val="23"/>
            <w:u w:val="none"/>
            <w:lang w:val="en-US"/>
          </w:rPr>
          <w:t>www</w:t>
        </w:r>
        <w:r w:rsidRPr="00150020">
          <w:rPr>
            <w:rStyle w:val="a3"/>
            <w:color w:val="auto"/>
            <w:sz w:val="23"/>
            <w:szCs w:val="23"/>
            <w:u w:val="none"/>
          </w:rPr>
          <w:t>.</w:t>
        </w:r>
        <w:r w:rsidRPr="00150020">
          <w:rPr>
            <w:rStyle w:val="a3"/>
            <w:color w:val="auto"/>
            <w:sz w:val="23"/>
            <w:szCs w:val="23"/>
            <w:u w:val="none"/>
            <w:lang w:val="en-US"/>
          </w:rPr>
          <w:t>uprava</w:t>
        </w:r>
        <w:r w:rsidRPr="00150020">
          <w:rPr>
            <w:rStyle w:val="a3"/>
            <w:color w:val="auto"/>
            <w:sz w:val="23"/>
            <w:szCs w:val="23"/>
            <w:u w:val="none"/>
          </w:rPr>
          <w:t>-</w:t>
        </w:r>
        <w:r w:rsidRPr="00150020">
          <w:rPr>
            <w:rStyle w:val="a3"/>
            <w:color w:val="auto"/>
            <w:sz w:val="23"/>
            <w:szCs w:val="23"/>
            <w:u w:val="none"/>
            <w:lang w:val="en-US"/>
          </w:rPr>
          <w:t>bodaibo</w:t>
        </w:r>
        <w:r w:rsidRPr="00150020">
          <w:rPr>
            <w:rStyle w:val="a3"/>
            <w:color w:val="auto"/>
            <w:sz w:val="23"/>
            <w:szCs w:val="23"/>
            <w:u w:val="none"/>
          </w:rPr>
          <w:t>.</w:t>
        </w:r>
        <w:r w:rsidRPr="00150020">
          <w:rPr>
            <w:rStyle w:val="a3"/>
            <w:color w:val="auto"/>
            <w:sz w:val="23"/>
            <w:szCs w:val="23"/>
            <w:u w:val="none"/>
            <w:lang w:val="en-US"/>
          </w:rPr>
          <w:t>ru</w:t>
        </w:r>
      </w:hyperlink>
      <w:r w:rsidRPr="00150020">
        <w:rPr>
          <w:rStyle w:val="a3"/>
          <w:color w:val="auto"/>
          <w:sz w:val="23"/>
          <w:szCs w:val="23"/>
          <w:u w:val="none"/>
        </w:rPr>
        <w:t>.</w:t>
      </w:r>
      <w:r w:rsidRPr="00150020">
        <w:rPr>
          <w:rStyle w:val="a3"/>
          <w:sz w:val="23"/>
          <w:szCs w:val="23"/>
        </w:rPr>
        <w:t xml:space="preserve"> </w:t>
      </w:r>
    </w:p>
    <w:p w:rsidR="003B5DD0" w:rsidRPr="00150020" w:rsidRDefault="00096C58" w:rsidP="00096C58">
      <w:pPr>
        <w:jc w:val="both"/>
        <w:rPr>
          <w:color w:val="000000"/>
          <w:sz w:val="23"/>
          <w:szCs w:val="23"/>
        </w:rPr>
      </w:pPr>
      <w:r w:rsidRPr="00150020">
        <w:rPr>
          <w:color w:val="000000"/>
          <w:sz w:val="23"/>
          <w:szCs w:val="23"/>
        </w:rPr>
        <w:tab/>
      </w:r>
      <w:r w:rsidR="003B5DD0" w:rsidRPr="00150020">
        <w:rPr>
          <w:color w:val="000000"/>
          <w:sz w:val="23"/>
          <w:szCs w:val="23"/>
        </w:rPr>
        <w:t>3. Настоящее решение вступает в силу после дня его официального опубликования.</w:t>
      </w:r>
    </w:p>
    <w:p w:rsidR="003B5DD0" w:rsidRPr="00150020" w:rsidRDefault="003B5DD0" w:rsidP="00B71A6B">
      <w:pPr>
        <w:jc w:val="both"/>
        <w:rPr>
          <w:sz w:val="23"/>
          <w:szCs w:val="23"/>
        </w:rPr>
      </w:pPr>
    </w:p>
    <w:p w:rsidR="003B5DD0" w:rsidRPr="00150020" w:rsidRDefault="003B5DD0" w:rsidP="00B71A6B">
      <w:pPr>
        <w:jc w:val="both"/>
        <w:rPr>
          <w:sz w:val="23"/>
          <w:szCs w:val="23"/>
        </w:rPr>
      </w:pPr>
    </w:p>
    <w:p w:rsidR="003B5DD0" w:rsidRPr="00150020" w:rsidRDefault="003B5DD0" w:rsidP="00B71A6B">
      <w:pPr>
        <w:jc w:val="both"/>
        <w:rPr>
          <w:sz w:val="23"/>
          <w:szCs w:val="23"/>
        </w:rPr>
      </w:pPr>
    </w:p>
    <w:p w:rsidR="00150020" w:rsidRPr="00150020" w:rsidRDefault="00150020" w:rsidP="00150020">
      <w:pPr>
        <w:rPr>
          <w:b/>
          <w:sz w:val="23"/>
          <w:szCs w:val="23"/>
        </w:rPr>
      </w:pPr>
      <w:r w:rsidRPr="00150020">
        <w:rPr>
          <w:b/>
          <w:sz w:val="23"/>
          <w:szCs w:val="23"/>
        </w:rPr>
        <w:t>ПРЕДСЕДАТЕЛЬ                                                                                                 Т.К. АХТЯМОВА</w:t>
      </w:r>
      <w:bookmarkStart w:id="0" w:name="_GoBack"/>
      <w:bookmarkEnd w:id="0"/>
    </w:p>
    <w:sectPr w:rsidR="00150020" w:rsidRPr="00150020" w:rsidSect="00096C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26" w:rsidRDefault="001C4026" w:rsidP="00B71A6B">
      <w:r>
        <w:separator/>
      </w:r>
    </w:p>
  </w:endnote>
  <w:endnote w:type="continuationSeparator" w:id="0">
    <w:p w:rsidR="001C4026" w:rsidRDefault="001C4026" w:rsidP="00B7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26" w:rsidRDefault="001C4026" w:rsidP="00B71A6B">
      <w:r>
        <w:separator/>
      </w:r>
    </w:p>
  </w:footnote>
  <w:footnote w:type="continuationSeparator" w:id="0">
    <w:p w:rsidR="001C4026" w:rsidRDefault="001C4026" w:rsidP="00B71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D0"/>
    <w:rsid w:val="00096C58"/>
    <w:rsid w:val="000B3FEB"/>
    <w:rsid w:val="00150020"/>
    <w:rsid w:val="001A1258"/>
    <w:rsid w:val="001C0795"/>
    <w:rsid w:val="001C4026"/>
    <w:rsid w:val="002C5AF5"/>
    <w:rsid w:val="002C7E75"/>
    <w:rsid w:val="002F4CBA"/>
    <w:rsid w:val="003B5DD0"/>
    <w:rsid w:val="0058085E"/>
    <w:rsid w:val="005B57D3"/>
    <w:rsid w:val="006B7852"/>
    <w:rsid w:val="00716D56"/>
    <w:rsid w:val="00834C40"/>
    <w:rsid w:val="009627C0"/>
    <w:rsid w:val="00976AD8"/>
    <w:rsid w:val="00A13F92"/>
    <w:rsid w:val="00A35519"/>
    <w:rsid w:val="00B629AC"/>
    <w:rsid w:val="00B71A6B"/>
    <w:rsid w:val="00B82711"/>
    <w:rsid w:val="00B92A56"/>
    <w:rsid w:val="00BC2513"/>
    <w:rsid w:val="00C21492"/>
    <w:rsid w:val="00C61410"/>
    <w:rsid w:val="00C90629"/>
    <w:rsid w:val="00CC6B42"/>
    <w:rsid w:val="00D243DD"/>
    <w:rsid w:val="00E9108D"/>
    <w:rsid w:val="00EB3528"/>
    <w:rsid w:val="00F2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34922-16F5-41F3-998E-1DF34131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5D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C07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4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49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71A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1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71A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1A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15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9</cp:revision>
  <cp:lastPrinted>2019-02-27T06:12:00Z</cp:lastPrinted>
  <dcterms:created xsi:type="dcterms:W3CDTF">2019-02-15T05:51:00Z</dcterms:created>
  <dcterms:modified xsi:type="dcterms:W3CDTF">2019-05-23T03:10:00Z</dcterms:modified>
</cp:coreProperties>
</file>