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092FA" w14:textId="77777777" w:rsidR="007D3024" w:rsidRPr="007D3024" w:rsidRDefault="007D3024" w:rsidP="007D3024">
      <w:pPr>
        <w:pStyle w:val="a5"/>
        <w:rPr>
          <w:szCs w:val="24"/>
        </w:rPr>
      </w:pPr>
      <w:r w:rsidRPr="007D3024">
        <w:rPr>
          <w:szCs w:val="24"/>
        </w:rPr>
        <w:t>РОССИЙСКАЯ ФЕДЕРАЦИЯ</w:t>
      </w:r>
    </w:p>
    <w:p w14:paraId="3DD36C1E" w14:textId="77777777"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ИРКУТСКАЯ ОБЛАСТЬ БОДАЙБИНСКИЙ РАЙОН</w:t>
      </w:r>
    </w:p>
    <w:p w14:paraId="72E798EE" w14:textId="77777777"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14:paraId="39E2E117" w14:textId="77777777"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РАСПОРЯЖЕНИЕ</w:t>
      </w:r>
    </w:p>
    <w:p w14:paraId="4FE2084B" w14:textId="77777777" w:rsidR="007D3024" w:rsidRPr="007D3024" w:rsidRDefault="007D3024" w:rsidP="007D3024">
      <w:pPr>
        <w:rPr>
          <w:rFonts w:ascii="Times New Roman" w:hAnsi="Times New Roman" w:cs="Times New Roman"/>
        </w:rPr>
      </w:pPr>
      <w:r w:rsidRPr="007D3024">
        <w:rPr>
          <w:rFonts w:ascii="Times New Roman" w:hAnsi="Times New Roman" w:cs="Times New Roman"/>
        </w:rPr>
        <w:t xml:space="preserve">            </w:t>
      </w:r>
    </w:p>
    <w:p w14:paraId="2D651664" w14:textId="55635017" w:rsidR="007D3024" w:rsidRPr="00C25F9B" w:rsidRDefault="002C6974" w:rsidP="007D302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02.09.2019</w:t>
      </w:r>
      <w:r w:rsidR="007D3024" w:rsidRPr="007D3024">
        <w:rPr>
          <w:rFonts w:ascii="Times New Roman" w:hAnsi="Times New Roman" w:cs="Times New Roman"/>
        </w:rPr>
        <w:t xml:space="preserve"> г.</w:t>
      </w:r>
      <w:r w:rsidR="007D3024" w:rsidRPr="007D3024">
        <w:rPr>
          <w:rFonts w:ascii="Times New Roman" w:hAnsi="Times New Roman" w:cs="Times New Roman"/>
          <w:b/>
        </w:rPr>
        <w:t xml:space="preserve">                                          </w:t>
      </w:r>
      <w:r w:rsidR="00E15170">
        <w:rPr>
          <w:rFonts w:ascii="Times New Roman" w:hAnsi="Times New Roman" w:cs="Times New Roman"/>
          <w:b/>
        </w:rPr>
        <w:t xml:space="preserve">  </w:t>
      </w:r>
      <w:r w:rsidR="007D3024" w:rsidRPr="007D3024">
        <w:rPr>
          <w:rFonts w:ascii="Times New Roman" w:hAnsi="Times New Roman" w:cs="Times New Roman"/>
          <w:b/>
        </w:rPr>
        <w:t xml:space="preserve"> </w:t>
      </w:r>
      <w:r w:rsidR="007D3024" w:rsidRPr="007D3024">
        <w:rPr>
          <w:rFonts w:ascii="Times New Roman" w:hAnsi="Times New Roman" w:cs="Times New Roman"/>
        </w:rPr>
        <w:t xml:space="preserve">г. Бодайбо                        </w:t>
      </w:r>
      <w:r w:rsidR="002E5E0C">
        <w:rPr>
          <w:rFonts w:ascii="Times New Roman" w:hAnsi="Times New Roman" w:cs="Times New Roman"/>
        </w:rPr>
        <w:t xml:space="preserve">     </w:t>
      </w:r>
      <w:r w:rsidR="00E15170">
        <w:rPr>
          <w:rFonts w:ascii="Times New Roman" w:hAnsi="Times New Roman" w:cs="Times New Roman"/>
        </w:rPr>
        <w:t xml:space="preserve">  </w:t>
      </w:r>
      <w:r w:rsidR="00B82297">
        <w:rPr>
          <w:rFonts w:ascii="Times New Roman" w:hAnsi="Times New Roman" w:cs="Times New Roman"/>
        </w:rPr>
        <w:t xml:space="preserve">                          №</w:t>
      </w:r>
      <w:r w:rsidR="00E4629B">
        <w:rPr>
          <w:rFonts w:ascii="Times New Roman" w:hAnsi="Times New Roman" w:cs="Times New Roman"/>
        </w:rPr>
        <w:t xml:space="preserve"> </w:t>
      </w:r>
      <w:r w:rsidR="00B82297">
        <w:rPr>
          <w:rFonts w:ascii="Times New Roman" w:hAnsi="Times New Roman" w:cs="Times New Roman"/>
        </w:rPr>
        <w:t>426-р</w:t>
      </w:r>
    </w:p>
    <w:p w14:paraId="1A18B872" w14:textId="77777777" w:rsidR="00E15170" w:rsidRPr="007D3024" w:rsidRDefault="00E15170" w:rsidP="007D3024">
      <w:pPr>
        <w:pStyle w:val="11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</w:p>
    <w:p w14:paraId="4168B725" w14:textId="5858F8A6" w:rsidR="00D372EC" w:rsidRPr="00C25F9B" w:rsidRDefault="00A42C9F" w:rsidP="007D3024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D3024">
        <w:rPr>
          <w:sz w:val="24"/>
          <w:szCs w:val="24"/>
        </w:rPr>
        <w:t>Об открытии и начале рассмотрения</w:t>
      </w:r>
      <w:r w:rsidR="007D3024">
        <w:rPr>
          <w:sz w:val="24"/>
          <w:szCs w:val="24"/>
        </w:rPr>
        <w:t xml:space="preserve"> дела об</w:t>
      </w:r>
      <w:r w:rsidR="003436EF">
        <w:rPr>
          <w:sz w:val="24"/>
          <w:szCs w:val="24"/>
        </w:rPr>
        <w:t xml:space="preserve"> установлении тарифа</w:t>
      </w:r>
      <w:r w:rsidR="00E15170">
        <w:rPr>
          <w:sz w:val="24"/>
          <w:szCs w:val="24"/>
        </w:rPr>
        <w:t xml:space="preserve"> на перевозки пассажиров и багажа а</w:t>
      </w:r>
      <w:r w:rsidR="002C6974">
        <w:rPr>
          <w:sz w:val="24"/>
          <w:szCs w:val="24"/>
        </w:rPr>
        <w:t>втомобильным транспортом на 2020</w:t>
      </w:r>
      <w:r w:rsidR="00E15170">
        <w:rPr>
          <w:sz w:val="24"/>
          <w:szCs w:val="24"/>
        </w:rPr>
        <w:t xml:space="preserve"> год</w:t>
      </w:r>
    </w:p>
    <w:p w14:paraId="6946D617" w14:textId="77777777" w:rsidR="00DA3A0B" w:rsidRDefault="00DA3A0B" w:rsidP="007D3024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5D900D6A" w14:textId="77777777" w:rsidR="00DA3A0B" w:rsidRDefault="00DA3A0B" w:rsidP="007D3024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14:paraId="7A5F8C46" w14:textId="77777777" w:rsidR="002E5E0C" w:rsidRPr="007D3024" w:rsidRDefault="002E5E0C" w:rsidP="002E5E0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D3024">
        <w:rPr>
          <w:rFonts w:ascii="Times New Roman" w:hAnsi="Times New Roman" w:cs="Times New Roman"/>
        </w:rPr>
        <w:t>В соответствии с Законом Иркутской области от 28.12.2015 г. № 145-ОЗ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области»,</w:t>
      </w:r>
      <w:r>
        <w:rPr>
          <w:rFonts w:ascii="Times New Roman" w:hAnsi="Times New Roman" w:cs="Times New Roman"/>
        </w:rPr>
        <w:t xml:space="preserve"> Порядком</w:t>
      </w:r>
      <w:r w:rsidRPr="00D655D6">
        <w:rPr>
          <w:rFonts w:ascii="Times New Roman" w:hAnsi="Times New Roman" w:cs="Times New Roman"/>
        </w:rPr>
        <w:t xml:space="preserve"> установления (изменения) регулируемых тарифов на перевозки пассажиров и багажа автомобильным транспортом по муниципальным маршрутам регулярных перевозок на территории Бодайбинского муниципального образования</w:t>
      </w:r>
      <w:r>
        <w:rPr>
          <w:rFonts w:ascii="Times New Roman" w:hAnsi="Times New Roman" w:cs="Times New Roman"/>
        </w:rPr>
        <w:t>, утвержденным постановлением администрации Бодайбинского городского поселения от 17.04.2017 г. № 411-п, руководствуясь ст. 26</w:t>
      </w:r>
      <w:r w:rsidRPr="007D3024">
        <w:rPr>
          <w:rFonts w:ascii="Times New Roman" w:hAnsi="Times New Roman" w:cs="Times New Roman"/>
        </w:rPr>
        <w:t xml:space="preserve"> Устава Бодайбинского муниципального образования</w:t>
      </w:r>
      <w:r w:rsidRPr="007D3024">
        <w:rPr>
          <w:rFonts w:ascii="Times New Roman" w:hAnsi="Times New Roman" w:cs="Times New Roman"/>
          <w:b/>
        </w:rPr>
        <w:t>:</w:t>
      </w:r>
    </w:p>
    <w:p w14:paraId="3E95416E" w14:textId="4E87EEEB" w:rsidR="002E5E0C" w:rsidRPr="002C6974" w:rsidRDefault="002E5E0C" w:rsidP="002E5E0C">
      <w:pPr>
        <w:pStyle w:val="Web"/>
        <w:spacing w:before="0" w:after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90C76" w:rsidRPr="002E5E0C">
        <w:rPr>
          <w:rFonts w:ascii="Times New Roman" w:hAnsi="Times New Roman"/>
        </w:rPr>
        <w:t>1.</w:t>
      </w:r>
      <w:r w:rsidR="002C6974">
        <w:rPr>
          <w:rFonts w:ascii="Times New Roman" w:hAnsi="Times New Roman"/>
        </w:rPr>
        <w:t xml:space="preserve"> Открыть с 02.09.2019</w:t>
      </w:r>
      <w:r w:rsidR="00A42C9F" w:rsidRPr="002E5E0C">
        <w:rPr>
          <w:rFonts w:ascii="Times New Roman" w:hAnsi="Times New Roman"/>
        </w:rPr>
        <w:t xml:space="preserve"> года дел</w:t>
      </w:r>
      <w:r w:rsidR="00890C76" w:rsidRPr="002E5E0C">
        <w:rPr>
          <w:rFonts w:ascii="Times New Roman" w:hAnsi="Times New Roman"/>
        </w:rPr>
        <w:t>о об установлении тарифа</w:t>
      </w:r>
      <w:r w:rsidR="00A42C9F" w:rsidRPr="002E5E0C">
        <w:rPr>
          <w:rFonts w:ascii="Times New Roman" w:hAnsi="Times New Roman"/>
        </w:rPr>
        <w:t xml:space="preserve"> </w:t>
      </w:r>
      <w:r w:rsidR="00890C76" w:rsidRPr="002E5E0C">
        <w:rPr>
          <w:rFonts w:ascii="Times New Roman" w:hAnsi="Times New Roman"/>
        </w:rPr>
        <w:t xml:space="preserve">на перевозки пассажиров и багажа </w:t>
      </w:r>
      <w:r w:rsidR="00E15170">
        <w:rPr>
          <w:rFonts w:ascii="Times New Roman" w:hAnsi="Times New Roman"/>
        </w:rPr>
        <w:t>автомобильным транспортом</w:t>
      </w:r>
      <w:r w:rsidR="00890C76" w:rsidRPr="002E5E0C">
        <w:rPr>
          <w:rFonts w:ascii="Times New Roman" w:hAnsi="Times New Roman"/>
        </w:rPr>
        <w:t xml:space="preserve"> </w:t>
      </w:r>
      <w:r w:rsidR="00890C76" w:rsidRPr="002C6974">
        <w:rPr>
          <w:rFonts w:ascii="Times New Roman" w:hAnsi="Times New Roman"/>
        </w:rPr>
        <w:t>в городском сообщении по муниципальным маршрутам</w:t>
      </w:r>
      <w:r w:rsidR="00A42C9F" w:rsidRPr="002C6974">
        <w:rPr>
          <w:rFonts w:ascii="Times New Roman" w:hAnsi="Times New Roman"/>
        </w:rPr>
        <w:t xml:space="preserve">, </w:t>
      </w:r>
      <w:r w:rsidR="00890C76" w:rsidRPr="002C6974">
        <w:rPr>
          <w:rFonts w:ascii="Times New Roman" w:hAnsi="Times New Roman"/>
        </w:rPr>
        <w:t xml:space="preserve">предоставляемых </w:t>
      </w:r>
      <w:r w:rsidR="00A42C9F" w:rsidRPr="002C6974">
        <w:rPr>
          <w:rFonts w:ascii="Times New Roman" w:hAnsi="Times New Roman"/>
        </w:rPr>
        <w:t>О</w:t>
      </w:r>
      <w:r w:rsidR="00890C76" w:rsidRPr="002C6974">
        <w:rPr>
          <w:rFonts w:ascii="Times New Roman" w:hAnsi="Times New Roman"/>
        </w:rPr>
        <w:t>ОО «Управляющая компания ГОРОД</w:t>
      </w:r>
      <w:r w:rsidR="00A42C9F" w:rsidRPr="002C6974">
        <w:rPr>
          <w:rFonts w:ascii="Times New Roman" w:hAnsi="Times New Roman"/>
        </w:rPr>
        <w:t>» на территории города</w:t>
      </w:r>
      <w:r w:rsidR="00890C76" w:rsidRPr="002C6974">
        <w:rPr>
          <w:rFonts w:ascii="Times New Roman" w:hAnsi="Times New Roman"/>
        </w:rPr>
        <w:t xml:space="preserve"> Бодайбо</w:t>
      </w:r>
      <w:r w:rsidR="002C6974">
        <w:rPr>
          <w:rFonts w:ascii="Times New Roman" w:hAnsi="Times New Roman"/>
        </w:rPr>
        <w:t xml:space="preserve"> на 2020 год</w:t>
      </w:r>
      <w:r w:rsidR="002F2E16" w:rsidRPr="002C6974">
        <w:rPr>
          <w:rFonts w:ascii="Times New Roman" w:hAnsi="Times New Roman"/>
        </w:rPr>
        <w:t>,</w:t>
      </w:r>
      <w:r w:rsidR="004B2E73" w:rsidRPr="002C6974">
        <w:rPr>
          <w:rFonts w:ascii="Times New Roman" w:hAnsi="Times New Roman"/>
        </w:rPr>
        <w:t xml:space="preserve"> </w:t>
      </w:r>
      <w:r w:rsidR="00E15170" w:rsidRPr="002C6974">
        <w:rPr>
          <w:rFonts w:ascii="Times New Roman" w:hAnsi="Times New Roman"/>
        </w:rPr>
        <w:t>с применением метода экономически обоснованных расходов (затрат)</w:t>
      </w:r>
      <w:r w:rsidRPr="002C6974">
        <w:rPr>
          <w:rFonts w:ascii="Times New Roman" w:hAnsi="Times New Roman"/>
        </w:rPr>
        <w:t>.</w:t>
      </w:r>
    </w:p>
    <w:p w14:paraId="7EFBF74B" w14:textId="53D84EB0" w:rsidR="00D372EC" w:rsidRPr="004B2E73" w:rsidRDefault="00A13CB6" w:rsidP="00A13CB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4B2E73">
        <w:rPr>
          <w:sz w:val="24"/>
          <w:szCs w:val="24"/>
        </w:rPr>
        <w:t xml:space="preserve">2. </w:t>
      </w:r>
      <w:r w:rsidR="002C6974">
        <w:rPr>
          <w:sz w:val="24"/>
          <w:szCs w:val="24"/>
        </w:rPr>
        <w:t>Начать с 02.09.2019</w:t>
      </w:r>
      <w:r w:rsidR="00A42C9F" w:rsidRPr="004B2E73">
        <w:rPr>
          <w:sz w:val="24"/>
          <w:szCs w:val="24"/>
        </w:rPr>
        <w:t xml:space="preserve"> года рассмотрение дела, указанного в пункте 1 настоящего распоряжения.</w:t>
      </w:r>
    </w:p>
    <w:p w14:paraId="234AEC63" w14:textId="464F077A" w:rsidR="00D372EC" w:rsidRDefault="00A13CB6" w:rsidP="00A13CB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4B2E73">
        <w:rPr>
          <w:sz w:val="24"/>
          <w:szCs w:val="24"/>
        </w:rPr>
        <w:t xml:space="preserve">3. </w:t>
      </w:r>
      <w:r w:rsidR="00A42C9F" w:rsidRPr="004B2E73">
        <w:rPr>
          <w:sz w:val="24"/>
          <w:szCs w:val="24"/>
        </w:rPr>
        <w:t xml:space="preserve">Назначить </w:t>
      </w:r>
      <w:r w:rsidR="002C6974">
        <w:rPr>
          <w:sz w:val="24"/>
          <w:szCs w:val="24"/>
        </w:rPr>
        <w:t>начальника</w:t>
      </w:r>
      <w:r w:rsidR="00890C76" w:rsidRPr="004B2E73">
        <w:rPr>
          <w:sz w:val="24"/>
          <w:szCs w:val="24"/>
        </w:rPr>
        <w:t xml:space="preserve"> отдела по экономике администрации Бодайбинского городского поселения </w:t>
      </w:r>
      <w:r w:rsidR="002C6974">
        <w:rPr>
          <w:sz w:val="24"/>
          <w:szCs w:val="24"/>
        </w:rPr>
        <w:t>Куклину Т.В</w:t>
      </w:r>
      <w:r w:rsidR="00890C76" w:rsidRPr="004B2E73">
        <w:rPr>
          <w:sz w:val="24"/>
          <w:szCs w:val="24"/>
        </w:rPr>
        <w:t>.</w:t>
      </w:r>
      <w:r w:rsidR="00A42C9F" w:rsidRPr="007D3024">
        <w:rPr>
          <w:sz w:val="24"/>
          <w:szCs w:val="24"/>
        </w:rPr>
        <w:t xml:space="preserve"> ответственным </w:t>
      </w:r>
      <w:r w:rsidR="00A42C9F" w:rsidRPr="001046ED">
        <w:rPr>
          <w:sz w:val="24"/>
          <w:szCs w:val="24"/>
        </w:rPr>
        <w:t>за составление экспертного заключения.</w:t>
      </w:r>
    </w:p>
    <w:p w14:paraId="0C5B5A6D" w14:textId="77777777" w:rsidR="00890C76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14:paraId="27A8AD83" w14:textId="77777777" w:rsidR="00890C76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14:paraId="0D1550FC" w14:textId="77777777" w:rsidR="00890C76" w:rsidRPr="007D3024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14:paraId="05D09796" w14:textId="77777777" w:rsidR="00890C76" w:rsidRDefault="00E15170" w:rsidP="00890C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="00890C76" w:rsidRPr="00890C76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2E5E0C">
        <w:rPr>
          <w:rFonts w:ascii="Times New Roman" w:hAnsi="Times New Roman" w:cs="Times New Roman"/>
          <w:b/>
        </w:rPr>
        <w:t xml:space="preserve">                              </w:t>
      </w:r>
      <w:r w:rsidR="002E5E0C">
        <w:rPr>
          <w:rFonts w:ascii="Times New Roman" w:hAnsi="Times New Roman" w:cs="Times New Roman"/>
          <w:b/>
        </w:rPr>
        <w:tab/>
      </w:r>
      <w:r w:rsidR="00890C76" w:rsidRPr="00890C7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А.В. ДУБКОВ</w:t>
      </w:r>
    </w:p>
    <w:p w14:paraId="2E540646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6881686B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478FCB87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727FE124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2EED1FE2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59ECFA0A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734142C6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29AB8A69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34E9A7F3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02DCEBE6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70528921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2963A822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6F35F58B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0419C37F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6B6D851F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6398F9FC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7EBB1EF8" w14:textId="77777777" w:rsidR="00890C76" w:rsidRDefault="00890C76" w:rsidP="00890C76">
      <w:pPr>
        <w:rPr>
          <w:rFonts w:ascii="Times New Roman" w:hAnsi="Times New Roman" w:cs="Times New Roman"/>
          <w:b/>
        </w:rPr>
      </w:pPr>
    </w:p>
    <w:p w14:paraId="6BA01BE8" w14:textId="77777777" w:rsidR="00890C76" w:rsidRDefault="00890C76" w:rsidP="00890C7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90C76" w:rsidSect="007D3024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76DA1" w14:textId="77777777" w:rsidR="00B82E0A" w:rsidRDefault="00B82E0A">
      <w:r>
        <w:separator/>
      </w:r>
    </w:p>
  </w:endnote>
  <w:endnote w:type="continuationSeparator" w:id="0">
    <w:p w14:paraId="1E8D2D91" w14:textId="77777777" w:rsidR="00B82E0A" w:rsidRDefault="00B8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D9B9E" w14:textId="77777777" w:rsidR="00B82E0A" w:rsidRDefault="00B82E0A"/>
  </w:footnote>
  <w:footnote w:type="continuationSeparator" w:id="0">
    <w:p w14:paraId="40EA79E5" w14:textId="77777777" w:rsidR="00B82E0A" w:rsidRDefault="00B82E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C68"/>
    <w:multiLevelType w:val="hybridMultilevel"/>
    <w:tmpl w:val="2D626ACA"/>
    <w:lvl w:ilvl="0" w:tplc="1826E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EC6869"/>
    <w:multiLevelType w:val="hybridMultilevel"/>
    <w:tmpl w:val="F6886BAC"/>
    <w:lvl w:ilvl="0" w:tplc="8EE6A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1E1864"/>
    <w:multiLevelType w:val="hybridMultilevel"/>
    <w:tmpl w:val="D6FE4B48"/>
    <w:lvl w:ilvl="0" w:tplc="E7D0C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A27F4E"/>
    <w:multiLevelType w:val="multilevel"/>
    <w:tmpl w:val="2A7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EC"/>
    <w:rsid w:val="00104685"/>
    <w:rsid w:val="001046ED"/>
    <w:rsid w:val="00185FF2"/>
    <w:rsid w:val="001D2C54"/>
    <w:rsid w:val="002233CC"/>
    <w:rsid w:val="002B42E1"/>
    <w:rsid w:val="002C6974"/>
    <w:rsid w:val="002E5E0C"/>
    <w:rsid w:val="002F2E16"/>
    <w:rsid w:val="003436EF"/>
    <w:rsid w:val="00401B86"/>
    <w:rsid w:val="00475B1F"/>
    <w:rsid w:val="004B2E73"/>
    <w:rsid w:val="004E3C4D"/>
    <w:rsid w:val="00577591"/>
    <w:rsid w:val="007D3024"/>
    <w:rsid w:val="00804A47"/>
    <w:rsid w:val="00890C76"/>
    <w:rsid w:val="00900743"/>
    <w:rsid w:val="00954718"/>
    <w:rsid w:val="00A13CB6"/>
    <w:rsid w:val="00A42C9F"/>
    <w:rsid w:val="00B34E72"/>
    <w:rsid w:val="00B82297"/>
    <w:rsid w:val="00B82E0A"/>
    <w:rsid w:val="00C25F9B"/>
    <w:rsid w:val="00D372EC"/>
    <w:rsid w:val="00DA3A0B"/>
    <w:rsid w:val="00E15170"/>
    <w:rsid w:val="00E4629B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C286"/>
  <w15:docId w15:val="{4F766AF0-9F04-4471-9C65-23F79896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TimesNewRoman6pt0pt">
    <w:name w:val="Основной текст (3) + Times New Roman;6 pt;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  <w:jc w:val="both"/>
    </w:pPr>
    <w:rPr>
      <w:rFonts w:ascii="Garamond" w:eastAsia="Garamond" w:hAnsi="Garamond" w:cs="Garamond"/>
      <w:b/>
      <w:bCs/>
      <w:i/>
      <w:iCs/>
      <w:spacing w:val="-1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840" w:after="72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D3024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Название Знак"/>
    <w:basedOn w:val="a0"/>
    <w:link w:val="a5"/>
    <w:rsid w:val="007D3024"/>
    <w:rPr>
      <w:rFonts w:ascii="Times New Roman" w:eastAsia="Times New Roman" w:hAnsi="Times New Roman" w:cs="Times New Roman"/>
      <w:b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B2E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E73"/>
    <w:rPr>
      <w:rFonts w:ascii="Segoe UI" w:hAnsi="Segoe UI" w:cs="Segoe UI"/>
      <w:color w:val="000000"/>
      <w:sz w:val="18"/>
      <w:szCs w:val="18"/>
    </w:rPr>
  </w:style>
  <w:style w:type="paragraph" w:customStyle="1" w:styleId="Web">
    <w:name w:val="Обычный (Web)"/>
    <w:basedOn w:val="a"/>
    <w:rsid w:val="002E5E0C"/>
    <w:pPr>
      <w:suppressAutoHyphens/>
      <w:spacing w:before="200" w:after="200"/>
      <w:ind w:left="200" w:right="200"/>
    </w:pPr>
    <w:rPr>
      <w:rFonts w:ascii="Arial" w:eastAsia="Lucida Sans Unicode" w:hAnsi="Arial" w:cs="Times New Roman"/>
      <w:color w:val="auto"/>
      <w:kern w:val="2"/>
      <w:lang w:bidi="ar-SA"/>
    </w:rPr>
  </w:style>
  <w:style w:type="character" w:styleId="a9">
    <w:name w:val="annotation reference"/>
    <w:basedOn w:val="a0"/>
    <w:uiPriority w:val="99"/>
    <w:semiHidden/>
    <w:unhideWhenUsed/>
    <w:rsid w:val="001D2C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2C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2C54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2C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D2C54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Плешува Альмира Алексеевна</cp:lastModifiedBy>
  <cp:revision>2</cp:revision>
  <cp:lastPrinted>2019-09-02T00:56:00Z</cp:lastPrinted>
  <dcterms:created xsi:type="dcterms:W3CDTF">2019-09-26T03:47:00Z</dcterms:created>
  <dcterms:modified xsi:type="dcterms:W3CDTF">2019-09-26T03:47:00Z</dcterms:modified>
</cp:coreProperties>
</file>