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95" w:rsidRDefault="00BF0AA7" w:rsidP="00CE1095">
      <w:pPr>
        <w:jc w:val="right"/>
        <w:rPr>
          <w:b/>
        </w:rPr>
      </w:pPr>
      <w:r>
        <w:rPr>
          <w:b/>
        </w:rPr>
        <w:t xml:space="preserve">    </w:t>
      </w:r>
    </w:p>
    <w:p w:rsidR="00BF0AA7" w:rsidRPr="00CF4C15" w:rsidRDefault="00BF0AA7" w:rsidP="00BF0AA7">
      <w:pPr>
        <w:jc w:val="center"/>
        <w:rPr>
          <w:b/>
        </w:rPr>
      </w:pPr>
      <w:r>
        <w:t xml:space="preserve"> </w:t>
      </w:r>
      <w:r w:rsidRPr="000027B9">
        <w:rPr>
          <w:b/>
        </w:rPr>
        <w:t>РОССИЙСКАЯ ФЕДЕРАЦИЯ</w:t>
      </w:r>
      <w:r>
        <w:rPr>
          <w:b/>
        </w:rPr>
        <w:t xml:space="preserve">                                  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234AAB" w:rsidRDefault="00234AAB" w:rsidP="00BF0AA7">
      <w:pPr>
        <w:jc w:val="both"/>
      </w:pPr>
    </w:p>
    <w:p w:rsidR="00BF0AA7" w:rsidRDefault="002050FE" w:rsidP="00BF0AA7">
      <w:pPr>
        <w:jc w:val="both"/>
      </w:pPr>
      <w:r w:rsidRPr="002050FE">
        <w:rPr>
          <w:b/>
        </w:rPr>
        <w:t>26.11</w:t>
      </w:r>
      <w:r>
        <w:t>.</w:t>
      </w:r>
      <w:r w:rsidR="00387C0F">
        <w:rPr>
          <w:b/>
        </w:rPr>
        <w:t>2020</w:t>
      </w:r>
      <w:r w:rsidR="00BF0AA7" w:rsidRPr="003E5041">
        <w:rPr>
          <w:b/>
        </w:rPr>
        <w:t xml:space="preserve"> г</w:t>
      </w:r>
      <w:r w:rsidR="00BF0AA7">
        <w:rPr>
          <w:b/>
        </w:rPr>
        <w:t xml:space="preserve">.                               </w:t>
      </w:r>
      <w:r w:rsidR="00234AAB">
        <w:rPr>
          <w:b/>
        </w:rPr>
        <w:t xml:space="preserve">   </w:t>
      </w:r>
      <w:r w:rsidR="00BF0AA7">
        <w:rPr>
          <w:b/>
        </w:rPr>
        <w:t xml:space="preserve">   </w:t>
      </w:r>
      <w:r w:rsidR="009247BD">
        <w:rPr>
          <w:b/>
        </w:rPr>
        <w:t xml:space="preserve">     </w:t>
      </w:r>
      <w:r w:rsidR="00BF0AA7">
        <w:rPr>
          <w:b/>
        </w:rPr>
        <w:t xml:space="preserve"> г. Бодайбо               </w:t>
      </w:r>
      <w:r>
        <w:rPr>
          <w:b/>
        </w:rPr>
        <w:t xml:space="preserve">                      </w:t>
      </w:r>
      <w:r w:rsidR="00BF0AA7">
        <w:rPr>
          <w:b/>
        </w:rPr>
        <w:t xml:space="preserve">   </w:t>
      </w:r>
      <w:r w:rsidR="004A5CCA">
        <w:rPr>
          <w:b/>
        </w:rPr>
        <w:t xml:space="preserve">   </w:t>
      </w:r>
      <w:r>
        <w:rPr>
          <w:b/>
        </w:rPr>
        <w:t xml:space="preserve">       </w:t>
      </w:r>
      <w:r w:rsidR="004A5CCA">
        <w:rPr>
          <w:b/>
        </w:rPr>
        <w:t xml:space="preserve">    </w:t>
      </w:r>
      <w:r>
        <w:rPr>
          <w:b/>
        </w:rPr>
        <w:t xml:space="preserve"> № 713-п</w:t>
      </w:r>
    </w:p>
    <w:p w:rsidR="00BF0AA7" w:rsidRDefault="00BF0AA7" w:rsidP="00BF0AA7"/>
    <w:p w:rsidR="00BF0AA7" w:rsidRDefault="00BF0AA7" w:rsidP="00BF0AA7"/>
    <w:p w:rsidR="00BF0AA7" w:rsidRDefault="00BF0AA7" w:rsidP="00234AAB">
      <w:r>
        <w:t xml:space="preserve">Об </w:t>
      </w:r>
      <w:r w:rsidR="00234AAB">
        <w:t>установлении стоимости услуг муниципальной бани</w:t>
      </w:r>
    </w:p>
    <w:p w:rsidR="00BF0AA7" w:rsidRDefault="00BF0AA7" w:rsidP="00BF0AA7">
      <w:pPr>
        <w:jc w:val="center"/>
      </w:pPr>
    </w:p>
    <w:p w:rsidR="00BF0AA7" w:rsidRPr="00B31846" w:rsidRDefault="00BF0AA7" w:rsidP="00BF0AA7">
      <w:pPr>
        <w:jc w:val="both"/>
      </w:pPr>
      <w:r w:rsidRPr="00B31846">
        <w:t xml:space="preserve">                                                                                                                                                                          </w:t>
      </w:r>
    </w:p>
    <w:p w:rsidR="00BF0AA7" w:rsidRPr="00B31846" w:rsidRDefault="00BF0AA7" w:rsidP="00BF0AA7">
      <w:pPr>
        <w:ind w:firstLine="708"/>
        <w:jc w:val="both"/>
      </w:pPr>
      <w:r w:rsidRPr="00B31846">
        <w:t>В соответс</w:t>
      </w:r>
      <w:r w:rsidR="009247BD">
        <w:t>твии с Феде</w:t>
      </w:r>
      <w:r w:rsidR="00FA4DC8">
        <w:t>ральным законом от 06.10.2003</w:t>
      </w:r>
      <w:r w:rsidR="009247BD">
        <w:t xml:space="preserve"> № 131</w:t>
      </w:r>
      <w:r w:rsidRPr="00B31846">
        <w:t>-ФЗ «</w:t>
      </w:r>
      <w:r w:rsidR="009247BD">
        <w:t>Об общих принципах организации местного самоуправления в Российской Федерации</w:t>
      </w:r>
      <w:r w:rsidRPr="00B31846">
        <w:t xml:space="preserve">», </w:t>
      </w:r>
      <w:r w:rsidR="00234AAB">
        <w:t xml:space="preserve">Порядком принятия решений об установлении тарифов (цен) на услуги (работы) муниципальных предприятий и организаций </w:t>
      </w:r>
      <w:proofErr w:type="gramStart"/>
      <w:r w:rsidR="00234AAB">
        <w:t>Бодайбинского  муниципального</w:t>
      </w:r>
      <w:proofErr w:type="gramEnd"/>
      <w:r w:rsidR="00234AAB">
        <w:t xml:space="preserve"> образования,  утвержденного решением Думы Бодайбинского городского поселения от 23.08.2010 г</w:t>
      </w:r>
      <w:r w:rsidR="00B106CF">
        <w:t>.</w:t>
      </w:r>
      <w:r w:rsidR="00234AAB">
        <w:t xml:space="preserve"> № 176-па,</w:t>
      </w:r>
      <w:r w:rsidRPr="00B31846">
        <w:t xml:space="preserve"> руководствуясь </w:t>
      </w:r>
      <w:r w:rsidR="00CF4A12">
        <w:t>ст. ст. 6,26 Устава</w:t>
      </w:r>
      <w:r w:rsidRPr="00B31846">
        <w:t xml:space="preserve"> Бодайбинского муниципального образования,</w:t>
      </w:r>
    </w:p>
    <w:p w:rsidR="00BF0AA7" w:rsidRPr="00B31846" w:rsidRDefault="00234AAB" w:rsidP="00BF0AA7">
      <w:pPr>
        <w:jc w:val="both"/>
        <w:rPr>
          <w:b/>
        </w:rPr>
      </w:pPr>
      <w:r>
        <w:rPr>
          <w:b/>
        </w:rPr>
        <w:t>ПОСТАНОВЛЯЕТ</w:t>
      </w:r>
      <w:r w:rsidR="00BF0AA7" w:rsidRPr="00B31846">
        <w:rPr>
          <w:b/>
        </w:rPr>
        <w:t>:</w:t>
      </w:r>
    </w:p>
    <w:p w:rsidR="00BF0AA7" w:rsidRDefault="00BF0AA7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  <w:r>
        <w:rPr>
          <w:rStyle w:val="FontStyle222"/>
        </w:rPr>
        <w:tab/>
      </w:r>
      <w:r w:rsidRPr="00BF0AA7">
        <w:rPr>
          <w:rStyle w:val="FontStyle222"/>
          <w:sz w:val="24"/>
          <w:szCs w:val="24"/>
        </w:rPr>
        <w:t xml:space="preserve">1. Установить </w:t>
      </w:r>
      <w:r w:rsidR="00387C0F">
        <w:rPr>
          <w:rStyle w:val="FontStyle222"/>
          <w:sz w:val="24"/>
          <w:szCs w:val="24"/>
        </w:rPr>
        <w:t>и ввести в действие с 01.01.2021</w:t>
      </w:r>
      <w:r w:rsidR="00234AAB">
        <w:rPr>
          <w:rStyle w:val="FontStyle222"/>
          <w:sz w:val="24"/>
          <w:szCs w:val="24"/>
        </w:rPr>
        <w:t xml:space="preserve"> г.</w:t>
      </w:r>
      <w:r w:rsidR="008522B6">
        <w:rPr>
          <w:rStyle w:val="FontStyle222"/>
          <w:sz w:val="24"/>
          <w:szCs w:val="24"/>
        </w:rPr>
        <w:t xml:space="preserve"> </w:t>
      </w:r>
      <w:r w:rsidR="00234AAB">
        <w:rPr>
          <w:rStyle w:val="FontStyle222"/>
          <w:sz w:val="24"/>
          <w:szCs w:val="24"/>
        </w:rPr>
        <w:t>стоимость услуг</w:t>
      </w:r>
      <w:r w:rsidR="008522B6">
        <w:rPr>
          <w:rStyle w:val="FontStyle222"/>
          <w:sz w:val="24"/>
          <w:szCs w:val="24"/>
        </w:rPr>
        <w:t xml:space="preserve"> муниципальной бани согласно приложению.</w:t>
      </w:r>
    </w:p>
    <w:p w:rsidR="008522B6" w:rsidRDefault="008522B6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Возмещение недополученных доходов МУП «Тепловодоканал» от реализации услуг муниципальной бани по тарифам, не покрывающим экономически обоснованные расходы на их производство и реализацию, осуществлять за счет средств бюджета Бодайбинского муниципального образования по разделу «Субсидии в целях возмещения недополученных доходов при оказании услуг </w:t>
      </w:r>
      <w:proofErr w:type="spellStart"/>
      <w:r>
        <w:rPr>
          <w:rFonts w:ascii="Times New Roman" w:hAnsi="Times New Roman"/>
        </w:rPr>
        <w:t>коммунально</w:t>
      </w:r>
      <w:proofErr w:type="spellEnd"/>
      <w:r>
        <w:rPr>
          <w:rFonts w:ascii="Times New Roman" w:hAnsi="Times New Roman"/>
        </w:rPr>
        <w:t xml:space="preserve"> - бытового назначения (муниципальная баня)».</w:t>
      </w:r>
    </w:p>
    <w:p w:rsidR="008522B6" w:rsidRDefault="008522B6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 Компенсацию расходов, возникающих в связи с проведением капитального ремонта муниципального имущества и содержанием части муниципального имущества, не относящегося к реализации услуг муниципальной бани осуществлять за счет субсидий, предоставляемых из бюджета Бодайбинского муниципального образования.</w:t>
      </w:r>
    </w:p>
    <w:p w:rsidR="008522B6" w:rsidRDefault="008522B6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4. Граждане, относящиеся к категории малоимущих неработающих пенсионеров, получающие пенсию</w:t>
      </w:r>
      <w:r w:rsidR="005404C4">
        <w:rPr>
          <w:rFonts w:ascii="Times New Roman" w:hAnsi="Times New Roman"/>
        </w:rPr>
        <w:t xml:space="preserve"> </w:t>
      </w:r>
      <w:r w:rsidR="00142ACD">
        <w:rPr>
          <w:rFonts w:ascii="Times New Roman" w:hAnsi="Times New Roman"/>
        </w:rPr>
        <w:t>ниже прожиточного минимума, оплачивают 50 % стоимости одной помывки.</w:t>
      </w:r>
    </w:p>
    <w:p w:rsidR="00142ACD" w:rsidRDefault="00142ACD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5. Гражданам, относящимся к категории</w:t>
      </w:r>
      <w:r w:rsidR="00285A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ветераны ВОВ, скидка за одну помывку предоставляется в размере 100 %. </w:t>
      </w:r>
    </w:p>
    <w:p w:rsidR="00142ACD" w:rsidRDefault="00142ACD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6. Возмещение недополученных доходов МУП «Тепловодоканал» от реализации услуг льготной категории граждан производить за счет</w:t>
      </w:r>
      <w:r w:rsidR="006041E9">
        <w:rPr>
          <w:rFonts w:ascii="Times New Roman" w:hAnsi="Times New Roman"/>
        </w:rPr>
        <w:t xml:space="preserve"> средств бюджета Бодайбинского муниципального образования, предусмотренных</w:t>
      </w:r>
      <w:r w:rsidR="009247BD">
        <w:rPr>
          <w:rFonts w:ascii="Times New Roman" w:hAnsi="Times New Roman"/>
        </w:rPr>
        <w:t xml:space="preserve"> по разделу «Социальная политика».</w:t>
      </w:r>
    </w:p>
    <w:p w:rsidR="00BF0AA7" w:rsidRDefault="009247BD" w:rsidP="009247BD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7.</w:t>
      </w:r>
      <w:r w:rsidR="00BF0AA7" w:rsidRPr="00BF0AA7">
        <w:rPr>
          <w:rStyle w:val="FontStyle222"/>
          <w:sz w:val="24"/>
          <w:szCs w:val="24"/>
        </w:rPr>
        <w:t xml:space="preserve"> Признать утратившим силу </w:t>
      </w:r>
      <w:r w:rsidR="00387C0F">
        <w:rPr>
          <w:rStyle w:val="FontStyle222"/>
          <w:sz w:val="24"/>
          <w:szCs w:val="24"/>
        </w:rPr>
        <w:t>с 01.01.2021</w:t>
      </w:r>
      <w:r w:rsidR="00FA4DC8">
        <w:rPr>
          <w:rStyle w:val="FontStyle222"/>
          <w:sz w:val="24"/>
          <w:szCs w:val="24"/>
        </w:rPr>
        <w:t xml:space="preserve"> г. </w:t>
      </w:r>
      <w:r w:rsidR="00BF0AA7" w:rsidRPr="00BF0AA7">
        <w:rPr>
          <w:rStyle w:val="FontStyle222"/>
          <w:sz w:val="24"/>
          <w:szCs w:val="24"/>
        </w:rPr>
        <w:t xml:space="preserve">постановление администрации Бодайбинского городского поселения </w:t>
      </w:r>
      <w:r w:rsidR="00387C0F">
        <w:rPr>
          <w:rFonts w:ascii="Times New Roman" w:hAnsi="Times New Roman"/>
        </w:rPr>
        <w:t>от 17.12.2019 г. № 1002-</w:t>
      </w:r>
      <w:r w:rsidR="00E05538">
        <w:rPr>
          <w:rFonts w:ascii="Times New Roman" w:hAnsi="Times New Roman"/>
        </w:rPr>
        <w:t>п «О стоимости услуг муниципальной</w:t>
      </w:r>
      <w:r>
        <w:rPr>
          <w:rFonts w:ascii="Times New Roman" w:hAnsi="Times New Roman"/>
        </w:rPr>
        <w:t xml:space="preserve"> бани</w:t>
      </w:r>
      <w:r w:rsidR="00BF0AA7" w:rsidRPr="00BF0AA7">
        <w:rPr>
          <w:rFonts w:ascii="Times New Roman" w:hAnsi="Times New Roman"/>
        </w:rPr>
        <w:t>».</w:t>
      </w:r>
    </w:p>
    <w:p w:rsidR="00262A0C" w:rsidRPr="00873F7E" w:rsidRDefault="00262A0C" w:rsidP="00262A0C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/>
          <w:kern w:val="3"/>
          <w:lang w:eastAsia="ja-JP" w:bidi="fa-IR"/>
        </w:rPr>
      </w:pPr>
      <w:r>
        <w:tab/>
      </w:r>
      <w:r w:rsidR="00790B09">
        <w:t>8</w:t>
      </w:r>
      <w:r w:rsidR="00790B09" w:rsidRPr="00BF0AA7">
        <w:t xml:space="preserve">. </w:t>
      </w:r>
      <w:r w:rsidRPr="00873F7E">
        <w:rPr>
          <w:rFonts w:eastAsia="Andale Sans UI"/>
          <w:kern w:val="3"/>
          <w:lang w:eastAsia="ja-JP" w:bidi="fa-IR"/>
        </w:rPr>
        <w:t>Настоящее постановление подлежит официальному опубликованию в периодическом печатном издании-бюллетене «Официальный вестник города Бодайбо» и сетевом издании «</w:t>
      </w:r>
      <w:hyperlink r:id="rId5" w:history="1">
        <w:r w:rsidRPr="00873F7E">
          <w:rPr>
            <w:color w:val="0000FF"/>
            <w:u w:val="single"/>
            <w:lang w:val="en-US"/>
          </w:rPr>
          <w:t>www</w:t>
        </w:r>
        <w:r w:rsidRPr="00873F7E">
          <w:rPr>
            <w:color w:val="0000FF"/>
            <w:u w:val="single"/>
          </w:rPr>
          <w:t>.</w:t>
        </w:r>
        <w:r w:rsidRPr="00873F7E">
          <w:rPr>
            <w:color w:val="0000FF"/>
            <w:u w:val="single"/>
            <w:lang w:val="en-US"/>
          </w:rPr>
          <w:t>uprava</w:t>
        </w:r>
        <w:r w:rsidRPr="00873F7E">
          <w:rPr>
            <w:color w:val="0000FF"/>
            <w:u w:val="single"/>
          </w:rPr>
          <w:t>-</w:t>
        </w:r>
        <w:r w:rsidRPr="00873F7E">
          <w:rPr>
            <w:color w:val="0000FF"/>
            <w:u w:val="single"/>
            <w:lang w:val="en-US"/>
          </w:rPr>
          <w:t>bodaibo</w:t>
        </w:r>
        <w:r w:rsidRPr="00873F7E">
          <w:rPr>
            <w:color w:val="0000FF"/>
            <w:u w:val="single"/>
          </w:rPr>
          <w:t>.</w:t>
        </w:r>
        <w:r w:rsidRPr="00873F7E">
          <w:rPr>
            <w:color w:val="0000FF"/>
            <w:u w:val="single"/>
            <w:lang w:val="en-US"/>
          </w:rPr>
          <w:t>ru</w:t>
        </w:r>
      </w:hyperlink>
      <w:r w:rsidRPr="00873F7E">
        <w:rPr>
          <w:color w:val="0000FF"/>
          <w:u w:val="single"/>
        </w:rPr>
        <w:t>»</w:t>
      </w:r>
      <w:r w:rsidRPr="00873F7E">
        <w:t>.</w:t>
      </w:r>
    </w:p>
    <w:p w:rsidR="00790B09" w:rsidRPr="00BF0AA7" w:rsidRDefault="00790B09" w:rsidP="00765533">
      <w:pPr>
        <w:pStyle w:val="a6"/>
        <w:ind w:left="0" w:firstLine="708"/>
        <w:jc w:val="both"/>
      </w:pPr>
    </w:p>
    <w:p w:rsidR="00790B09" w:rsidRPr="00BF0AA7" w:rsidRDefault="00790B09" w:rsidP="009247BD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</w:p>
    <w:p w:rsidR="00BF0AA7" w:rsidRPr="00BF0AA7" w:rsidRDefault="00BF0AA7" w:rsidP="00BF0AA7">
      <w:pPr>
        <w:rPr>
          <w:b/>
        </w:rPr>
      </w:pPr>
    </w:p>
    <w:p w:rsidR="009247BD" w:rsidRDefault="00BF0AA7" w:rsidP="00BF0AA7">
      <w:pPr>
        <w:rPr>
          <w:b/>
        </w:rPr>
      </w:pPr>
      <w:r w:rsidRPr="00BF0AA7">
        <w:rPr>
          <w:b/>
        </w:rPr>
        <w:t xml:space="preserve">ГЛАВА                                                                                 </w:t>
      </w:r>
      <w:r>
        <w:rPr>
          <w:b/>
        </w:rPr>
        <w:t xml:space="preserve">                   </w:t>
      </w:r>
      <w:r w:rsidRPr="00BF0AA7">
        <w:rPr>
          <w:b/>
        </w:rPr>
        <w:t xml:space="preserve">                А.В. ДУБКОВ </w:t>
      </w:r>
    </w:p>
    <w:p w:rsidR="00B47533" w:rsidRDefault="00B47533" w:rsidP="00BF0AA7">
      <w:pPr>
        <w:rPr>
          <w:b/>
        </w:rPr>
      </w:pPr>
    </w:p>
    <w:p w:rsidR="00262A0C" w:rsidRDefault="00262A0C" w:rsidP="00E6216C">
      <w:pPr>
        <w:ind w:firstLine="5387"/>
      </w:pPr>
    </w:p>
    <w:p w:rsidR="00177CA5" w:rsidRDefault="00177CA5" w:rsidP="00E6216C">
      <w:pPr>
        <w:ind w:firstLine="5387"/>
      </w:pPr>
    </w:p>
    <w:p w:rsidR="00B47533" w:rsidRDefault="009247BD" w:rsidP="00E6216C">
      <w:pPr>
        <w:ind w:firstLine="5387"/>
      </w:pPr>
      <w:r>
        <w:lastRenderedPageBreak/>
        <w:t>Приложение</w:t>
      </w:r>
    </w:p>
    <w:p w:rsidR="00B47533" w:rsidRDefault="00B47533" w:rsidP="00E6216C">
      <w:pPr>
        <w:ind w:firstLine="5387"/>
      </w:pPr>
      <w:r>
        <w:t>к постановлению администрации</w:t>
      </w:r>
    </w:p>
    <w:p w:rsidR="00B47533" w:rsidRDefault="00B47533" w:rsidP="00E6216C">
      <w:pPr>
        <w:ind w:firstLine="5387"/>
      </w:pPr>
      <w:r>
        <w:t>Бодайбинского городского поселения</w:t>
      </w:r>
    </w:p>
    <w:p w:rsidR="00B47533" w:rsidRDefault="00177CA5" w:rsidP="00E6216C">
      <w:pPr>
        <w:ind w:firstLine="5387"/>
      </w:pPr>
      <w:r>
        <w:t>о</w:t>
      </w:r>
      <w:bookmarkStart w:id="0" w:name="_GoBack"/>
      <w:bookmarkEnd w:id="0"/>
      <w:r>
        <w:t>т 26.11.</w:t>
      </w:r>
      <w:r w:rsidR="00387C0F">
        <w:t xml:space="preserve">2020 </w:t>
      </w:r>
      <w:r>
        <w:t>г. № 713-п</w:t>
      </w:r>
    </w:p>
    <w:p w:rsidR="00B47533" w:rsidRDefault="00B47533" w:rsidP="00B47533">
      <w:pPr>
        <w:jc w:val="right"/>
      </w:pPr>
    </w:p>
    <w:p w:rsidR="009E42DE" w:rsidRDefault="009E42DE" w:rsidP="00B47533">
      <w:pPr>
        <w:pStyle w:val="Style8"/>
        <w:widowControl/>
        <w:rPr>
          <w:rStyle w:val="FontStyle236"/>
          <w:sz w:val="24"/>
          <w:szCs w:val="24"/>
        </w:rPr>
      </w:pPr>
    </w:p>
    <w:p w:rsidR="00B47533" w:rsidRDefault="009247BD" w:rsidP="00B47533">
      <w:pPr>
        <w:pStyle w:val="Style52"/>
        <w:widowControl/>
        <w:spacing w:line="240" w:lineRule="auto"/>
        <w:ind w:firstLine="0"/>
        <w:jc w:val="center"/>
        <w:rPr>
          <w:rStyle w:val="FontStyle222"/>
        </w:rPr>
      </w:pPr>
      <w:r>
        <w:rPr>
          <w:rStyle w:val="FontStyle222"/>
        </w:rPr>
        <w:t>Стоимость услуг муниципальной бани</w:t>
      </w:r>
    </w:p>
    <w:p w:rsidR="00B47533" w:rsidRPr="007C43D4" w:rsidRDefault="00B47533" w:rsidP="00B47533">
      <w:pPr>
        <w:pStyle w:val="Style52"/>
        <w:widowControl/>
        <w:spacing w:line="240" w:lineRule="auto"/>
        <w:ind w:firstLine="0"/>
        <w:jc w:val="center"/>
        <w:rPr>
          <w:rStyle w:val="FontStyle222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6"/>
        <w:gridCol w:w="2580"/>
        <w:gridCol w:w="2239"/>
        <w:gridCol w:w="1984"/>
      </w:tblGrid>
      <w:tr w:rsidR="009247BD" w:rsidTr="009247BD">
        <w:trPr>
          <w:trHeight w:val="583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9247BD" w:rsidRPr="007447C4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Fonts w:ascii="Times New Roman" w:hAnsi="Times New Roman"/>
              </w:rPr>
              <w:t>Наименование регулируемой организации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9247BD" w:rsidRPr="007447C4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9247BD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Экономически обоснованный тариф за 1 помывку, руб.</w:t>
            </w:r>
          </w:p>
          <w:p w:rsidR="009247BD" w:rsidRPr="007447C4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(без учета НДС)</w:t>
            </w:r>
          </w:p>
        </w:tc>
        <w:tc>
          <w:tcPr>
            <w:tcW w:w="4223" w:type="dxa"/>
            <w:gridSpan w:val="2"/>
            <w:shd w:val="clear" w:color="auto" w:fill="auto"/>
            <w:vAlign w:val="center"/>
          </w:tcPr>
          <w:p w:rsidR="009247BD" w:rsidRPr="007447C4" w:rsidRDefault="009247BD" w:rsidP="00151277">
            <w:pPr>
              <w:jc w:val="center"/>
            </w:pPr>
            <w:r>
              <w:t>Тариф установленный за 1 помывку, руб. (с учетом НДС)</w:t>
            </w:r>
          </w:p>
        </w:tc>
      </w:tr>
      <w:tr w:rsidR="00B47533" w:rsidTr="009247BD">
        <w:trPr>
          <w:trHeight w:val="341"/>
        </w:trPr>
        <w:tc>
          <w:tcPr>
            <w:tcW w:w="2836" w:type="dxa"/>
            <w:vMerge/>
            <w:shd w:val="clear" w:color="auto" w:fill="auto"/>
            <w:vAlign w:val="center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7447C4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Взрослое население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7533" w:rsidRPr="007447C4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Дети до 14 лет</w:t>
            </w:r>
          </w:p>
        </w:tc>
      </w:tr>
      <w:tr w:rsidR="009247BD" w:rsidTr="009E42DE">
        <w:trPr>
          <w:trHeight w:val="341"/>
        </w:trPr>
        <w:tc>
          <w:tcPr>
            <w:tcW w:w="2836" w:type="dxa"/>
            <w:shd w:val="clear" w:color="auto" w:fill="auto"/>
          </w:tcPr>
          <w:p w:rsidR="009247BD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9247BD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МУП «Тепловодоканал»</w:t>
            </w:r>
          </w:p>
          <w:p w:rsidR="009247BD" w:rsidRPr="007447C4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9247BD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CE1095" w:rsidRPr="007447C4" w:rsidRDefault="00B86508" w:rsidP="00387C0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562,88</w:t>
            </w:r>
          </w:p>
        </w:tc>
        <w:tc>
          <w:tcPr>
            <w:tcW w:w="2239" w:type="dxa"/>
            <w:shd w:val="clear" w:color="auto" w:fill="auto"/>
          </w:tcPr>
          <w:p w:rsidR="009247BD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9247BD" w:rsidRPr="007447C4" w:rsidRDefault="00DA7017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30</w:t>
            </w:r>
            <w:r w:rsidR="00E05538">
              <w:rPr>
                <w:rStyle w:val="FontStyle222"/>
                <w:sz w:val="24"/>
                <w:szCs w:val="24"/>
              </w:rPr>
              <w:t>0</w:t>
            </w:r>
            <w:r w:rsidR="009247BD">
              <w:rPr>
                <w:rStyle w:val="FontStyle222"/>
                <w:sz w:val="24"/>
                <w:szCs w:val="24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9247BD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9247BD" w:rsidRPr="007447C4" w:rsidRDefault="00DA7017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20</w:t>
            </w:r>
            <w:r w:rsidR="009247BD">
              <w:rPr>
                <w:rStyle w:val="FontStyle222"/>
                <w:sz w:val="24"/>
                <w:szCs w:val="24"/>
              </w:rPr>
              <w:t>0,00</w:t>
            </w:r>
          </w:p>
        </w:tc>
      </w:tr>
    </w:tbl>
    <w:p w:rsidR="00B47533" w:rsidRDefault="00B47533" w:rsidP="00B47533">
      <w:pPr>
        <w:jc w:val="center"/>
      </w:pPr>
    </w:p>
    <w:p w:rsidR="00B47533" w:rsidRDefault="00B47533" w:rsidP="00B47533">
      <w:pPr>
        <w:jc w:val="center"/>
      </w:pPr>
    </w:p>
    <w:sectPr w:rsidR="00B47533" w:rsidSect="007420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E2"/>
    <w:rsid w:val="0011009B"/>
    <w:rsid w:val="00122137"/>
    <w:rsid w:val="00142ACD"/>
    <w:rsid w:val="00177CA5"/>
    <w:rsid w:val="002050FE"/>
    <w:rsid w:val="00234AAB"/>
    <w:rsid w:val="00262A0C"/>
    <w:rsid w:val="00285ADA"/>
    <w:rsid w:val="002C79CC"/>
    <w:rsid w:val="0034498C"/>
    <w:rsid w:val="00387C0F"/>
    <w:rsid w:val="00490AE0"/>
    <w:rsid w:val="004A5CCA"/>
    <w:rsid w:val="004F11BB"/>
    <w:rsid w:val="005266CC"/>
    <w:rsid w:val="005404C4"/>
    <w:rsid w:val="005D6F42"/>
    <w:rsid w:val="006041E9"/>
    <w:rsid w:val="007420E9"/>
    <w:rsid w:val="00765533"/>
    <w:rsid w:val="00790B09"/>
    <w:rsid w:val="008522B6"/>
    <w:rsid w:val="008E69BE"/>
    <w:rsid w:val="009022D0"/>
    <w:rsid w:val="009247BD"/>
    <w:rsid w:val="009E42DE"/>
    <w:rsid w:val="00A211E0"/>
    <w:rsid w:val="00A232E2"/>
    <w:rsid w:val="00A52DBC"/>
    <w:rsid w:val="00AD0EAB"/>
    <w:rsid w:val="00B106CF"/>
    <w:rsid w:val="00B47533"/>
    <w:rsid w:val="00B86508"/>
    <w:rsid w:val="00BF0AA7"/>
    <w:rsid w:val="00C42CB5"/>
    <w:rsid w:val="00CE1095"/>
    <w:rsid w:val="00CF4A12"/>
    <w:rsid w:val="00DA7017"/>
    <w:rsid w:val="00DE4FCE"/>
    <w:rsid w:val="00E05538"/>
    <w:rsid w:val="00E40352"/>
    <w:rsid w:val="00E6216C"/>
    <w:rsid w:val="00EA148E"/>
    <w:rsid w:val="00F26760"/>
    <w:rsid w:val="00F84AF0"/>
    <w:rsid w:val="00FA4DC8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99255-6F9B-43EC-90BF-8FBB873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0A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15">
    <w:name w:val="Style15"/>
    <w:basedOn w:val="a"/>
    <w:uiPriority w:val="99"/>
    <w:rsid w:val="00BF0AA7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BF0AA7"/>
    <w:rPr>
      <w:rFonts w:ascii="Times New Roman" w:hAnsi="Times New Roman" w:cs="Times New Roman"/>
      <w:sz w:val="26"/>
      <w:szCs w:val="26"/>
    </w:rPr>
  </w:style>
  <w:style w:type="character" w:customStyle="1" w:styleId="FontStyle236">
    <w:name w:val="Font Style236"/>
    <w:uiPriority w:val="99"/>
    <w:rsid w:val="00BF0AA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47533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paragraph" w:customStyle="1" w:styleId="Style52">
    <w:name w:val="Style52"/>
    <w:basedOn w:val="a"/>
    <w:uiPriority w:val="99"/>
    <w:rsid w:val="00B47533"/>
    <w:pPr>
      <w:widowControl w:val="0"/>
      <w:autoSpaceDE w:val="0"/>
      <w:autoSpaceDN w:val="0"/>
      <w:adjustRightInd w:val="0"/>
      <w:spacing w:line="326" w:lineRule="exact"/>
      <w:ind w:firstLine="230"/>
    </w:pPr>
    <w:rPr>
      <w:rFonts w:ascii="Corbel" w:hAnsi="Corbel"/>
    </w:rPr>
  </w:style>
  <w:style w:type="paragraph" w:styleId="a3">
    <w:name w:val="Balloon Text"/>
    <w:basedOn w:val="a"/>
    <w:link w:val="a4"/>
    <w:uiPriority w:val="99"/>
    <w:semiHidden/>
    <w:unhideWhenUsed/>
    <w:rsid w:val="00F84A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F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790B09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0B09"/>
    <w:pPr>
      <w:suppressAutoHyphens/>
      <w:ind w:left="720"/>
      <w:contextualSpacing/>
    </w:pPr>
    <w:rPr>
      <w:lang w:eastAsia="ar-SA"/>
    </w:rPr>
  </w:style>
  <w:style w:type="paragraph" w:customStyle="1" w:styleId="a7">
    <w:name w:val="Знак Знак Знак Знак"/>
    <w:basedOn w:val="a"/>
    <w:uiPriority w:val="99"/>
    <w:rsid w:val="00262A0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F447-2F42-4AD3-A64A-A75B23F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Ходарева Светлана Николаевна</cp:lastModifiedBy>
  <cp:revision>47</cp:revision>
  <cp:lastPrinted>2020-11-26T00:26:00Z</cp:lastPrinted>
  <dcterms:created xsi:type="dcterms:W3CDTF">2015-12-08T02:16:00Z</dcterms:created>
  <dcterms:modified xsi:type="dcterms:W3CDTF">2020-12-09T02:48:00Z</dcterms:modified>
</cp:coreProperties>
</file>