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16F" w:rsidRPr="004433CF" w:rsidRDefault="00EE216F" w:rsidP="00EE216F">
      <w:pPr>
        <w:jc w:val="center"/>
      </w:pPr>
      <w:r w:rsidRPr="004433CF">
        <w:rPr>
          <w:b/>
        </w:rPr>
        <w:t>РОССИЙСКАЯ ФЕДЕРАЦИЯ</w:t>
      </w:r>
    </w:p>
    <w:p w:rsidR="00EE216F" w:rsidRPr="004433CF" w:rsidRDefault="00EE216F" w:rsidP="00EE216F">
      <w:pPr>
        <w:jc w:val="center"/>
        <w:rPr>
          <w:b/>
        </w:rPr>
      </w:pPr>
      <w:r w:rsidRPr="004433CF">
        <w:rPr>
          <w:b/>
        </w:rPr>
        <w:t>ИРКУТСКАЯ ОБЛАСТЬ БОДАЙБИНСКИЙ РАЙОН</w:t>
      </w:r>
    </w:p>
    <w:p w:rsidR="00EE216F" w:rsidRPr="004433CF" w:rsidRDefault="00EE216F" w:rsidP="00EE216F">
      <w:pPr>
        <w:jc w:val="center"/>
        <w:rPr>
          <w:b/>
        </w:rPr>
      </w:pPr>
      <w:r w:rsidRPr="004433CF">
        <w:rPr>
          <w:b/>
        </w:rPr>
        <w:t>ДУМА БОДАЙБИНСКОГО ГОРОДСКОГО ПОСЕЛЕНИЯ</w:t>
      </w:r>
    </w:p>
    <w:p w:rsidR="00EE216F" w:rsidRPr="004433CF" w:rsidRDefault="00EE216F" w:rsidP="00EE216F">
      <w:pPr>
        <w:jc w:val="center"/>
        <w:rPr>
          <w:b/>
        </w:rPr>
      </w:pPr>
      <w:r w:rsidRPr="004433CF">
        <w:rPr>
          <w:b/>
        </w:rPr>
        <w:t>РЕШЕНИЕ</w:t>
      </w:r>
    </w:p>
    <w:p w:rsidR="00EE216F" w:rsidRPr="004433CF" w:rsidRDefault="00EE216F" w:rsidP="00EE216F">
      <w:pPr>
        <w:jc w:val="center"/>
        <w:rPr>
          <w:b/>
        </w:rPr>
      </w:pPr>
    </w:p>
    <w:p w:rsidR="00317667" w:rsidRPr="00685781" w:rsidRDefault="00317667" w:rsidP="00317667">
      <w:pPr>
        <w:pStyle w:val="ad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85781">
        <w:rPr>
          <w:rFonts w:ascii="Times New Roman" w:hAnsi="Times New Roman" w:cs="Times New Roman"/>
          <w:b/>
          <w:sz w:val="23"/>
          <w:szCs w:val="23"/>
        </w:rPr>
        <w:t>Принято на заседании Думы Бодай</w:t>
      </w:r>
      <w:r>
        <w:rPr>
          <w:rFonts w:ascii="Times New Roman" w:hAnsi="Times New Roman" w:cs="Times New Roman"/>
          <w:b/>
          <w:sz w:val="23"/>
          <w:szCs w:val="23"/>
        </w:rPr>
        <w:t>бинского городского поселения 25.02.2020</w:t>
      </w:r>
      <w:r w:rsidRPr="0068578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EE216F" w:rsidRPr="004433CF" w:rsidRDefault="00EE216F" w:rsidP="00EE216F">
      <w:pPr>
        <w:jc w:val="both"/>
      </w:pPr>
    </w:p>
    <w:p w:rsidR="00EE216F" w:rsidRPr="004433CF" w:rsidRDefault="00EE216F" w:rsidP="00EE216F"/>
    <w:p w:rsidR="00EE216F" w:rsidRPr="004433CF" w:rsidRDefault="00EE216F" w:rsidP="00EE216F">
      <w:pPr>
        <w:jc w:val="both"/>
      </w:pPr>
      <w:r w:rsidRPr="004433CF">
        <w:t>О внесении изменени</w:t>
      </w:r>
      <w:r w:rsidR="00F9639B" w:rsidRPr="004433CF">
        <w:t>й</w:t>
      </w:r>
      <w:r w:rsidRPr="004433CF">
        <w:t xml:space="preserve"> в решение Думы Бодайбинского городского поселения от </w:t>
      </w:r>
      <w:r w:rsidR="00C341FD" w:rsidRPr="004433CF">
        <w:t xml:space="preserve">  </w:t>
      </w:r>
      <w:r w:rsidRPr="004433CF">
        <w:t>21.12.2018 г. № 32-па «Об утверждении Положения о муниципальной службе в Бодайбинском муниципальном образовании»</w:t>
      </w:r>
    </w:p>
    <w:p w:rsidR="00EE216F" w:rsidRPr="004433CF" w:rsidRDefault="00EE216F" w:rsidP="00EE216F">
      <w:pPr>
        <w:rPr>
          <w:b/>
        </w:rPr>
      </w:pPr>
    </w:p>
    <w:p w:rsidR="00EE216F" w:rsidRPr="004433CF" w:rsidRDefault="00EE216F" w:rsidP="00EE216F">
      <w:pPr>
        <w:jc w:val="both"/>
        <w:rPr>
          <w:b/>
        </w:rPr>
      </w:pPr>
    </w:p>
    <w:p w:rsidR="00EE216F" w:rsidRPr="004433CF" w:rsidRDefault="00EE216F" w:rsidP="00992F73">
      <w:pPr>
        <w:autoSpaceDE w:val="0"/>
        <w:autoSpaceDN w:val="0"/>
        <w:adjustRightInd w:val="0"/>
        <w:ind w:firstLine="709"/>
        <w:jc w:val="both"/>
      </w:pPr>
      <w:r w:rsidRPr="004433CF">
        <w:t>Руководствуясь Федеральным</w:t>
      </w:r>
      <w:r w:rsidR="00992F73" w:rsidRPr="004433CF">
        <w:t>и</w:t>
      </w:r>
      <w:r w:rsidRPr="004433CF">
        <w:t xml:space="preserve"> закон</w:t>
      </w:r>
      <w:r w:rsidR="00992F73" w:rsidRPr="004433CF">
        <w:t xml:space="preserve">ами </w:t>
      </w:r>
      <w:r w:rsidR="00992F73" w:rsidRPr="004433CF">
        <w:rPr>
          <w:rFonts w:eastAsiaTheme="minorHAnsi"/>
          <w:lang w:eastAsia="en-US"/>
        </w:rPr>
        <w:t>от 27.12.2018 г. № 559-ФЗ «О внесении изменений в статью 7 Федерального закона «Об общих принципах организации и деятельности контрольно-счетных органов субъектов Российской Федерации и муниципальных образований» и статью 13 Федерального закона «О муниципальной службе в Российской Федерации»,</w:t>
      </w:r>
      <w:r w:rsidRPr="004433CF">
        <w:t xml:space="preserve"> от 16.12.2019 г.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 статьей 34 Устава Бодайбинского муниципального образования, Дума Бодай</w:t>
      </w:r>
      <w:r w:rsidR="00DD61FD">
        <w:t>бинского городского поселения</w:t>
      </w:r>
    </w:p>
    <w:p w:rsidR="00EE216F" w:rsidRPr="004433CF" w:rsidRDefault="00EE216F" w:rsidP="00EE216F">
      <w:pPr>
        <w:jc w:val="both"/>
        <w:rPr>
          <w:b/>
        </w:rPr>
      </w:pPr>
      <w:r w:rsidRPr="004433CF">
        <w:rPr>
          <w:b/>
        </w:rPr>
        <w:t>РЕШИЛА:</w:t>
      </w:r>
    </w:p>
    <w:p w:rsidR="00EE216F" w:rsidRPr="004433CF" w:rsidRDefault="00EE216F" w:rsidP="00171F7A">
      <w:pPr>
        <w:ind w:firstLine="709"/>
        <w:jc w:val="both"/>
      </w:pPr>
      <w:r w:rsidRPr="004433CF">
        <w:t xml:space="preserve">1. Внести в решение Думы Бодайбинского городского поселения от 21.12.2018 г. </w:t>
      </w:r>
      <w:r w:rsidR="008868F0" w:rsidRPr="004433CF">
        <w:t xml:space="preserve">     </w:t>
      </w:r>
      <w:r w:rsidRPr="004433CF">
        <w:t>№ 32-па «Об утверждении Положения о муниципальной службе в Бодайбинском муниципальном образовании»</w:t>
      </w:r>
      <w:r w:rsidR="00104B38" w:rsidRPr="004433CF">
        <w:t xml:space="preserve"> (далее – Положение)</w:t>
      </w:r>
      <w:r w:rsidRPr="004433CF">
        <w:t xml:space="preserve"> следующие изменения:</w:t>
      </w:r>
    </w:p>
    <w:p w:rsidR="004433CF" w:rsidRPr="004433CF" w:rsidRDefault="00EE216F" w:rsidP="00EE216F">
      <w:pPr>
        <w:autoSpaceDE w:val="0"/>
        <w:autoSpaceDN w:val="0"/>
        <w:adjustRightInd w:val="0"/>
        <w:jc w:val="both"/>
        <w:rPr>
          <w:bCs/>
        </w:rPr>
      </w:pPr>
      <w:r w:rsidRPr="004433CF">
        <w:tab/>
        <w:t xml:space="preserve">1) </w:t>
      </w:r>
      <w:r w:rsidR="004433CF" w:rsidRPr="004433CF">
        <w:t>пункт 1 статьи 2 Положения после слов «№ 131-ФЗ,» дополнить словами «</w:t>
      </w:r>
      <w:r w:rsidR="004433CF" w:rsidRPr="004433CF">
        <w:rPr>
          <w:bCs/>
        </w:rPr>
        <w:t>Федеральный закон от 02.03.2007 г. № 25-ФЗ</w:t>
      </w:r>
      <w:r w:rsidR="004433CF">
        <w:rPr>
          <w:bCs/>
        </w:rPr>
        <w:t>,</w:t>
      </w:r>
      <w:r w:rsidR="004433CF" w:rsidRPr="004433CF">
        <w:rPr>
          <w:bCs/>
        </w:rPr>
        <w:t>»</w:t>
      </w:r>
      <w:r w:rsidR="004433CF">
        <w:rPr>
          <w:bCs/>
        </w:rPr>
        <w:t xml:space="preserve"> далее по тексту</w:t>
      </w:r>
      <w:r w:rsidR="004433CF" w:rsidRPr="004433CF">
        <w:rPr>
          <w:bCs/>
        </w:rPr>
        <w:t>.</w:t>
      </w:r>
    </w:p>
    <w:p w:rsidR="00992F73" w:rsidRPr="004433CF" w:rsidRDefault="004433CF" w:rsidP="006663FB">
      <w:pPr>
        <w:autoSpaceDE w:val="0"/>
        <w:autoSpaceDN w:val="0"/>
        <w:adjustRightInd w:val="0"/>
        <w:ind w:firstLine="709"/>
        <w:jc w:val="both"/>
      </w:pPr>
      <w:r w:rsidRPr="004433CF">
        <w:t xml:space="preserve">2) </w:t>
      </w:r>
      <w:r w:rsidR="00992F73" w:rsidRPr="004433CF">
        <w:t xml:space="preserve">статью 20 </w:t>
      </w:r>
      <w:r w:rsidR="00104B38" w:rsidRPr="004433CF">
        <w:t xml:space="preserve">Положения </w:t>
      </w:r>
      <w:r w:rsidR="00992F73" w:rsidRPr="004433CF">
        <w:t>дополнить пунктом 1.2 следующего содержания:</w:t>
      </w:r>
    </w:p>
    <w:p w:rsidR="00992F73" w:rsidRPr="004433CF" w:rsidRDefault="00992F73" w:rsidP="006663F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433CF">
        <w:t>«</w:t>
      </w:r>
      <w:r w:rsidRPr="004433CF">
        <w:rPr>
          <w:rFonts w:eastAsiaTheme="minorHAnsi"/>
          <w:lang w:eastAsia="en-US"/>
        </w:rPr>
        <w:t>1.2. 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образования.».</w:t>
      </w:r>
    </w:p>
    <w:p w:rsidR="008868F0" w:rsidRPr="004433CF" w:rsidRDefault="004433CF" w:rsidP="00992F73">
      <w:pPr>
        <w:autoSpaceDE w:val="0"/>
        <w:autoSpaceDN w:val="0"/>
        <w:adjustRightInd w:val="0"/>
        <w:ind w:firstLine="708"/>
        <w:jc w:val="both"/>
      </w:pPr>
      <w:r w:rsidRPr="004433CF">
        <w:t>3</w:t>
      </w:r>
      <w:r w:rsidR="00992F73" w:rsidRPr="004433CF">
        <w:t xml:space="preserve">) </w:t>
      </w:r>
      <w:r w:rsidR="008868F0" w:rsidRPr="004433CF">
        <w:t>в часть первую статьи 21</w:t>
      </w:r>
      <w:r w:rsidR="00104B38" w:rsidRPr="004433CF">
        <w:t xml:space="preserve"> Положения</w:t>
      </w:r>
      <w:r w:rsidR="008868F0" w:rsidRPr="004433CF">
        <w:t>:</w:t>
      </w:r>
    </w:p>
    <w:p w:rsidR="00EE216F" w:rsidRPr="004433CF" w:rsidRDefault="008868F0" w:rsidP="008868F0">
      <w:pPr>
        <w:autoSpaceDE w:val="0"/>
        <w:autoSpaceDN w:val="0"/>
        <w:adjustRightInd w:val="0"/>
        <w:ind w:firstLine="708"/>
        <w:jc w:val="both"/>
      </w:pPr>
      <w:r w:rsidRPr="004433CF">
        <w:t xml:space="preserve">а) </w:t>
      </w:r>
      <w:r w:rsidR="00EE216F" w:rsidRPr="004433CF">
        <w:t>пункт 2 изложить в следующей редакции:</w:t>
      </w:r>
    </w:p>
    <w:p w:rsidR="00EE216F" w:rsidRPr="004433CF" w:rsidRDefault="00EE216F" w:rsidP="00EE216F">
      <w:pPr>
        <w:autoSpaceDE w:val="0"/>
        <w:autoSpaceDN w:val="0"/>
        <w:adjustRightInd w:val="0"/>
        <w:jc w:val="both"/>
      </w:pPr>
      <w:r w:rsidRPr="004433CF">
        <w:tab/>
        <w:t>«2) участвовать в управлении коммерческой или некоммерческой организацией, за исключением следующих случаев: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</w:t>
      </w:r>
      <w:r w:rsidRPr="004433CF">
        <w:lastRenderedPageBreak/>
        <w:t>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 порядке, установленном законом субъекта Российской Федерации;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д) иные случаи, предусмотренные федеральными законами;»;</w:t>
      </w:r>
    </w:p>
    <w:p w:rsidR="00EE216F" w:rsidRPr="004433CF" w:rsidRDefault="008868F0" w:rsidP="00EE216F">
      <w:pPr>
        <w:autoSpaceDE w:val="0"/>
        <w:autoSpaceDN w:val="0"/>
        <w:adjustRightInd w:val="0"/>
        <w:ind w:firstLine="708"/>
        <w:jc w:val="both"/>
      </w:pPr>
      <w:r w:rsidRPr="004433CF">
        <w:t>б</w:t>
      </w:r>
      <w:r w:rsidR="00EE216F" w:rsidRPr="004433CF">
        <w:t xml:space="preserve">) </w:t>
      </w:r>
      <w:hyperlink r:id="rId6" w:history="1">
        <w:r w:rsidR="00EE216F" w:rsidRPr="004433CF">
          <w:rPr>
            <w:rStyle w:val="a9"/>
            <w:color w:val="auto"/>
            <w:u w:val="none"/>
          </w:rPr>
          <w:t>дополнить</w:t>
        </w:r>
      </w:hyperlink>
      <w:r w:rsidR="00EE216F" w:rsidRPr="004433CF">
        <w:t xml:space="preserve"> пунктом 2.1 следующего содержания:</w:t>
      </w:r>
    </w:p>
    <w:p w:rsidR="00EE216F" w:rsidRPr="004433CF" w:rsidRDefault="00EE216F" w:rsidP="00EE216F">
      <w:pPr>
        <w:autoSpaceDE w:val="0"/>
        <w:autoSpaceDN w:val="0"/>
        <w:adjustRightInd w:val="0"/>
        <w:ind w:firstLine="708"/>
        <w:jc w:val="both"/>
      </w:pPr>
      <w:r w:rsidRPr="004433CF">
        <w:t>«</w:t>
      </w:r>
      <w:r w:rsidR="008868F0" w:rsidRPr="004433CF">
        <w:t>2</w:t>
      </w:r>
      <w:r w:rsidRPr="004433CF">
        <w:t>.1) заниматься предпринимательской деятельностью л</w:t>
      </w:r>
      <w:r w:rsidR="00317667">
        <w:t>ично или через доверенных лиц;».</w:t>
      </w:r>
    </w:p>
    <w:p w:rsidR="00EE216F" w:rsidRPr="004433CF" w:rsidRDefault="00A4162C" w:rsidP="00EE216F">
      <w:pPr>
        <w:autoSpaceDE w:val="0"/>
        <w:autoSpaceDN w:val="0"/>
        <w:adjustRightInd w:val="0"/>
        <w:jc w:val="both"/>
      </w:pPr>
      <w:r w:rsidRPr="004433CF">
        <w:tab/>
      </w:r>
      <w:r w:rsidR="004433CF" w:rsidRPr="004433CF">
        <w:t>4</w:t>
      </w:r>
      <w:r w:rsidRPr="004433CF">
        <w:t xml:space="preserve">) пункт 3 статьи 37 </w:t>
      </w:r>
      <w:r w:rsidR="00104B38" w:rsidRPr="004433CF">
        <w:t xml:space="preserve">Положения </w:t>
      </w:r>
      <w:r w:rsidRPr="004433CF">
        <w:t>изложить в следующей редакции:</w:t>
      </w:r>
    </w:p>
    <w:p w:rsidR="00A4162C" w:rsidRPr="004433CF" w:rsidRDefault="00A4162C" w:rsidP="00A4162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433CF">
        <w:tab/>
        <w:t>«</w:t>
      </w:r>
      <w:r w:rsidR="008868F0" w:rsidRPr="004433CF">
        <w:t xml:space="preserve">3. </w:t>
      </w:r>
      <w:r w:rsidRPr="004433CF">
        <w:rPr>
          <w:rFonts w:eastAsiaTheme="minorHAnsi"/>
          <w:lang w:eastAsia="en-US"/>
        </w:rPr>
        <w:t xml:space="preserve">Порядок применения и снятия дисциплинарных взысканий определяется трудовым законодательством, за исключением случаев, предусмотренных </w:t>
      </w:r>
      <w:r w:rsidRPr="004433CF">
        <w:rPr>
          <w:bCs/>
        </w:rPr>
        <w:t>Федеральным законом от 02.03.2007 г. № 25-ФЗ</w:t>
      </w:r>
      <w:r w:rsidRPr="004433CF">
        <w:rPr>
          <w:rFonts w:eastAsiaTheme="minorHAnsi"/>
          <w:lang w:eastAsia="en-US"/>
        </w:rPr>
        <w:t>.».</w:t>
      </w:r>
    </w:p>
    <w:p w:rsidR="00A4162C" w:rsidRPr="004433CF" w:rsidRDefault="004433CF" w:rsidP="001152F5">
      <w:pPr>
        <w:autoSpaceDE w:val="0"/>
        <w:autoSpaceDN w:val="0"/>
        <w:adjustRightInd w:val="0"/>
        <w:ind w:firstLine="708"/>
        <w:jc w:val="both"/>
      </w:pPr>
      <w:r w:rsidRPr="004433CF">
        <w:t>5</w:t>
      </w:r>
      <w:r w:rsidR="001152F5" w:rsidRPr="004433CF">
        <w:t xml:space="preserve">) </w:t>
      </w:r>
      <w:r w:rsidR="00102D61">
        <w:t xml:space="preserve">абзац первый </w:t>
      </w:r>
      <w:r w:rsidR="001152F5" w:rsidRPr="004433CF">
        <w:t>пункт</w:t>
      </w:r>
      <w:r w:rsidR="00102D61">
        <w:t>а</w:t>
      </w:r>
      <w:r w:rsidR="001152F5" w:rsidRPr="004433CF">
        <w:t xml:space="preserve"> 3 статьи 38 Положения изложить в следующей редакции:</w:t>
      </w:r>
    </w:p>
    <w:p w:rsidR="001152F5" w:rsidRPr="004433CF" w:rsidRDefault="001152F5" w:rsidP="001152F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4433CF">
        <w:tab/>
        <w:t xml:space="preserve">«3) </w:t>
      </w:r>
      <w:r w:rsidRPr="004433CF">
        <w:rPr>
          <w:rFonts w:eastAsiaTheme="minorHAnsi"/>
          <w:lang w:eastAsia="en-US"/>
        </w:rPr>
        <w:t xml:space="preserve">Взыскания, предусмотренные </w:t>
      </w:r>
      <w:hyperlink r:id="rId7" w:history="1">
        <w:r w:rsidRPr="004433CF">
          <w:rPr>
            <w:rFonts w:eastAsiaTheme="minorHAnsi"/>
            <w:lang w:eastAsia="en-US"/>
          </w:rPr>
          <w:t>статьями 14.1</w:t>
        </w:r>
      </w:hyperlink>
      <w:r w:rsidRPr="004433CF">
        <w:rPr>
          <w:rFonts w:eastAsiaTheme="minorHAnsi"/>
          <w:lang w:eastAsia="en-US"/>
        </w:rPr>
        <w:t xml:space="preserve">, </w:t>
      </w:r>
      <w:hyperlink r:id="rId8" w:history="1">
        <w:r w:rsidRPr="004433CF">
          <w:rPr>
            <w:rFonts w:eastAsiaTheme="minorHAnsi"/>
            <w:lang w:eastAsia="en-US"/>
          </w:rPr>
          <w:t>15</w:t>
        </w:r>
      </w:hyperlink>
      <w:r w:rsidRPr="004433CF">
        <w:rPr>
          <w:rFonts w:eastAsiaTheme="minorHAnsi"/>
          <w:lang w:eastAsia="en-US"/>
        </w:rPr>
        <w:t xml:space="preserve"> и </w:t>
      </w:r>
      <w:hyperlink r:id="rId9" w:history="1">
        <w:r w:rsidRPr="004433CF">
          <w:rPr>
            <w:rFonts w:eastAsiaTheme="minorHAnsi"/>
            <w:lang w:eastAsia="en-US"/>
          </w:rPr>
          <w:t>27</w:t>
        </w:r>
      </w:hyperlink>
      <w:r w:rsidRPr="004433CF">
        <w:rPr>
          <w:rFonts w:eastAsiaTheme="minorHAnsi"/>
          <w:lang w:eastAsia="en-US"/>
        </w:rPr>
        <w:t xml:space="preserve"> </w:t>
      </w:r>
      <w:r w:rsidRPr="004433CF">
        <w:rPr>
          <w:bCs/>
        </w:rPr>
        <w:t>Федерального закона от     02.03.2007 г. № 25-ФЗ</w:t>
      </w:r>
      <w:r w:rsidRPr="004433CF">
        <w:rPr>
          <w:rFonts w:eastAsiaTheme="minorHAnsi"/>
          <w:lang w:eastAsia="en-US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Взыскания применяются на основании:».</w:t>
      </w:r>
    </w:p>
    <w:p w:rsidR="00EE216F" w:rsidRPr="006663FB" w:rsidRDefault="00EE216F" w:rsidP="00171F7A">
      <w:pPr>
        <w:autoSpaceDE w:val="0"/>
        <w:autoSpaceDN w:val="0"/>
        <w:adjustRightInd w:val="0"/>
        <w:ind w:firstLine="709"/>
        <w:jc w:val="both"/>
      </w:pPr>
      <w:r w:rsidRPr="004433CF">
        <w:t xml:space="preserve">2. Настоящее решение подлежит официальному опубликованию в средствах </w:t>
      </w:r>
      <w:r w:rsidRPr="006663FB">
        <w:t xml:space="preserve">массовой информации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10" w:history="1">
        <w:r w:rsidRPr="006663FB">
          <w:rPr>
            <w:rStyle w:val="a9"/>
            <w:color w:val="auto"/>
            <w:u w:val="none"/>
            <w:lang w:val="en-US"/>
          </w:rPr>
          <w:t>www</w:t>
        </w:r>
        <w:r w:rsidRPr="006663FB">
          <w:rPr>
            <w:rStyle w:val="a9"/>
            <w:color w:val="auto"/>
            <w:u w:val="none"/>
          </w:rPr>
          <w:t>.</w:t>
        </w:r>
        <w:r w:rsidRPr="006663FB">
          <w:rPr>
            <w:rStyle w:val="a9"/>
            <w:color w:val="auto"/>
            <w:u w:val="none"/>
            <w:lang w:val="en-US"/>
          </w:rPr>
          <w:t>uprava</w:t>
        </w:r>
        <w:r w:rsidRPr="006663FB">
          <w:rPr>
            <w:rStyle w:val="a9"/>
            <w:color w:val="auto"/>
            <w:u w:val="none"/>
          </w:rPr>
          <w:t>-</w:t>
        </w:r>
        <w:r w:rsidRPr="006663FB">
          <w:rPr>
            <w:rStyle w:val="a9"/>
            <w:color w:val="auto"/>
            <w:u w:val="none"/>
            <w:lang w:val="en-US"/>
          </w:rPr>
          <w:t>bodaibo</w:t>
        </w:r>
        <w:r w:rsidRPr="006663FB">
          <w:rPr>
            <w:rStyle w:val="a9"/>
            <w:color w:val="auto"/>
            <w:u w:val="none"/>
          </w:rPr>
          <w:t>.</w:t>
        </w:r>
        <w:r w:rsidRPr="006663FB">
          <w:rPr>
            <w:rStyle w:val="a9"/>
            <w:color w:val="auto"/>
            <w:u w:val="none"/>
            <w:lang w:val="en-US"/>
          </w:rPr>
          <w:t>ru</w:t>
        </w:r>
      </w:hyperlink>
      <w:r w:rsidRPr="006663FB">
        <w:t>.</w:t>
      </w:r>
    </w:p>
    <w:p w:rsidR="00EE216F" w:rsidRPr="004433CF" w:rsidRDefault="00EE216F" w:rsidP="00171F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433CF">
        <w:t>3. Настоящее решение вступает в силу после дня его официального опубликования</w:t>
      </w:r>
      <w:r w:rsidR="00171F7A" w:rsidRPr="004433CF">
        <w:t>.</w:t>
      </w:r>
    </w:p>
    <w:p w:rsidR="00EE216F" w:rsidRPr="004433CF" w:rsidRDefault="00EE216F" w:rsidP="006663FB">
      <w:pPr>
        <w:jc w:val="both"/>
      </w:pPr>
    </w:p>
    <w:p w:rsidR="00EE216F" w:rsidRPr="004433CF" w:rsidRDefault="00EE216F" w:rsidP="006663FB">
      <w:pPr>
        <w:jc w:val="both"/>
      </w:pPr>
    </w:p>
    <w:p w:rsidR="00EE216F" w:rsidRPr="004433CF" w:rsidRDefault="00EE216F" w:rsidP="00EE216F">
      <w:pPr>
        <w:jc w:val="both"/>
      </w:pPr>
    </w:p>
    <w:p w:rsidR="00317667" w:rsidRPr="007C374C" w:rsidRDefault="00317667" w:rsidP="00317667">
      <w:pPr>
        <w:pStyle w:val="ad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317667" w:rsidRPr="007C374C" w:rsidRDefault="00317667" w:rsidP="00317667">
      <w:pPr>
        <w:pStyle w:val="ad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317667" w:rsidRPr="007C374C" w:rsidRDefault="00317667" w:rsidP="00317667">
      <w:pPr>
        <w:pStyle w:val="ad"/>
        <w:rPr>
          <w:rFonts w:ascii="Times New Roman" w:hAnsi="Times New Roman" w:cs="Times New Roman"/>
          <w:b/>
          <w:sz w:val="23"/>
          <w:szCs w:val="23"/>
        </w:rPr>
      </w:pPr>
    </w:p>
    <w:p w:rsidR="00317667" w:rsidRPr="007C374C" w:rsidRDefault="00317667" w:rsidP="00317667">
      <w:pPr>
        <w:pStyle w:val="ad"/>
        <w:rPr>
          <w:rFonts w:ascii="Times New Roman" w:hAnsi="Times New Roman" w:cs="Times New Roman"/>
          <w:b/>
          <w:sz w:val="23"/>
          <w:szCs w:val="23"/>
        </w:rPr>
      </w:pPr>
      <w:r w:rsidRPr="007C374C">
        <w:rPr>
          <w:rFonts w:ascii="Times New Roman" w:hAnsi="Times New Roman" w:cs="Times New Roman"/>
          <w:b/>
          <w:sz w:val="23"/>
          <w:szCs w:val="23"/>
        </w:rPr>
        <w:t>___________________ А.А. Дударик                                        ________________ А.В. Дубков</w:t>
      </w:r>
    </w:p>
    <w:p w:rsidR="00317667" w:rsidRPr="007C374C" w:rsidRDefault="00317667" w:rsidP="00317667">
      <w:pPr>
        <w:pStyle w:val="ad"/>
        <w:rPr>
          <w:rFonts w:ascii="Times New Roman" w:hAnsi="Times New Roman" w:cs="Times New Roman"/>
          <w:b/>
          <w:bCs/>
          <w:sz w:val="23"/>
          <w:szCs w:val="23"/>
        </w:rPr>
      </w:pPr>
    </w:p>
    <w:p w:rsidR="00317667" w:rsidRPr="007C374C" w:rsidRDefault="00317667" w:rsidP="00317667">
      <w:pPr>
        <w:pStyle w:val="ad"/>
        <w:rPr>
          <w:rFonts w:ascii="Times New Roman" w:hAnsi="Times New Roman" w:cs="Times New Roman"/>
          <w:b/>
          <w:bCs/>
          <w:sz w:val="23"/>
          <w:szCs w:val="23"/>
        </w:rPr>
      </w:pPr>
    </w:p>
    <w:p w:rsidR="00317667" w:rsidRPr="007C374C" w:rsidRDefault="00317667" w:rsidP="00317667">
      <w:pPr>
        <w:pStyle w:val="ad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25.02.2020 г. № 04</w:t>
      </w:r>
      <w:r w:rsidRPr="007C374C">
        <w:rPr>
          <w:rFonts w:ascii="Times New Roman" w:hAnsi="Times New Roman" w:cs="Times New Roman"/>
          <w:sz w:val="20"/>
          <w:szCs w:val="20"/>
        </w:rPr>
        <w:t>-па</w:t>
      </w:r>
    </w:p>
    <w:p w:rsidR="00EE216F" w:rsidRPr="004433CF" w:rsidRDefault="00317667" w:rsidP="00317667">
      <w:pPr>
        <w:jc w:val="right"/>
      </w:pPr>
      <w:r w:rsidRPr="007C374C">
        <w:rPr>
          <w:sz w:val="20"/>
          <w:szCs w:val="20"/>
        </w:rPr>
        <w:t>г. Бодайбо</w:t>
      </w:r>
    </w:p>
    <w:p w:rsidR="00EE216F" w:rsidRPr="004433CF" w:rsidRDefault="00EE216F" w:rsidP="00EE216F">
      <w:pPr>
        <w:jc w:val="right"/>
      </w:pPr>
    </w:p>
    <w:p w:rsidR="00EE216F" w:rsidRPr="004433CF" w:rsidRDefault="00EE216F" w:rsidP="00EE216F">
      <w:pPr>
        <w:jc w:val="right"/>
      </w:pPr>
    </w:p>
    <w:p w:rsidR="00EE216F" w:rsidRPr="004433CF" w:rsidRDefault="00EE216F" w:rsidP="00EE216F">
      <w:pPr>
        <w:jc w:val="both"/>
      </w:pPr>
    </w:p>
    <w:p w:rsidR="000D3072" w:rsidRDefault="000D3072" w:rsidP="000D3072">
      <w:pPr>
        <w:pStyle w:val="ad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Опубликовано в информационно-публицистическом издании «Бодайбинские ведомости» от 29.02.2020 г. </w:t>
      </w:r>
      <w:r w:rsidR="0026286D">
        <w:rPr>
          <w:rFonts w:ascii="Times New Roman" w:hAnsi="Times New Roman" w:cs="Times New Roman"/>
          <w:i/>
          <w:sz w:val="20"/>
          <w:szCs w:val="20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i/>
          <w:sz w:val="20"/>
          <w:szCs w:val="20"/>
        </w:rPr>
        <w:t>№ 2, стр. 3-4</w:t>
      </w:r>
    </w:p>
    <w:p w:rsidR="00EE216F" w:rsidRDefault="00EE216F" w:rsidP="00EE216F"/>
    <w:sectPr w:rsidR="00EE216F" w:rsidSect="00097E52">
      <w:headerReference w:type="even" r:id="rId11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5C" w:rsidRDefault="000A085C">
      <w:r>
        <w:separator/>
      </w:r>
    </w:p>
  </w:endnote>
  <w:endnote w:type="continuationSeparator" w:id="0">
    <w:p w:rsidR="000A085C" w:rsidRDefault="000A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5C" w:rsidRDefault="000A085C">
      <w:r>
        <w:separator/>
      </w:r>
    </w:p>
  </w:footnote>
  <w:footnote w:type="continuationSeparator" w:id="0">
    <w:p w:rsidR="000A085C" w:rsidRDefault="000A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7B3" w:rsidRDefault="00795B4E" w:rsidP="00AB06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0427B3" w:rsidRDefault="000A0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1A"/>
    <w:rsid w:val="00096115"/>
    <w:rsid w:val="00097E52"/>
    <w:rsid w:val="000A085C"/>
    <w:rsid w:val="000D3072"/>
    <w:rsid w:val="00102D61"/>
    <w:rsid w:val="00104B38"/>
    <w:rsid w:val="001152F5"/>
    <w:rsid w:val="00171F7A"/>
    <w:rsid w:val="0026286D"/>
    <w:rsid w:val="00317667"/>
    <w:rsid w:val="00347336"/>
    <w:rsid w:val="004433CF"/>
    <w:rsid w:val="00645A2B"/>
    <w:rsid w:val="006663FB"/>
    <w:rsid w:val="00795B4E"/>
    <w:rsid w:val="008868F0"/>
    <w:rsid w:val="00965B7A"/>
    <w:rsid w:val="00992F73"/>
    <w:rsid w:val="009E68DF"/>
    <w:rsid w:val="00A4162C"/>
    <w:rsid w:val="00B30F4C"/>
    <w:rsid w:val="00BC7134"/>
    <w:rsid w:val="00C126B8"/>
    <w:rsid w:val="00C1731A"/>
    <w:rsid w:val="00C341FD"/>
    <w:rsid w:val="00CC3B14"/>
    <w:rsid w:val="00DC7659"/>
    <w:rsid w:val="00DD61FD"/>
    <w:rsid w:val="00EB78D1"/>
    <w:rsid w:val="00EC7029"/>
    <w:rsid w:val="00EE216F"/>
    <w:rsid w:val="00EF1D6E"/>
    <w:rsid w:val="00F7536F"/>
    <w:rsid w:val="00F9639B"/>
    <w:rsid w:val="00F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563D6-463C-4721-AA06-682F27C2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21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21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216F"/>
  </w:style>
  <w:style w:type="paragraph" w:styleId="a6">
    <w:name w:val="footer"/>
    <w:basedOn w:val="a"/>
    <w:link w:val="a7"/>
    <w:uiPriority w:val="99"/>
    <w:rsid w:val="00EE2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1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216F"/>
    <w:pPr>
      <w:suppressAutoHyphens/>
      <w:ind w:left="720"/>
      <w:contextualSpacing/>
    </w:pPr>
    <w:rPr>
      <w:lang w:eastAsia="ar-SA"/>
    </w:rPr>
  </w:style>
  <w:style w:type="character" w:styleId="a9">
    <w:name w:val="Hyperlink"/>
    <w:rsid w:val="00EE216F"/>
    <w:rPr>
      <w:color w:val="0563C1"/>
      <w:u w:val="single"/>
    </w:rPr>
  </w:style>
  <w:style w:type="paragraph" w:customStyle="1" w:styleId="aa">
    <w:name w:val="Знак Знак Знак Знак"/>
    <w:basedOn w:val="a"/>
    <w:rsid w:val="00A416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rsid w:val="00795B4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B4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097E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C6EAFA8630DC37CBC9D8FC03E3B4EB65436CABE2BFD988F27C8409CE6B0E152854F0245978D12A4547CE9B81FC87CA54048421OCV2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C6EAFA8630DC37CBC9D8FC03E3B4EB65436CABE2BFD988F27C8409CE6B0E152854F02158738773081997C8C2B78AC94D188422DCF552DDO9VB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10348B7517A0D407982613DF493066A1C3E26195D34BF00E1A64EFEB8CC16AAD1F8F37BA4853B1E4E5F2E40CC11937AC4E4589B53FC12FS0NF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uprava-bodaibo.ru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C6EAFA8630DC37CBC9D8FC03E3B4EB65436CABE2BFD988F27C8409CE6B0E152854F02158738779001997C8C2B78AC94D188422DCF552DDO9V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Ходарева Светлана Николаевна</cp:lastModifiedBy>
  <cp:revision>24</cp:revision>
  <cp:lastPrinted>2020-01-28T02:39:00Z</cp:lastPrinted>
  <dcterms:created xsi:type="dcterms:W3CDTF">2020-01-27T08:08:00Z</dcterms:created>
  <dcterms:modified xsi:type="dcterms:W3CDTF">2020-03-03T01:40:00Z</dcterms:modified>
</cp:coreProperties>
</file>