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B7" w:rsidRPr="003302B7" w:rsidRDefault="003302B7" w:rsidP="003302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2B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302B7" w:rsidRPr="003302B7" w:rsidRDefault="003302B7" w:rsidP="003302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2B7">
        <w:rPr>
          <w:rFonts w:ascii="Times New Roman" w:hAnsi="Times New Roman" w:cs="Times New Roman"/>
          <w:b/>
          <w:sz w:val="24"/>
          <w:szCs w:val="24"/>
        </w:rPr>
        <w:t>о работе с 01.01.2019 г. по 31.12.2019 г.</w:t>
      </w:r>
    </w:p>
    <w:p w:rsidR="003302B7" w:rsidRPr="003302B7" w:rsidRDefault="003302B7" w:rsidP="003302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2B7">
        <w:rPr>
          <w:rFonts w:ascii="Times New Roman" w:hAnsi="Times New Roman" w:cs="Times New Roman"/>
          <w:b/>
          <w:sz w:val="24"/>
          <w:szCs w:val="24"/>
        </w:rPr>
        <w:t>Губы Константина Сергеевича</w:t>
      </w:r>
    </w:p>
    <w:p w:rsidR="003302B7" w:rsidRPr="003302B7" w:rsidRDefault="003302B7" w:rsidP="003302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02B7">
        <w:rPr>
          <w:rFonts w:ascii="Times New Roman" w:hAnsi="Times New Roman" w:cs="Times New Roman"/>
          <w:sz w:val="24"/>
          <w:szCs w:val="24"/>
        </w:rPr>
        <w:t xml:space="preserve">депутата Думы Бодайбинского городского поселения четвертого созыва </w:t>
      </w:r>
    </w:p>
    <w:p w:rsidR="003302B7" w:rsidRPr="003302B7" w:rsidRDefault="003302B7" w:rsidP="003302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02B7">
        <w:rPr>
          <w:rFonts w:ascii="Times New Roman" w:hAnsi="Times New Roman" w:cs="Times New Roman"/>
          <w:sz w:val="24"/>
          <w:szCs w:val="24"/>
        </w:rPr>
        <w:t>по избирательному округу № 1,</w:t>
      </w:r>
    </w:p>
    <w:p w:rsidR="003302B7" w:rsidRPr="003302B7" w:rsidRDefault="003302B7" w:rsidP="003302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02B7">
        <w:rPr>
          <w:rFonts w:ascii="Times New Roman" w:hAnsi="Times New Roman" w:cs="Times New Roman"/>
          <w:sz w:val="24"/>
          <w:szCs w:val="24"/>
        </w:rPr>
        <w:t>члена комиссии по управлению муниципальной собственностью</w:t>
      </w:r>
    </w:p>
    <w:p w:rsidR="005C5BF7" w:rsidRPr="003302B7" w:rsidRDefault="005C5BF7"/>
    <w:p w:rsidR="003302B7" w:rsidRPr="003302B7" w:rsidRDefault="003302B7" w:rsidP="003302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B7">
        <w:rPr>
          <w:rFonts w:ascii="Times New Roman" w:hAnsi="Times New Roman" w:cs="Times New Roman"/>
          <w:sz w:val="24"/>
          <w:szCs w:val="24"/>
        </w:rPr>
        <w:t xml:space="preserve">1. Принял участие в </w:t>
      </w:r>
      <w:r w:rsidRPr="003302B7">
        <w:rPr>
          <w:rFonts w:ascii="Times New Roman" w:hAnsi="Times New Roman" w:cs="Times New Roman"/>
          <w:sz w:val="24"/>
          <w:szCs w:val="24"/>
        </w:rPr>
        <w:t>5</w:t>
      </w:r>
      <w:r w:rsidRPr="003302B7">
        <w:rPr>
          <w:rFonts w:ascii="Times New Roman" w:hAnsi="Times New Roman" w:cs="Times New Roman"/>
          <w:sz w:val="24"/>
          <w:szCs w:val="24"/>
        </w:rPr>
        <w:t xml:space="preserve"> заседаниях Думы Бодайбинского городского поселения.</w:t>
      </w:r>
    </w:p>
    <w:p w:rsidR="003302B7" w:rsidRPr="003302B7" w:rsidRDefault="003302B7" w:rsidP="003302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B7">
        <w:rPr>
          <w:rFonts w:ascii="Times New Roman" w:hAnsi="Times New Roman" w:cs="Times New Roman"/>
          <w:sz w:val="24"/>
          <w:szCs w:val="24"/>
        </w:rPr>
        <w:t>2. Принял участие в 1 заседании постоянной комиссии Думы Бодайбинского городского поселения по управлению муниципальной собственностью, в 2 совместных заседаниях с комисс</w:t>
      </w:r>
      <w:r w:rsidRPr="003302B7">
        <w:rPr>
          <w:rFonts w:ascii="Times New Roman" w:hAnsi="Times New Roman" w:cs="Times New Roman"/>
          <w:sz w:val="24"/>
          <w:szCs w:val="24"/>
        </w:rPr>
        <w:t>ией по бюджету и экономике и в 2 совместных заседаниях</w:t>
      </w:r>
      <w:r w:rsidRPr="003302B7">
        <w:rPr>
          <w:rFonts w:ascii="Times New Roman" w:hAnsi="Times New Roman" w:cs="Times New Roman"/>
          <w:sz w:val="24"/>
          <w:szCs w:val="24"/>
        </w:rPr>
        <w:t xml:space="preserve"> с комиссией по регламенту и депутатской этике.</w:t>
      </w:r>
    </w:p>
    <w:p w:rsidR="003302B7" w:rsidRPr="003302B7" w:rsidRDefault="003302B7" w:rsidP="003302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B7">
        <w:rPr>
          <w:rFonts w:ascii="Times New Roman" w:hAnsi="Times New Roman" w:cs="Times New Roman"/>
          <w:sz w:val="24"/>
          <w:szCs w:val="24"/>
        </w:rPr>
        <w:t>3. Принял участие в следующих мероприятиях:</w:t>
      </w:r>
    </w:p>
    <w:p w:rsidR="003302B7" w:rsidRPr="003302B7" w:rsidRDefault="003302B7" w:rsidP="003302B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302B7">
        <w:rPr>
          <w:rFonts w:ascii="Times New Roman" w:hAnsi="Times New Roman" w:cs="Times New Roman"/>
          <w:sz w:val="24"/>
          <w:szCs w:val="24"/>
        </w:rPr>
        <w:t>07.02.2019 г. Публичные слушания по рассмотрению мероприятий, планируемых к реализации на территории Бодайбинского муниципального образования в 2019 г. в рамках проекта «Народные инициативы».</w:t>
      </w:r>
    </w:p>
    <w:p w:rsidR="003302B7" w:rsidRPr="003302B7" w:rsidRDefault="003302B7" w:rsidP="003302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B7">
        <w:rPr>
          <w:rFonts w:ascii="Times New Roman" w:hAnsi="Times New Roman" w:cs="Times New Roman"/>
          <w:sz w:val="24"/>
          <w:szCs w:val="24"/>
        </w:rPr>
        <w:t>03.04.2019 г. совещание при главе Бодайбинского городского поселения по вопросам:</w:t>
      </w:r>
    </w:p>
    <w:p w:rsidR="003302B7" w:rsidRPr="003302B7" w:rsidRDefault="003302B7" w:rsidP="003302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B7">
        <w:rPr>
          <w:rFonts w:ascii="Times New Roman" w:hAnsi="Times New Roman" w:cs="Times New Roman"/>
          <w:sz w:val="24"/>
          <w:szCs w:val="24"/>
        </w:rPr>
        <w:t>1) Об организации проведения капитального ремонта общего имущества многоквартирных домов (МКД) на территории Бодайбинского муниципального образования.</w:t>
      </w:r>
    </w:p>
    <w:p w:rsidR="003302B7" w:rsidRPr="003302B7" w:rsidRDefault="003302B7" w:rsidP="003302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B7">
        <w:rPr>
          <w:rFonts w:ascii="Times New Roman" w:hAnsi="Times New Roman" w:cs="Times New Roman"/>
          <w:sz w:val="24"/>
          <w:szCs w:val="24"/>
        </w:rPr>
        <w:t>2) Реализация мероприятий по благоустройству дворовых территорий в рамках проекта «Формирование комфортной городской среды».</w:t>
      </w:r>
    </w:p>
    <w:p w:rsidR="003302B7" w:rsidRPr="003302B7" w:rsidRDefault="003302B7" w:rsidP="003302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B7">
        <w:rPr>
          <w:rFonts w:ascii="Times New Roman" w:hAnsi="Times New Roman" w:cs="Times New Roman"/>
          <w:sz w:val="24"/>
          <w:szCs w:val="24"/>
        </w:rPr>
        <w:t>3) О результатах выполнения работ по очистке внутриквартальных проездов в рамках муниципальных контрактов и работе по обращению с ТКО.</w:t>
      </w:r>
    </w:p>
    <w:p w:rsidR="003302B7" w:rsidRPr="003302B7" w:rsidRDefault="003302B7" w:rsidP="003302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B7">
        <w:rPr>
          <w:rFonts w:ascii="Times New Roman" w:hAnsi="Times New Roman" w:cs="Times New Roman"/>
          <w:sz w:val="24"/>
          <w:szCs w:val="24"/>
        </w:rPr>
        <w:t xml:space="preserve">11.04.2019 г. </w:t>
      </w:r>
      <w:proofErr w:type="spellStart"/>
      <w:r w:rsidRPr="003302B7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3302B7">
        <w:rPr>
          <w:rFonts w:ascii="Times New Roman" w:hAnsi="Times New Roman" w:cs="Times New Roman"/>
          <w:sz w:val="24"/>
          <w:szCs w:val="24"/>
        </w:rPr>
        <w:t xml:space="preserve"> на тему «О проблемах организации проведения капитального ремонта общего имущества в многоквартирных домах на территории Иркутской области».</w:t>
      </w:r>
    </w:p>
    <w:p w:rsidR="003302B7" w:rsidRPr="003302B7" w:rsidRDefault="003302B7" w:rsidP="003302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B7">
        <w:rPr>
          <w:rFonts w:ascii="Times New Roman" w:hAnsi="Times New Roman" w:cs="Times New Roman"/>
          <w:sz w:val="24"/>
          <w:szCs w:val="24"/>
        </w:rPr>
        <w:t>06.05.2019 г. совещание при главе Бодайбинского городского поселения по вопросу:</w:t>
      </w:r>
    </w:p>
    <w:p w:rsidR="003302B7" w:rsidRPr="003302B7" w:rsidRDefault="003302B7" w:rsidP="003302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2B7">
        <w:rPr>
          <w:rFonts w:ascii="Times New Roman" w:hAnsi="Times New Roman" w:cs="Times New Roman"/>
          <w:sz w:val="24"/>
          <w:szCs w:val="24"/>
        </w:rPr>
        <w:t>Готовность управляющей компании ООО «Феникс» к реализации проекта «Формирование комфортной городской среды» в 2019 г.</w:t>
      </w:r>
    </w:p>
    <w:p w:rsidR="003302B7" w:rsidRPr="003302B7" w:rsidRDefault="003302B7" w:rsidP="0033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2B7">
        <w:rPr>
          <w:rFonts w:ascii="Times New Roman" w:hAnsi="Times New Roman" w:cs="Times New Roman"/>
          <w:b/>
          <w:sz w:val="24"/>
          <w:szCs w:val="24"/>
        </w:rPr>
        <w:tab/>
      </w:r>
      <w:r w:rsidRPr="003302B7">
        <w:rPr>
          <w:rFonts w:ascii="Times New Roman" w:hAnsi="Times New Roman" w:cs="Times New Roman"/>
          <w:sz w:val="24"/>
          <w:szCs w:val="24"/>
        </w:rPr>
        <w:t>23.05.2019 г. Публичные слушания по отчету об исполнении бюджета Бодайбинского муниципального образования за 2018 год.</w:t>
      </w:r>
    </w:p>
    <w:p w:rsidR="003302B7" w:rsidRPr="003302B7" w:rsidRDefault="003302B7" w:rsidP="003302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2B7">
        <w:rPr>
          <w:rFonts w:ascii="Times New Roman" w:hAnsi="Times New Roman" w:cs="Times New Roman"/>
          <w:sz w:val="24"/>
          <w:szCs w:val="24"/>
        </w:rPr>
        <w:t xml:space="preserve">18.11.2019 г. публичные слушания по проекту бюджета Бодайбинского муниципального образования на 2020 год и плановый период 2021-2022 годов и Стратегии социально-экономического развития Бодайбинского муниципального образования на период до 2030 года. </w:t>
      </w:r>
    </w:p>
    <w:p w:rsidR="003302B7" w:rsidRPr="003302B7" w:rsidRDefault="003302B7" w:rsidP="00330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2B7">
        <w:rPr>
          <w:rFonts w:ascii="Times New Roman" w:hAnsi="Times New Roman" w:cs="Times New Roman"/>
          <w:sz w:val="24"/>
          <w:szCs w:val="24"/>
        </w:rPr>
        <w:tab/>
        <w:t>3 заседания общественной комиссии по обсуждению проекта муниципальной программы «Формирование комфортной городской среды на 2018-2024 годы».</w:t>
      </w:r>
    </w:p>
    <w:p w:rsidR="003302B7" w:rsidRPr="003302B7" w:rsidRDefault="003302B7" w:rsidP="003302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2B7">
        <w:rPr>
          <w:rFonts w:ascii="Times New Roman" w:hAnsi="Times New Roman" w:cs="Times New Roman"/>
          <w:sz w:val="24"/>
          <w:szCs w:val="24"/>
        </w:rPr>
        <w:t xml:space="preserve">4. </w:t>
      </w:r>
      <w:r w:rsidRPr="003302B7">
        <w:rPr>
          <w:rFonts w:ascii="Times New Roman" w:hAnsi="Times New Roman" w:cs="Times New Roman"/>
          <w:sz w:val="24"/>
          <w:szCs w:val="24"/>
        </w:rPr>
        <w:t>Работа по обращениям граждан</w:t>
      </w:r>
      <w:r w:rsidRPr="003302B7">
        <w:rPr>
          <w:rFonts w:ascii="Times New Roman" w:hAnsi="Times New Roman" w:cs="Times New Roman"/>
          <w:sz w:val="24"/>
          <w:szCs w:val="24"/>
        </w:rPr>
        <w:t>:</w:t>
      </w:r>
    </w:p>
    <w:p w:rsidR="003302B7" w:rsidRPr="003302B7" w:rsidRDefault="003302B7" w:rsidP="003302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2B7">
        <w:rPr>
          <w:rFonts w:ascii="Times New Roman" w:hAnsi="Times New Roman" w:cs="Times New Roman"/>
          <w:sz w:val="24"/>
          <w:szCs w:val="24"/>
        </w:rPr>
        <w:t xml:space="preserve">За отчётный период письменных обращений не поступало. Устные обращения граждан в основном имели консультативно-правовой характер. В первую очередь, население интересует механизм взаимодействия администрации Бодайбинского городского поселения с жителями города. Большинство вопросов было направлено на поиск решения частных проблем земляков. </w:t>
      </w:r>
    </w:p>
    <w:p w:rsidR="003302B7" w:rsidRPr="003302B7" w:rsidRDefault="003302B7" w:rsidP="003302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2B7">
        <w:rPr>
          <w:rFonts w:ascii="Times New Roman" w:hAnsi="Times New Roman" w:cs="Times New Roman"/>
          <w:sz w:val="24"/>
          <w:szCs w:val="24"/>
        </w:rPr>
        <w:t>Были проведен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302B7">
        <w:rPr>
          <w:rFonts w:ascii="Times New Roman" w:hAnsi="Times New Roman" w:cs="Times New Roman"/>
          <w:sz w:val="24"/>
          <w:szCs w:val="24"/>
        </w:rPr>
        <w:t xml:space="preserve"> систематические встречи с главой и специалистами администрации</w:t>
      </w:r>
      <w:r w:rsidRPr="003302B7">
        <w:rPr>
          <w:rFonts w:ascii="Times New Roman" w:hAnsi="Times New Roman" w:cs="Times New Roman"/>
          <w:sz w:val="24"/>
          <w:szCs w:val="24"/>
        </w:rPr>
        <w:t xml:space="preserve"> </w:t>
      </w:r>
      <w:r w:rsidRPr="003302B7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в рабочем режиме по качеству исполнения муниципальных контрактов и выявлению проблемных мест города. </w:t>
      </w:r>
    </w:p>
    <w:p w:rsidR="003302B7" w:rsidRPr="003302B7" w:rsidRDefault="003302B7" w:rsidP="003302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2B7">
        <w:rPr>
          <w:rFonts w:ascii="Times New Roman" w:hAnsi="Times New Roman" w:cs="Times New Roman"/>
          <w:sz w:val="24"/>
          <w:szCs w:val="24"/>
        </w:rPr>
        <w:t xml:space="preserve">16.06.19 г. </w:t>
      </w:r>
      <w:r>
        <w:rPr>
          <w:rFonts w:ascii="Times New Roman" w:hAnsi="Times New Roman" w:cs="Times New Roman"/>
          <w:sz w:val="24"/>
          <w:szCs w:val="24"/>
        </w:rPr>
        <w:t>при финансовой поддержке а</w:t>
      </w:r>
      <w:r w:rsidRPr="004A3D36">
        <w:rPr>
          <w:rFonts w:ascii="Times New Roman" w:hAnsi="Times New Roman" w:cs="Times New Roman"/>
          <w:sz w:val="24"/>
          <w:szCs w:val="24"/>
        </w:rPr>
        <w:t>дминистрации Бод</w:t>
      </w:r>
      <w:r>
        <w:rPr>
          <w:rFonts w:ascii="Times New Roman" w:hAnsi="Times New Roman" w:cs="Times New Roman"/>
          <w:sz w:val="24"/>
          <w:szCs w:val="24"/>
        </w:rPr>
        <w:t>айбинского городского поселения</w:t>
      </w:r>
      <w:r w:rsidRPr="004A3D3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рамках</w:t>
      </w:r>
      <w:r w:rsidRPr="004A3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2007E8">
        <w:rPr>
          <w:rFonts w:ascii="Times New Roman" w:hAnsi="Times New Roman" w:cs="Times New Roman"/>
          <w:sz w:val="24"/>
          <w:szCs w:val="24"/>
        </w:rPr>
        <w:t xml:space="preserve"> «</w:t>
      </w:r>
      <w:r w:rsidRPr="002007E8">
        <w:rPr>
          <w:rFonts w:ascii="Times New Roman" w:hAnsi="Times New Roman" w:cs="Times New Roman"/>
          <w:sz w:val="24"/>
          <w:szCs w:val="24"/>
          <w:lang w:eastAsia="ar-SA"/>
        </w:rPr>
        <w:t>Молодежь и поддержка физической культуры и спорта на территории Бодайбинского муниципа</w:t>
      </w:r>
      <w:r>
        <w:rPr>
          <w:rFonts w:ascii="Times New Roman" w:hAnsi="Times New Roman" w:cs="Times New Roman"/>
          <w:sz w:val="24"/>
          <w:szCs w:val="24"/>
          <w:lang w:eastAsia="ar-SA"/>
        </w:rPr>
        <w:t>льного образования»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302B7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3302B7">
        <w:rPr>
          <w:rFonts w:ascii="Times New Roman" w:hAnsi="Times New Roman" w:cs="Times New Roman"/>
          <w:sz w:val="24"/>
          <w:szCs w:val="24"/>
        </w:rPr>
        <w:lastRenderedPageBreak/>
        <w:t>организованы и проведены летние турниры по мини-футболу и настольному теннису. Организация и проведение мероприятий по мини-футболу осуществлялись инициативной группой во главе с Губой К.С., а по настольному теннису с Вейко В.Н.</w:t>
      </w:r>
    </w:p>
    <w:p w:rsidR="003302B7" w:rsidRDefault="003302B7" w:rsidP="00666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2B7">
        <w:rPr>
          <w:rFonts w:ascii="Times New Roman" w:hAnsi="Times New Roman" w:cs="Times New Roman"/>
          <w:sz w:val="24"/>
          <w:szCs w:val="24"/>
        </w:rPr>
        <w:t xml:space="preserve">Совместно с главой и специалистами администрации </w:t>
      </w:r>
      <w:r w:rsidRPr="004A3D36">
        <w:rPr>
          <w:rFonts w:ascii="Times New Roman" w:hAnsi="Times New Roman" w:cs="Times New Roman"/>
          <w:sz w:val="24"/>
          <w:szCs w:val="24"/>
        </w:rPr>
        <w:t>Бод</w:t>
      </w:r>
      <w:r>
        <w:rPr>
          <w:rFonts w:ascii="Times New Roman" w:hAnsi="Times New Roman" w:cs="Times New Roman"/>
          <w:sz w:val="24"/>
          <w:szCs w:val="24"/>
        </w:rPr>
        <w:t>айбинского городского поселения</w:t>
      </w:r>
      <w:r w:rsidRPr="003302B7">
        <w:rPr>
          <w:rFonts w:ascii="Times New Roman" w:hAnsi="Times New Roman" w:cs="Times New Roman"/>
          <w:sz w:val="24"/>
          <w:szCs w:val="24"/>
        </w:rPr>
        <w:t xml:space="preserve"> была </w:t>
      </w:r>
      <w:r w:rsidR="00666534">
        <w:rPr>
          <w:rFonts w:ascii="Times New Roman" w:hAnsi="Times New Roman" w:cs="Times New Roman"/>
          <w:sz w:val="24"/>
          <w:szCs w:val="24"/>
        </w:rPr>
        <w:t>проведена</w:t>
      </w:r>
      <w:r w:rsidRPr="003302B7">
        <w:rPr>
          <w:rFonts w:ascii="Times New Roman" w:hAnsi="Times New Roman" w:cs="Times New Roman"/>
          <w:sz w:val="24"/>
          <w:szCs w:val="24"/>
        </w:rPr>
        <w:t xml:space="preserve"> работа по подготовке и</w:t>
      </w:r>
      <w:r w:rsidR="00666534">
        <w:rPr>
          <w:rFonts w:ascii="Times New Roman" w:hAnsi="Times New Roman" w:cs="Times New Roman"/>
          <w:sz w:val="24"/>
          <w:szCs w:val="24"/>
        </w:rPr>
        <w:t xml:space="preserve"> организации строительства ледов</w:t>
      </w:r>
      <w:r w:rsidRPr="003302B7">
        <w:rPr>
          <w:rFonts w:ascii="Times New Roman" w:hAnsi="Times New Roman" w:cs="Times New Roman"/>
          <w:sz w:val="24"/>
          <w:szCs w:val="24"/>
        </w:rPr>
        <w:t>ого г</w:t>
      </w:r>
      <w:r>
        <w:rPr>
          <w:rFonts w:ascii="Times New Roman" w:hAnsi="Times New Roman" w:cs="Times New Roman"/>
          <w:sz w:val="24"/>
          <w:szCs w:val="24"/>
        </w:rPr>
        <w:t>ородка на площадке</w:t>
      </w:r>
      <w:r w:rsidR="00666534">
        <w:rPr>
          <w:rFonts w:ascii="Times New Roman" w:hAnsi="Times New Roman" w:cs="Times New Roman"/>
          <w:sz w:val="24"/>
          <w:szCs w:val="24"/>
        </w:rPr>
        <w:t xml:space="preserve"> возле городского парка</w:t>
      </w:r>
      <w:r w:rsidRPr="003302B7">
        <w:rPr>
          <w:rFonts w:ascii="Times New Roman" w:hAnsi="Times New Roman" w:cs="Times New Roman"/>
          <w:sz w:val="24"/>
          <w:szCs w:val="24"/>
        </w:rPr>
        <w:t xml:space="preserve">. В г. Иркутске </w:t>
      </w:r>
      <w:r w:rsidR="00666534">
        <w:rPr>
          <w:rFonts w:ascii="Times New Roman" w:hAnsi="Times New Roman" w:cs="Times New Roman"/>
          <w:sz w:val="24"/>
          <w:szCs w:val="24"/>
        </w:rPr>
        <w:t>мной</w:t>
      </w:r>
      <w:r w:rsidRPr="003302B7">
        <w:rPr>
          <w:rFonts w:ascii="Times New Roman" w:hAnsi="Times New Roman" w:cs="Times New Roman"/>
          <w:sz w:val="24"/>
          <w:szCs w:val="24"/>
        </w:rPr>
        <w:t xml:space="preserve"> была проведена встреча с потенциальным исполнителем контракта Зуевым Иваном, для которого были приобретены авиа</w:t>
      </w:r>
      <w:r w:rsidR="00666534">
        <w:rPr>
          <w:rFonts w:ascii="Times New Roman" w:hAnsi="Times New Roman" w:cs="Times New Roman"/>
          <w:sz w:val="24"/>
          <w:szCs w:val="24"/>
        </w:rPr>
        <w:t>бил</w:t>
      </w:r>
      <w:bookmarkStart w:id="0" w:name="_GoBack"/>
      <w:bookmarkEnd w:id="0"/>
      <w:r w:rsidR="00666534">
        <w:rPr>
          <w:rFonts w:ascii="Times New Roman" w:hAnsi="Times New Roman" w:cs="Times New Roman"/>
          <w:sz w:val="24"/>
          <w:szCs w:val="24"/>
        </w:rPr>
        <w:t>еты Иркутск-Бодайбо-Иркутск</w:t>
      </w:r>
      <w:r w:rsidRPr="003302B7">
        <w:rPr>
          <w:rFonts w:ascii="Times New Roman" w:hAnsi="Times New Roman" w:cs="Times New Roman"/>
          <w:sz w:val="24"/>
          <w:szCs w:val="24"/>
        </w:rPr>
        <w:t xml:space="preserve"> за счёт </w:t>
      </w:r>
      <w:r w:rsidR="00666534">
        <w:rPr>
          <w:rFonts w:ascii="Times New Roman" w:hAnsi="Times New Roman" w:cs="Times New Roman"/>
          <w:sz w:val="24"/>
          <w:szCs w:val="24"/>
        </w:rPr>
        <w:t>моих собственных средств</w:t>
      </w:r>
      <w:r w:rsidRPr="003302B7">
        <w:rPr>
          <w:rFonts w:ascii="Times New Roman" w:hAnsi="Times New Roman" w:cs="Times New Roman"/>
          <w:sz w:val="24"/>
          <w:szCs w:val="24"/>
        </w:rPr>
        <w:t xml:space="preserve">. В результате Зуев подготовил эскизы ледяных скульптур, которые были всесторонне одобрены. </w:t>
      </w:r>
      <w:r w:rsidR="00666534" w:rsidRPr="003302B7">
        <w:rPr>
          <w:rFonts w:ascii="Times New Roman" w:hAnsi="Times New Roman" w:cs="Times New Roman"/>
          <w:sz w:val="24"/>
          <w:szCs w:val="24"/>
        </w:rPr>
        <w:t>Огромную помощь по координации данных мероприятий оказал</w:t>
      </w:r>
      <w:r w:rsidR="00666534" w:rsidRPr="00666534">
        <w:rPr>
          <w:rFonts w:ascii="Times New Roman" w:hAnsi="Times New Roman" w:cs="Times New Roman"/>
          <w:sz w:val="24"/>
          <w:szCs w:val="24"/>
        </w:rPr>
        <w:t xml:space="preserve"> </w:t>
      </w:r>
      <w:r w:rsidR="00666534">
        <w:rPr>
          <w:rFonts w:ascii="Times New Roman" w:hAnsi="Times New Roman" w:cs="Times New Roman"/>
          <w:sz w:val="24"/>
          <w:szCs w:val="24"/>
        </w:rPr>
        <w:t>глава</w:t>
      </w:r>
      <w:r w:rsidR="00666534" w:rsidRPr="003302B7">
        <w:rPr>
          <w:rFonts w:ascii="Times New Roman" w:hAnsi="Times New Roman" w:cs="Times New Roman"/>
          <w:sz w:val="24"/>
          <w:szCs w:val="24"/>
        </w:rPr>
        <w:t xml:space="preserve"> </w:t>
      </w:r>
      <w:r w:rsidR="00666534" w:rsidRPr="004A3D36">
        <w:rPr>
          <w:rFonts w:ascii="Times New Roman" w:hAnsi="Times New Roman" w:cs="Times New Roman"/>
          <w:sz w:val="24"/>
          <w:szCs w:val="24"/>
        </w:rPr>
        <w:t>Бод</w:t>
      </w:r>
      <w:r w:rsidR="00666534">
        <w:rPr>
          <w:rFonts w:ascii="Times New Roman" w:hAnsi="Times New Roman" w:cs="Times New Roman"/>
          <w:sz w:val="24"/>
          <w:szCs w:val="24"/>
        </w:rPr>
        <w:t>айбинского городского поселения</w:t>
      </w:r>
      <w:r w:rsidR="00666534">
        <w:rPr>
          <w:rFonts w:ascii="Times New Roman" w:hAnsi="Times New Roman" w:cs="Times New Roman"/>
          <w:sz w:val="24"/>
          <w:szCs w:val="24"/>
        </w:rPr>
        <w:t xml:space="preserve"> Александр Викторович Дубков, им были приняты</w:t>
      </w:r>
      <w:r w:rsidRPr="003302B7">
        <w:rPr>
          <w:rFonts w:ascii="Times New Roman" w:hAnsi="Times New Roman" w:cs="Times New Roman"/>
          <w:sz w:val="24"/>
          <w:szCs w:val="24"/>
        </w:rPr>
        <w:t xml:space="preserve"> меры по привлечению </w:t>
      </w:r>
      <w:r w:rsidR="00666534">
        <w:rPr>
          <w:rFonts w:ascii="Times New Roman" w:hAnsi="Times New Roman" w:cs="Times New Roman"/>
          <w:sz w:val="24"/>
          <w:szCs w:val="24"/>
        </w:rPr>
        <w:t xml:space="preserve">недостающих </w:t>
      </w:r>
      <w:r w:rsidRPr="003302B7">
        <w:rPr>
          <w:rFonts w:ascii="Times New Roman" w:hAnsi="Times New Roman" w:cs="Times New Roman"/>
          <w:sz w:val="24"/>
          <w:szCs w:val="24"/>
        </w:rPr>
        <w:t xml:space="preserve">внебюджетных средств на реализацию данного проекта. Итогами общих усилий был возведён первый в </w:t>
      </w:r>
      <w:r w:rsidR="00666534">
        <w:rPr>
          <w:rFonts w:ascii="Times New Roman" w:hAnsi="Times New Roman" w:cs="Times New Roman"/>
          <w:sz w:val="24"/>
          <w:szCs w:val="24"/>
        </w:rPr>
        <w:t xml:space="preserve">городе </w:t>
      </w:r>
      <w:r w:rsidRPr="003302B7">
        <w:rPr>
          <w:rFonts w:ascii="Times New Roman" w:hAnsi="Times New Roman" w:cs="Times New Roman"/>
          <w:sz w:val="24"/>
          <w:szCs w:val="24"/>
        </w:rPr>
        <w:t>Бодайбо ледовый городок на радость местным жителям, особенно подрастающему поколению.</w:t>
      </w:r>
    </w:p>
    <w:p w:rsidR="00666534" w:rsidRDefault="00666534" w:rsidP="00666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534" w:rsidRDefault="00666534" w:rsidP="00666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534" w:rsidRDefault="00666534" w:rsidP="00666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534" w:rsidRPr="00865C75" w:rsidRDefault="00666534" w:rsidP="006665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C75">
        <w:rPr>
          <w:rFonts w:ascii="Times New Roman" w:eastAsia="Times New Roman" w:hAnsi="Times New Roman" w:cs="Times New Roman"/>
          <w:b/>
          <w:sz w:val="24"/>
          <w:szCs w:val="24"/>
        </w:rPr>
        <w:t>Депутат Думы</w:t>
      </w:r>
    </w:p>
    <w:p w:rsidR="00666534" w:rsidRPr="00865C75" w:rsidRDefault="00666534" w:rsidP="006665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C75">
        <w:rPr>
          <w:rFonts w:ascii="Times New Roman" w:eastAsia="Times New Roman" w:hAnsi="Times New Roman" w:cs="Times New Roman"/>
          <w:b/>
          <w:sz w:val="24"/>
          <w:szCs w:val="24"/>
        </w:rPr>
        <w:t xml:space="preserve">Бодайбинского городского поселения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К.С. Губа</w:t>
      </w:r>
    </w:p>
    <w:p w:rsidR="00666534" w:rsidRPr="003302B7" w:rsidRDefault="00666534" w:rsidP="006665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66534" w:rsidRPr="0033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55"/>
    <w:rsid w:val="003153CF"/>
    <w:rsid w:val="003302B7"/>
    <w:rsid w:val="003C1738"/>
    <w:rsid w:val="005C5BF7"/>
    <w:rsid w:val="00666534"/>
    <w:rsid w:val="006F2102"/>
    <w:rsid w:val="00E4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479B2-9FD6-4E41-BDC5-85E6961D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2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Ходарева Светлана Николаевна</dc:creator>
  <cp:keywords/>
  <dc:description/>
  <cp:lastModifiedBy>Ходарева Светлана Николаевна</cp:lastModifiedBy>
  <cp:revision>2</cp:revision>
  <dcterms:created xsi:type="dcterms:W3CDTF">2020-02-25T01:32:00Z</dcterms:created>
  <dcterms:modified xsi:type="dcterms:W3CDTF">2020-02-25T01:58:00Z</dcterms:modified>
</cp:coreProperties>
</file>