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8" w:rsidRPr="007E7558" w:rsidRDefault="007E7558" w:rsidP="007E7558">
      <w:pPr>
        <w:ind w:left="-709" w:firstLine="720"/>
        <w:jc w:val="center"/>
        <w:rPr>
          <w:b/>
          <w:bCs/>
          <w:color w:val="FF0000"/>
          <w:sz w:val="48"/>
          <w:szCs w:val="48"/>
        </w:rPr>
      </w:pPr>
      <w:r w:rsidRPr="007E7558">
        <w:rPr>
          <w:b/>
          <w:bCs/>
          <w:color w:val="FF0000"/>
          <w:sz w:val="48"/>
          <w:szCs w:val="48"/>
        </w:rPr>
        <w:t>О продлении мер социальной поддержки</w:t>
      </w:r>
    </w:p>
    <w:p w:rsidR="007E7558" w:rsidRPr="007E7558" w:rsidRDefault="007E7558" w:rsidP="007E7558">
      <w:pPr>
        <w:ind w:left="-709" w:firstLine="720"/>
        <w:jc w:val="center"/>
        <w:rPr>
          <w:b/>
          <w:bCs/>
          <w:color w:val="FF0000"/>
          <w:sz w:val="48"/>
          <w:szCs w:val="48"/>
        </w:rPr>
      </w:pPr>
      <w:r w:rsidRPr="007E7558">
        <w:rPr>
          <w:b/>
          <w:bCs/>
          <w:color w:val="FF0000"/>
          <w:sz w:val="48"/>
          <w:szCs w:val="48"/>
        </w:rPr>
        <w:t>семьям с детьми</w:t>
      </w:r>
    </w:p>
    <w:p w:rsidR="007E7558" w:rsidRPr="007E7558" w:rsidRDefault="007E7558" w:rsidP="007E7558">
      <w:pPr>
        <w:ind w:left="-709" w:firstLine="720"/>
        <w:jc w:val="center"/>
        <w:rPr>
          <w:color w:val="FF0000"/>
          <w:sz w:val="36"/>
          <w:szCs w:val="36"/>
        </w:rPr>
      </w:pP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  <w:shd w:val="clear" w:color="auto" w:fill="FFFFFF"/>
        </w:rPr>
      </w:pPr>
      <w:r w:rsidRPr="0072156A">
        <w:rPr>
          <w:color w:val="002060"/>
          <w:sz w:val="40"/>
          <w:szCs w:val="40"/>
          <w:shd w:val="clear" w:color="auto" w:fill="FFFFFF"/>
        </w:rPr>
        <w:t xml:space="preserve">ОГКУ «Управление социальной защиты населения по </w:t>
      </w:r>
      <w:proofErr w:type="spellStart"/>
      <w:r w:rsidRPr="0072156A">
        <w:rPr>
          <w:color w:val="002060"/>
          <w:sz w:val="40"/>
          <w:szCs w:val="40"/>
          <w:shd w:val="clear" w:color="auto" w:fill="FFFFFF"/>
        </w:rPr>
        <w:t>Бодайбинскому</w:t>
      </w:r>
      <w:proofErr w:type="spellEnd"/>
      <w:r w:rsidRPr="0072156A">
        <w:rPr>
          <w:color w:val="002060"/>
          <w:sz w:val="40"/>
          <w:szCs w:val="40"/>
          <w:shd w:val="clear" w:color="auto" w:fill="FFFFFF"/>
        </w:rPr>
        <w:t xml:space="preserve"> району» информирует граждан, что указом Губернатора Иркутской области от 27 октября 2020 года №</w:t>
      </w:r>
      <w:r w:rsidR="0072156A">
        <w:rPr>
          <w:color w:val="002060"/>
          <w:sz w:val="40"/>
          <w:szCs w:val="40"/>
          <w:shd w:val="clear" w:color="auto" w:fill="FFFFFF"/>
        </w:rPr>
        <w:t xml:space="preserve"> </w:t>
      </w:r>
      <w:r w:rsidRPr="0072156A">
        <w:rPr>
          <w:color w:val="002060"/>
          <w:sz w:val="40"/>
          <w:szCs w:val="40"/>
          <w:shd w:val="clear" w:color="auto" w:fill="FFFFFF"/>
        </w:rPr>
        <w:t>302-уг «О внесении изменений в пункт 3 указа Губернатора Иркутской области от 26 марта 2020 года № 63-</w:t>
      </w:r>
      <w:proofErr w:type="gramStart"/>
      <w:r w:rsidRPr="0072156A">
        <w:rPr>
          <w:color w:val="002060"/>
          <w:sz w:val="40"/>
          <w:szCs w:val="40"/>
          <w:shd w:val="clear" w:color="auto" w:fill="FFFFFF"/>
        </w:rPr>
        <w:t xml:space="preserve">уг» </w:t>
      </w:r>
      <w:r w:rsidR="0072156A">
        <w:rPr>
          <w:color w:val="002060"/>
          <w:sz w:val="40"/>
          <w:szCs w:val="40"/>
          <w:shd w:val="clear" w:color="auto" w:fill="FFFFFF"/>
        </w:rPr>
        <w:t xml:space="preserve"> </w:t>
      </w:r>
      <w:r w:rsidRPr="0072156A">
        <w:rPr>
          <w:color w:val="002060"/>
          <w:sz w:val="40"/>
          <w:szCs w:val="40"/>
          <w:shd w:val="clear" w:color="auto" w:fill="FFFFFF"/>
        </w:rPr>
        <w:t>внесены</w:t>
      </w:r>
      <w:proofErr w:type="gramEnd"/>
      <w:r w:rsidRPr="0072156A">
        <w:rPr>
          <w:color w:val="002060"/>
          <w:sz w:val="40"/>
          <w:szCs w:val="40"/>
          <w:shd w:val="clear" w:color="auto" w:fill="FFFFFF"/>
        </w:rPr>
        <w:t xml:space="preserve"> </w:t>
      </w:r>
      <w:r w:rsidR="0072156A">
        <w:rPr>
          <w:color w:val="002060"/>
          <w:sz w:val="40"/>
          <w:szCs w:val="40"/>
          <w:shd w:val="clear" w:color="auto" w:fill="FFFFFF"/>
        </w:rPr>
        <w:t xml:space="preserve"> </w:t>
      </w:r>
      <w:r w:rsidRPr="0072156A">
        <w:rPr>
          <w:color w:val="002060"/>
          <w:sz w:val="40"/>
          <w:szCs w:val="40"/>
          <w:shd w:val="clear" w:color="auto" w:fill="FFFFFF"/>
        </w:rPr>
        <w:t xml:space="preserve">изменения. </w:t>
      </w:r>
      <w:r w:rsidR="0072156A">
        <w:rPr>
          <w:color w:val="002060"/>
          <w:sz w:val="40"/>
          <w:szCs w:val="40"/>
          <w:shd w:val="clear" w:color="auto" w:fill="FFFFFF"/>
        </w:rPr>
        <w:t xml:space="preserve"> </w:t>
      </w:r>
      <w:r w:rsidRPr="0072156A">
        <w:rPr>
          <w:color w:val="002060"/>
          <w:sz w:val="40"/>
          <w:szCs w:val="40"/>
          <w:shd w:val="clear" w:color="auto" w:fill="FFFFFF"/>
        </w:rPr>
        <w:t xml:space="preserve">В связи с </w:t>
      </w:r>
      <w:proofErr w:type="gramStart"/>
      <w:r w:rsidRPr="0072156A">
        <w:rPr>
          <w:color w:val="002060"/>
          <w:sz w:val="40"/>
          <w:szCs w:val="40"/>
          <w:shd w:val="clear" w:color="auto" w:fill="FFFFFF"/>
        </w:rPr>
        <w:t xml:space="preserve">этим, </w:t>
      </w:r>
      <w:r w:rsidR="0072156A">
        <w:rPr>
          <w:color w:val="002060"/>
          <w:sz w:val="40"/>
          <w:szCs w:val="40"/>
          <w:shd w:val="clear" w:color="auto" w:fill="FFFFFF"/>
        </w:rPr>
        <w:t xml:space="preserve">  </w:t>
      </w:r>
      <w:proofErr w:type="gramEnd"/>
      <w:r w:rsidR="0072156A">
        <w:rPr>
          <w:color w:val="002060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  <w:r w:rsidRPr="0072156A">
        <w:rPr>
          <w:color w:val="002060"/>
          <w:sz w:val="40"/>
          <w:szCs w:val="40"/>
          <w:shd w:val="clear" w:color="auto" w:fill="FFFFFF"/>
        </w:rPr>
        <w:t xml:space="preserve">до </w:t>
      </w:r>
      <w:r w:rsidR="0072156A">
        <w:rPr>
          <w:color w:val="002060"/>
          <w:sz w:val="40"/>
          <w:szCs w:val="40"/>
          <w:shd w:val="clear" w:color="auto" w:fill="FFFFFF"/>
        </w:rPr>
        <w:t xml:space="preserve"> </w:t>
      </w:r>
      <w:r w:rsidRPr="0072156A">
        <w:rPr>
          <w:color w:val="002060"/>
          <w:sz w:val="40"/>
          <w:szCs w:val="40"/>
          <w:shd w:val="clear" w:color="auto" w:fill="FFFFFF"/>
        </w:rPr>
        <w:t>1 марта 2021 года в беззаявительном режиме, продлены нижеуказанные меры социальной поддержки: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  <w:shd w:val="clear" w:color="auto" w:fill="FFFFFF"/>
        </w:rPr>
      </w:pP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  <w:r w:rsidRPr="0072156A">
        <w:rPr>
          <w:color w:val="002060"/>
          <w:sz w:val="40"/>
          <w:szCs w:val="40"/>
          <w:shd w:val="clear" w:color="auto" w:fill="FFFFFF"/>
        </w:rPr>
        <w:t xml:space="preserve">- </w:t>
      </w:r>
      <w:r w:rsidRPr="0072156A">
        <w:rPr>
          <w:color w:val="002060"/>
          <w:sz w:val="40"/>
          <w:szCs w:val="40"/>
        </w:rPr>
        <w:t>Ежемесячная выплата в связи с рождением (усыновлением) первого ребенка;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  <w:r w:rsidRPr="0072156A">
        <w:rPr>
          <w:color w:val="002060"/>
          <w:sz w:val="40"/>
          <w:szCs w:val="40"/>
        </w:rPr>
        <w:t>- Ежемесячная выплата социального пособия;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  <w:r w:rsidRPr="0072156A">
        <w:rPr>
          <w:color w:val="002060"/>
          <w:sz w:val="40"/>
          <w:szCs w:val="40"/>
        </w:rPr>
        <w:t>- Обеспечение бесплатного питания;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  <w:r w:rsidRPr="0072156A">
        <w:rPr>
          <w:color w:val="002060"/>
          <w:sz w:val="40"/>
          <w:szCs w:val="40"/>
        </w:rPr>
        <w:t>- Пособие на ребенка до 16 (18) лет;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  <w:r w:rsidRPr="0072156A">
        <w:rPr>
          <w:color w:val="002060"/>
          <w:sz w:val="40"/>
          <w:szCs w:val="40"/>
        </w:rPr>
        <w:t>- Бесплатное обеспечение лекарствами.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  <w:r w:rsidRPr="0072156A">
        <w:rPr>
          <w:color w:val="002060"/>
          <w:sz w:val="40"/>
          <w:szCs w:val="40"/>
        </w:rPr>
        <w:t>Гражданам, кому произведено продление МСП в беззаявительном режиме, предоставлять пакет документов и заявление на продление вышеперечисленных МСП, не нужно.</w:t>
      </w: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</w:rPr>
      </w:pPr>
    </w:p>
    <w:p w:rsidR="007E7558" w:rsidRPr="0072156A" w:rsidRDefault="007E7558" w:rsidP="007E7558">
      <w:pPr>
        <w:ind w:left="-709" w:firstLine="426"/>
        <w:jc w:val="both"/>
        <w:rPr>
          <w:color w:val="002060"/>
          <w:sz w:val="40"/>
          <w:szCs w:val="40"/>
          <w:shd w:val="clear" w:color="auto" w:fill="FFFFFF"/>
        </w:rPr>
      </w:pPr>
      <w:r w:rsidRPr="0072156A">
        <w:rPr>
          <w:color w:val="002060"/>
          <w:sz w:val="40"/>
          <w:szCs w:val="40"/>
        </w:rPr>
        <w:t xml:space="preserve">Более подробную информацию можно узнать у специалистов </w:t>
      </w:r>
      <w:r w:rsidR="00F43236" w:rsidRPr="0072156A">
        <w:rPr>
          <w:color w:val="002060"/>
          <w:sz w:val="40"/>
          <w:szCs w:val="40"/>
        </w:rPr>
        <w:t xml:space="preserve">учреждения </w:t>
      </w:r>
      <w:r w:rsidRPr="0072156A">
        <w:rPr>
          <w:color w:val="002060"/>
          <w:sz w:val="40"/>
          <w:szCs w:val="40"/>
        </w:rPr>
        <w:t>по телефонам: 5-10-22, 5-10-30.</w:t>
      </w:r>
    </w:p>
    <w:p w:rsidR="00153336" w:rsidRPr="0072156A" w:rsidRDefault="0072156A">
      <w:pPr>
        <w:rPr>
          <w:color w:val="002060"/>
        </w:rPr>
      </w:pPr>
    </w:p>
    <w:sectPr w:rsidR="00153336" w:rsidRPr="0072156A" w:rsidSect="00DC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558"/>
    <w:rsid w:val="0003763C"/>
    <w:rsid w:val="004C2A75"/>
    <w:rsid w:val="0072156A"/>
    <w:rsid w:val="007E7558"/>
    <w:rsid w:val="009E77EB"/>
    <w:rsid w:val="00C91A82"/>
    <w:rsid w:val="00D53F8C"/>
    <w:rsid w:val="00DC5FDC"/>
    <w:rsid w:val="00F4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FAA9"/>
  <w15:docId w15:val="{B223A8B4-AA69-411B-883B-2BA122D8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EDV2</dc:creator>
  <cp:lastModifiedBy>SocZazhita</cp:lastModifiedBy>
  <cp:revision>4</cp:revision>
  <cp:lastPrinted>2020-11-06T08:49:00Z</cp:lastPrinted>
  <dcterms:created xsi:type="dcterms:W3CDTF">2020-11-06T08:07:00Z</dcterms:created>
  <dcterms:modified xsi:type="dcterms:W3CDTF">2020-11-06T08:50:00Z</dcterms:modified>
</cp:coreProperties>
</file>