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39" w:rsidRPr="000B4D83" w:rsidRDefault="001E2839" w:rsidP="007263B7">
      <w:pPr>
        <w:jc w:val="center"/>
        <w:rPr>
          <w:rFonts w:cs="Times New Roman"/>
          <w:b/>
        </w:rPr>
      </w:pPr>
      <w:r w:rsidRPr="000B4D83">
        <w:rPr>
          <w:rFonts w:cs="Times New Roman"/>
          <w:b/>
        </w:rPr>
        <w:t>РОССИЙСКАЯ ФЕДЕРАЦИЯ</w:t>
      </w:r>
    </w:p>
    <w:p w:rsidR="001E2839" w:rsidRPr="000B4D83" w:rsidRDefault="001E2839" w:rsidP="007263B7">
      <w:pPr>
        <w:jc w:val="center"/>
        <w:rPr>
          <w:rFonts w:cs="Times New Roman"/>
          <w:b/>
        </w:rPr>
      </w:pPr>
      <w:r w:rsidRPr="000B4D83">
        <w:rPr>
          <w:rFonts w:cs="Times New Roman"/>
          <w:b/>
        </w:rPr>
        <w:t>ИРКУТСКАЯ ОБЛАСЬ БОДАЙБИНСКИЙ РАЙОН</w:t>
      </w:r>
    </w:p>
    <w:p w:rsidR="001E2839" w:rsidRPr="000B4D83" w:rsidRDefault="001E2839" w:rsidP="007263B7">
      <w:pPr>
        <w:jc w:val="center"/>
        <w:rPr>
          <w:rFonts w:cs="Times New Roman"/>
          <w:b/>
        </w:rPr>
      </w:pPr>
      <w:r w:rsidRPr="000B4D83">
        <w:rPr>
          <w:rFonts w:cs="Times New Roman"/>
          <w:b/>
        </w:rPr>
        <w:t>АДМИНИСТРАЦИЯ БОДАЙБИНСКОГО ГОРОДСКОГО ПОСЕЛЕНИЯ</w:t>
      </w:r>
    </w:p>
    <w:p w:rsidR="001E2839" w:rsidRPr="000B4D83" w:rsidRDefault="001E2839" w:rsidP="007263B7">
      <w:pPr>
        <w:jc w:val="center"/>
        <w:rPr>
          <w:rFonts w:cs="Times New Roman"/>
          <w:b/>
        </w:rPr>
      </w:pPr>
      <w:r w:rsidRPr="000B4D83">
        <w:rPr>
          <w:rFonts w:cs="Times New Roman"/>
          <w:b/>
        </w:rPr>
        <w:t>ПОСТАНОВЛЕНИЕ</w:t>
      </w:r>
    </w:p>
    <w:p w:rsidR="001E2839" w:rsidRPr="000B4D83" w:rsidRDefault="001E2839" w:rsidP="007263B7">
      <w:pPr>
        <w:jc w:val="center"/>
        <w:rPr>
          <w:rFonts w:cs="Times New Roman"/>
          <w:b/>
        </w:rPr>
      </w:pPr>
    </w:p>
    <w:p w:rsidR="001E2839" w:rsidRPr="001E2839" w:rsidRDefault="007263B7" w:rsidP="00FD106D">
      <w:pPr>
        <w:rPr>
          <w:rFonts w:cs="Times New Roman"/>
          <w:lang w:val="ru-RU"/>
        </w:rPr>
      </w:pPr>
      <w:r>
        <w:rPr>
          <w:rFonts w:cs="Times New Roman"/>
          <w:lang w:val="ru-RU"/>
        </w:rPr>
        <w:t>20.06.</w:t>
      </w:r>
      <w:r w:rsidR="00750548">
        <w:rPr>
          <w:rFonts w:cs="Times New Roman"/>
          <w:lang w:val="ru-RU"/>
        </w:rPr>
        <w:t>201</w:t>
      </w:r>
      <w:r w:rsidR="00FD106D">
        <w:rPr>
          <w:rFonts w:cs="Times New Roman"/>
          <w:lang w:val="ru-RU"/>
        </w:rPr>
        <w:t>7</w:t>
      </w:r>
      <w:r w:rsidR="001E2839" w:rsidRPr="000B4D83">
        <w:rPr>
          <w:rFonts w:cs="Times New Roman"/>
        </w:rPr>
        <w:t xml:space="preserve"> г.         </w:t>
      </w:r>
      <w:r>
        <w:rPr>
          <w:rFonts w:cs="Times New Roman"/>
        </w:rPr>
        <w:t xml:space="preserve">                              </w:t>
      </w:r>
      <w:r w:rsidR="00FD106D">
        <w:rPr>
          <w:rFonts w:cs="Times New Roman"/>
          <w:lang w:val="ru-RU"/>
        </w:rPr>
        <w:t xml:space="preserve">         г. Бодайбо    </w:t>
      </w:r>
      <w:r w:rsidR="001E2839" w:rsidRPr="001E2839">
        <w:rPr>
          <w:rFonts w:cs="Times New Roman"/>
          <w:lang w:val="ru-RU"/>
        </w:rPr>
        <w:t xml:space="preserve">                                               </w:t>
      </w:r>
      <w:r w:rsidR="00EC7A69">
        <w:rPr>
          <w:rFonts w:cs="Times New Roman"/>
          <w:lang w:val="ru-RU"/>
        </w:rPr>
        <w:t xml:space="preserve">  </w:t>
      </w:r>
      <w:r>
        <w:rPr>
          <w:rFonts w:cs="Times New Roman"/>
          <w:lang w:val="ru-RU"/>
        </w:rPr>
        <w:t xml:space="preserve"> № 691-п</w:t>
      </w:r>
    </w:p>
    <w:p w:rsidR="001E2839" w:rsidRPr="001E2839" w:rsidRDefault="001E2839" w:rsidP="001E2839">
      <w:pPr>
        <w:rPr>
          <w:rFonts w:cs="Times New Roman"/>
          <w:lang w:val="ru-RU"/>
        </w:rPr>
      </w:pPr>
    </w:p>
    <w:p w:rsidR="001E2839" w:rsidRPr="00FD106D" w:rsidRDefault="001E2839" w:rsidP="001E2839">
      <w:pPr>
        <w:ind w:right="-1"/>
        <w:jc w:val="both"/>
        <w:rPr>
          <w:rFonts w:cs="Times New Roman"/>
          <w:lang w:val="ru-RU"/>
        </w:rPr>
      </w:pPr>
      <w:r w:rsidRPr="001E2839">
        <w:rPr>
          <w:rFonts w:cs="Times New Roman"/>
          <w:lang w:val="ru-RU"/>
        </w:rPr>
        <w:t xml:space="preserve">О внесении изменений в постановление администрации Бодайбинского городского поселения от 20.10.2014г. № 474-п </w:t>
      </w:r>
      <w:r w:rsidRPr="00FD106D">
        <w:rPr>
          <w:rFonts w:cs="Times New Roman"/>
          <w:lang w:val="ru-RU"/>
        </w:rPr>
        <w:t>«</w:t>
      </w:r>
      <w:r w:rsidRPr="00FD106D">
        <w:rPr>
          <w:rFonts w:cs="Times New Roman"/>
          <w:spacing w:val="2"/>
          <w:lang w:val="ru-RU"/>
        </w:rPr>
        <w:t xml:space="preserve">Об утверждении муниципальной программы </w:t>
      </w:r>
      <w:r w:rsidRPr="00FD106D">
        <w:rPr>
          <w:rFonts w:cs="Times New Roman"/>
          <w:lang w:val="ru-RU"/>
        </w:rPr>
        <w:t>«Муниципально</w:t>
      </w:r>
      <w:r w:rsidR="00FC0D9A" w:rsidRPr="00FD106D">
        <w:rPr>
          <w:rFonts w:cs="Times New Roman"/>
          <w:lang w:val="ru-RU"/>
        </w:rPr>
        <w:t>е управление» на 2015-20</w:t>
      </w:r>
      <w:r w:rsidR="00FD106D">
        <w:rPr>
          <w:rFonts w:cs="Times New Roman"/>
          <w:lang w:val="ru-RU"/>
        </w:rPr>
        <w:t>22</w:t>
      </w:r>
      <w:r w:rsidR="00FC0D9A" w:rsidRPr="00FD106D">
        <w:rPr>
          <w:rFonts w:cs="Times New Roman"/>
          <w:lang w:val="ru-RU"/>
        </w:rPr>
        <w:t xml:space="preserve"> годы</w:t>
      </w:r>
    </w:p>
    <w:p w:rsidR="001E2839" w:rsidRPr="001E2839" w:rsidRDefault="001E2839" w:rsidP="001E2839">
      <w:pPr>
        <w:ind w:right="-1"/>
        <w:jc w:val="both"/>
        <w:rPr>
          <w:rFonts w:cs="Times New Roman"/>
          <w:lang w:val="ru-RU"/>
        </w:rPr>
      </w:pPr>
    </w:p>
    <w:p w:rsidR="001E2839" w:rsidRPr="001E2839" w:rsidRDefault="001E2839" w:rsidP="001E2839">
      <w:pPr>
        <w:ind w:right="-1" w:firstLine="708"/>
        <w:jc w:val="both"/>
        <w:rPr>
          <w:rFonts w:cs="Times New Roman"/>
          <w:lang w:val="ru-RU"/>
        </w:rPr>
      </w:pPr>
      <w:r w:rsidRPr="001E2839">
        <w:rPr>
          <w:rFonts w:cs="Times New Roman"/>
          <w:spacing w:val="2"/>
          <w:lang w:val="ru-RU"/>
        </w:rPr>
        <w:t xml:space="preserve">В соответствии </w:t>
      </w:r>
      <w:r w:rsidRPr="001E2839">
        <w:rPr>
          <w:rFonts w:cs="Times New Roman"/>
          <w:lang w:val="ru-RU"/>
        </w:rPr>
        <w:t>со</w:t>
      </w:r>
      <w:r w:rsidRPr="00992E33">
        <w:rPr>
          <w:rFonts w:cs="Times New Roman"/>
          <w:lang w:val="en-US"/>
        </w:rPr>
        <w:t> </w:t>
      </w:r>
      <w:hyperlink r:id="rId8" w:history="1">
        <w:r w:rsidRPr="001E2839">
          <w:rPr>
            <w:rStyle w:val="a3"/>
            <w:color w:val="auto"/>
            <w:u w:val="none"/>
            <w:lang w:val="ru-RU"/>
          </w:rPr>
          <w:t>статьями 170.1, 172 Бюджетного кодекса Российской Федерации</w:t>
        </w:r>
      </w:hyperlink>
      <w:r w:rsidRPr="001E2839">
        <w:rPr>
          <w:rFonts w:cs="Times New Roman"/>
          <w:lang w:val="ru-RU"/>
        </w:rPr>
        <w:t>, Федеральным законом от 06.10.2003 г. № 131-ФЗ «Об общих принципах организации местного самоуправления в Российской Федерации», постановлениями</w:t>
      </w:r>
      <w:r w:rsidR="00EC7A69">
        <w:rPr>
          <w:rFonts w:cs="Times New Roman"/>
          <w:lang w:val="ru-RU"/>
        </w:rPr>
        <w:t xml:space="preserve"> администрации Бодайбинского городского поселения</w:t>
      </w:r>
      <w:r w:rsidRPr="001E2839">
        <w:rPr>
          <w:rFonts w:cs="Times New Roman"/>
          <w:lang w:val="ru-RU"/>
        </w:rPr>
        <w:t xml:space="preserve"> от 17.04.2014 г. № 216-п «Об утверждении Порядка принятия решений о разработке муниципальных программ Бодайбинского муниципального образования и их формирования и реализации», от </w:t>
      </w:r>
      <w:r w:rsidR="00FD106D">
        <w:rPr>
          <w:rFonts w:cs="Times New Roman"/>
          <w:lang w:val="ru-RU"/>
        </w:rPr>
        <w:t>3</w:t>
      </w:r>
      <w:r w:rsidRPr="001E2839">
        <w:rPr>
          <w:rFonts w:cs="Times New Roman"/>
          <w:lang w:val="ru-RU"/>
        </w:rPr>
        <w:t>1.0</w:t>
      </w:r>
      <w:r w:rsidR="00FD106D">
        <w:rPr>
          <w:rFonts w:cs="Times New Roman"/>
          <w:lang w:val="ru-RU"/>
        </w:rPr>
        <w:t>8</w:t>
      </w:r>
      <w:r w:rsidRPr="001E2839">
        <w:rPr>
          <w:rFonts w:cs="Times New Roman"/>
          <w:lang w:val="ru-RU"/>
        </w:rPr>
        <w:t>.201</w:t>
      </w:r>
      <w:r w:rsidR="00FD106D">
        <w:rPr>
          <w:rFonts w:cs="Times New Roman"/>
          <w:lang w:val="ru-RU"/>
        </w:rPr>
        <w:t>6</w:t>
      </w:r>
      <w:r w:rsidRPr="001E2839">
        <w:rPr>
          <w:rFonts w:cs="Times New Roman"/>
          <w:lang w:val="ru-RU"/>
        </w:rPr>
        <w:t xml:space="preserve"> г. № </w:t>
      </w:r>
      <w:r w:rsidR="00FD106D">
        <w:rPr>
          <w:rFonts w:cs="Times New Roman"/>
          <w:lang w:val="ru-RU"/>
        </w:rPr>
        <w:t>683</w:t>
      </w:r>
      <w:r w:rsidRPr="001E2839">
        <w:rPr>
          <w:rFonts w:cs="Times New Roman"/>
          <w:lang w:val="ru-RU"/>
        </w:rPr>
        <w:t>-п «Об утверждении перечня муниципальных программ, планируемых к реализации на территории Бодайбинского муниципального образования с 201</w:t>
      </w:r>
      <w:r w:rsidR="00FD106D">
        <w:rPr>
          <w:rFonts w:cs="Times New Roman"/>
          <w:lang w:val="ru-RU"/>
        </w:rPr>
        <w:t>7</w:t>
      </w:r>
      <w:r w:rsidRPr="001E2839">
        <w:rPr>
          <w:rFonts w:cs="Times New Roman"/>
          <w:lang w:val="ru-RU"/>
        </w:rPr>
        <w:t xml:space="preserve"> года», руководствуясь статьей 2</w:t>
      </w:r>
      <w:r w:rsidR="00A267CB">
        <w:rPr>
          <w:rFonts w:cs="Times New Roman"/>
          <w:lang w:val="ru-RU"/>
        </w:rPr>
        <w:t>6</w:t>
      </w:r>
      <w:r w:rsidRPr="001E2839">
        <w:rPr>
          <w:rFonts w:cs="Times New Roman"/>
          <w:lang w:val="ru-RU"/>
        </w:rPr>
        <w:t xml:space="preserve"> Устава Бодайбинского муниципального образования,</w:t>
      </w:r>
    </w:p>
    <w:p w:rsidR="001E2839" w:rsidRPr="00992E33" w:rsidRDefault="001E2839" w:rsidP="001E2839">
      <w:pPr>
        <w:ind w:right="-1"/>
        <w:jc w:val="both"/>
        <w:rPr>
          <w:rFonts w:cs="Times New Roman"/>
          <w:b/>
          <w:lang w:val="en-US"/>
        </w:rPr>
      </w:pPr>
      <w:r w:rsidRPr="00992E33">
        <w:rPr>
          <w:rFonts w:cs="Times New Roman"/>
          <w:b/>
          <w:lang w:val="en-US"/>
        </w:rPr>
        <w:t>ПОСТАНОВЛЯ</w:t>
      </w:r>
      <w:r w:rsidR="00440099">
        <w:rPr>
          <w:rFonts w:cs="Times New Roman"/>
          <w:b/>
          <w:lang w:val="ru-RU"/>
        </w:rPr>
        <w:t>ЕТ</w:t>
      </w:r>
      <w:r w:rsidRPr="00992E33">
        <w:rPr>
          <w:rFonts w:cs="Times New Roman"/>
          <w:b/>
          <w:lang w:val="en-US"/>
        </w:rPr>
        <w:t xml:space="preserve">: </w:t>
      </w:r>
    </w:p>
    <w:p w:rsidR="00F40FDB" w:rsidRPr="00F40FDB" w:rsidRDefault="001E2839" w:rsidP="00F40FDB">
      <w:pPr>
        <w:pStyle w:val="a4"/>
        <w:numPr>
          <w:ilvl w:val="0"/>
          <w:numId w:val="1"/>
        </w:numPr>
        <w:tabs>
          <w:tab w:val="left" w:pos="993"/>
        </w:tabs>
        <w:ind w:left="0" w:firstLine="705"/>
        <w:jc w:val="both"/>
        <w:rPr>
          <w:rFonts w:cs="Times New Roman"/>
          <w:lang w:val="ru-RU"/>
        </w:rPr>
      </w:pPr>
      <w:r w:rsidRPr="001E2839">
        <w:rPr>
          <w:rFonts w:cs="Times New Roman"/>
          <w:lang w:val="ru-RU"/>
        </w:rPr>
        <w:t xml:space="preserve">Внести </w:t>
      </w:r>
      <w:r w:rsidR="00996508">
        <w:rPr>
          <w:rFonts w:cs="Times New Roman"/>
          <w:lang w:val="ru-RU"/>
        </w:rPr>
        <w:t xml:space="preserve">изменения в муниципальную программу </w:t>
      </w:r>
      <w:r w:rsidRPr="001E2839">
        <w:rPr>
          <w:rFonts w:cs="Times New Roman"/>
          <w:lang w:val="ru-RU"/>
        </w:rPr>
        <w:t>«Муниципальное управление» на 2015-20</w:t>
      </w:r>
      <w:r w:rsidR="00FD106D">
        <w:rPr>
          <w:rFonts w:cs="Times New Roman"/>
          <w:lang w:val="ru-RU"/>
        </w:rPr>
        <w:t>22</w:t>
      </w:r>
      <w:r w:rsidRPr="001E2839">
        <w:rPr>
          <w:rFonts w:cs="Times New Roman"/>
          <w:lang w:val="ru-RU"/>
        </w:rPr>
        <w:t xml:space="preserve"> годы, утвержденную постановлением администрации Бодайбинского городского поселения от 20.10.2014</w:t>
      </w:r>
      <w:r w:rsidR="002146CC">
        <w:rPr>
          <w:rFonts w:cs="Times New Roman"/>
          <w:lang w:val="ru-RU"/>
        </w:rPr>
        <w:t xml:space="preserve"> </w:t>
      </w:r>
      <w:r w:rsidR="00996508">
        <w:rPr>
          <w:rFonts w:cs="Times New Roman"/>
          <w:lang w:val="ru-RU"/>
        </w:rPr>
        <w:t xml:space="preserve">г. </w:t>
      </w:r>
      <w:r w:rsidRPr="001E2839">
        <w:rPr>
          <w:rFonts w:cs="Times New Roman"/>
          <w:lang w:val="ru-RU"/>
        </w:rPr>
        <w:t>№ 474-п (далее – Программа), следующие изменения:</w:t>
      </w:r>
    </w:p>
    <w:p w:rsidR="00F40FDB" w:rsidRDefault="001E2839" w:rsidP="001E2839">
      <w:pPr>
        <w:pStyle w:val="a4"/>
        <w:numPr>
          <w:ilvl w:val="1"/>
          <w:numId w:val="1"/>
        </w:numPr>
        <w:tabs>
          <w:tab w:val="left" w:pos="1134"/>
        </w:tabs>
        <w:ind w:left="0" w:firstLine="705"/>
        <w:jc w:val="both"/>
        <w:rPr>
          <w:rFonts w:cs="Times New Roman"/>
          <w:lang w:val="ru-RU"/>
        </w:rPr>
      </w:pPr>
      <w:r w:rsidRPr="001E2839">
        <w:rPr>
          <w:rFonts w:cs="Times New Roman"/>
          <w:lang w:val="ru-RU"/>
        </w:rPr>
        <w:t xml:space="preserve"> </w:t>
      </w:r>
      <w:r w:rsidR="00F40FDB">
        <w:rPr>
          <w:rFonts w:cs="Times New Roman"/>
          <w:lang w:val="ru-RU"/>
        </w:rPr>
        <w:t>Пункт 7 главы 1 Программы изложить в следующей редакции:</w:t>
      </w:r>
    </w:p>
    <w:tbl>
      <w:tblPr>
        <w:tblW w:w="9836" w:type="dxa"/>
        <w:tblLayout w:type="fixed"/>
        <w:tblCellMar>
          <w:left w:w="10" w:type="dxa"/>
          <w:right w:w="10" w:type="dxa"/>
        </w:tblCellMar>
        <w:tblLook w:val="0000" w:firstRow="0" w:lastRow="0" w:firstColumn="0" w:lastColumn="0" w:noHBand="0" w:noVBand="0"/>
      </w:tblPr>
      <w:tblGrid>
        <w:gridCol w:w="775"/>
        <w:gridCol w:w="1906"/>
        <w:gridCol w:w="7155"/>
      </w:tblGrid>
      <w:tr w:rsidR="00F40FDB" w:rsidRPr="00F40FDB" w:rsidTr="00F40FDB">
        <w:tc>
          <w:tcPr>
            <w:tcW w:w="775" w:type="dxa"/>
            <w:tcBorders>
              <w:top w:val="single" w:sz="4" w:space="0" w:color="auto"/>
              <w:left w:val="single" w:sz="2" w:space="0" w:color="000000"/>
              <w:bottom w:val="single" w:sz="2" w:space="0" w:color="000000"/>
            </w:tcBorders>
            <w:tcMar>
              <w:top w:w="55" w:type="dxa"/>
              <w:left w:w="55" w:type="dxa"/>
              <w:bottom w:w="55" w:type="dxa"/>
              <w:right w:w="55" w:type="dxa"/>
            </w:tcMar>
          </w:tcPr>
          <w:p w:rsidR="00F40FDB" w:rsidRPr="00F40FDB" w:rsidRDefault="00F40FDB" w:rsidP="00F40FDB">
            <w:pPr>
              <w:suppressLineNumbers/>
              <w:jc w:val="center"/>
            </w:pPr>
            <w:r w:rsidRPr="00F40FDB">
              <w:t>7.</w:t>
            </w:r>
          </w:p>
        </w:tc>
        <w:tc>
          <w:tcPr>
            <w:tcW w:w="1906" w:type="dxa"/>
            <w:tcBorders>
              <w:top w:val="single" w:sz="4" w:space="0" w:color="auto"/>
              <w:left w:val="single" w:sz="2" w:space="0" w:color="000000"/>
              <w:bottom w:val="single" w:sz="2" w:space="0" w:color="000000"/>
            </w:tcBorders>
            <w:tcMar>
              <w:top w:w="55" w:type="dxa"/>
              <w:left w:w="55" w:type="dxa"/>
              <w:bottom w:w="55" w:type="dxa"/>
              <w:right w:w="55" w:type="dxa"/>
            </w:tcMar>
          </w:tcPr>
          <w:p w:rsidR="00F40FDB" w:rsidRPr="00F40FDB" w:rsidRDefault="00F40FDB" w:rsidP="00F40FDB">
            <w:pPr>
              <w:suppressLineNumbers/>
            </w:pPr>
            <w:r w:rsidRPr="00F40FDB">
              <w:t>Подпрограммы муниципальной программы</w:t>
            </w:r>
          </w:p>
        </w:tc>
        <w:tc>
          <w:tcPr>
            <w:tcW w:w="715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40FDB" w:rsidRPr="00F40FDB" w:rsidRDefault="00F40FDB" w:rsidP="00F40FDB">
            <w:pPr>
              <w:suppressLineNumbers/>
              <w:jc w:val="both"/>
              <w:rPr>
                <w:lang w:val="ru-RU"/>
              </w:rPr>
            </w:pPr>
            <w:r w:rsidRPr="00F40FDB">
              <w:t>Подпрограмма </w:t>
            </w:r>
            <w:r w:rsidRPr="00F40FDB">
              <w:rPr>
                <w:lang w:val="ru-RU"/>
              </w:rPr>
              <w:t>1 «Обеспечение деятельности главы Бодайбинского муниципального образования и администрации Бодайбинского городского поселения»;</w:t>
            </w:r>
          </w:p>
          <w:p w:rsidR="00F40FDB" w:rsidRPr="00F40FDB" w:rsidRDefault="00F40FDB" w:rsidP="00F40FDB">
            <w:pPr>
              <w:suppressLineNumbers/>
              <w:jc w:val="both"/>
            </w:pPr>
            <w:r w:rsidRPr="00F40FDB">
              <w:rPr>
                <w:lang w:val="ru-RU"/>
              </w:rPr>
              <w:t xml:space="preserve">Подпрограмма 2 </w:t>
            </w:r>
            <w:r w:rsidRPr="00F40FDB">
              <w:t>«Повышение качества предоставления муниципальных услуг и исполнения муниципальных функций».</w:t>
            </w:r>
          </w:p>
          <w:p w:rsidR="00F40FDB" w:rsidRDefault="00F40FDB" w:rsidP="00F40FDB">
            <w:pPr>
              <w:suppressLineNumbers/>
              <w:jc w:val="both"/>
              <w:rPr>
                <w:lang w:val="ru-RU"/>
              </w:rPr>
            </w:pPr>
            <w:r w:rsidRPr="00F40FDB">
              <w:rPr>
                <w:lang w:val="ru-RU"/>
              </w:rPr>
              <w:t>П</w:t>
            </w:r>
            <w:r w:rsidRPr="00F40FDB">
              <w:t>одпрограмма </w:t>
            </w:r>
            <w:r w:rsidRPr="00F40FDB">
              <w:rPr>
                <w:lang w:val="ru-RU"/>
              </w:rPr>
              <w:t xml:space="preserve">3 </w:t>
            </w:r>
            <w:r w:rsidRPr="00F40FDB">
              <w:t>«Управление муниципальной собственностью Бодайбинского муниципального образования»</w:t>
            </w:r>
            <w:r w:rsidRPr="00F40FDB">
              <w:rPr>
                <w:lang w:val="ru-RU"/>
              </w:rPr>
              <w:t>.</w:t>
            </w:r>
          </w:p>
          <w:p w:rsidR="00F40FDB" w:rsidRPr="00F40FDB" w:rsidRDefault="00F40FDB" w:rsidP="00F40FDB">
            <w:pPr>
              <w:suppressLineNumbers/>
              <w:jc w:val="both"/>
              <w:rPr>
                <w:lang w:val="ru-RU"/>
              </w:rPr>
            </w:pPr>
            <w:r>
              <w:rPr>
                <w:lang w:val="ru-RU"/>
              </w:rPr>
              <w:t>Подпрограмма 4 «Оформление права муниципальной собственности Бодайбинского муниципального образования на объекты жилищно – коммунального хозяйства»</w:t>
            </w:r>
            <w:r w:rsidRPr="00F40FDB">
              <w:t xml:space="preserve"> </w:t>
            </w:r>
          </w:p>
        </w:tc>
      </w:tr>
    </w:tbl>
    <w:p w:rsidR="00F40FDB" w:rsidRPr="00F40FDB" w:rsidRDefault="00F40FDB" w:rsidP="00F40FDB">
      <w:pPr>
        <w:tabs>
          <w:tab w:val="left" w:pos="1134"/>
        </w:tabs>
        <w:jc w:val="both"/>
        <w:rPr>
          <w:rFonts w:cs="Times New Roman"/>
          <w:lang w:val="ru-RU"/>
        </w:rPr>
      </w:pPr>
    </w:p>
    <w:p w:rsidR="001E2839" w:rsidRPr="001E2839" w:rsidRDefault="00276916" w:rsidP="001E2839">
      <w:pPr>
        <w:pStyle w:val="a4"/>
        <w:numPr>
          <w:ilvl w:val="1"/>
          <w:numId w:val="1"/>
        </w:numPr>
        <w:tabs>
          <w:tab w:val="left" w:pos="1134"/>
        </w:tabs>
        <w:ind w:left="0" w:firstLine="705"/>
        <w:jc w:val="both"/>
        <w:rPr>
          <w:rFonts w:cs="Times New Roman"/>
          <w:lang w:val="ru-RU"/>
        </w:rPr>
      </w:pPr>
      <w:r>
        <w:rPr>
          <w:rFonts w:cs="Times New Roman"/>
          <w:lang w:val="ru-RU"/>
        </w:rPr>
        <w:t>Пункт 9 главы 1</w:t>
      </w:r>
      <w:r w:rsidR="00EC7A69">
        <w:rPr>
          <w:rFonts w:cs="Times New Roman"/>
          <w:lang w:val="ru-RU"/>
        </w:rPr>
        <w:t xml:space="preserve"> Программы</w:t>
      </w:r>
      <w:r w:rsidR="001E2839" w:rsidRPr="001E2839">
        <w:rPr>
          <w:rFonts w:cs="Times New Roman"/>
          <w:lang w:val="ru-RU"/>
        </w:rPr>
        <w:t xml:space="preserve"> изложить в следующей редакции:</w:t>
      </w:r>
    </w:p>
    <w:tbl>
      <w:tblPr>
        <w:tblW w:w="9836" w:type="dxa"/>
        <w:tblLayout w:type="fixed"/>
        <w:tblCellMar>
          <w:left w:w="10" w:type="dxa"/>
          <w:right w:w="10" w:type="dxa"/>
        </w:tblCellMar>
        <w:tblLook w:val="0000" w:firstRow="0" w:lastRow="0" w:firstColumn="0" w:lastColumn="0" w:noHBand="0" w:noVBand="0"/>
      </w:tblPr>
      <w:tblGrid>
        <w:gridCol w:w="766"/>
        <w:gridCol w:w="9"/>
        <w:gridCol w:w="1906"/>
        <w:gridCol w:w="7155"/>
      </w:tblGrid>
      <w:tr w:rsidR="001E2839" w:rsidRPr="00992E33" w:rsidTr="009268D5">
        <w:tc>
          <w:tcPr>
            <w:tcW w:w="76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2839" w:rsidRPr="002146CC" w:rsidRDefault="001E2839" w:rsidP="008F642D">
            <w:pPr>
              <w:pStyle w:val="TableContents"/>
              <w:jc w:val="center"/>
              <w:rPr>
                <w:lang w:val="ru-RU"/>
              </w:rPr>
            </w:pPr>
            <w:r w:rsidRPr="002146CC">
              <w:rPr>
                <w:lang w:val="ru-RU"/>
              </w:rPr>
              <w:t>№ п/п</w:t>
            </w:r>
          </w:p>
        </w:tc>
        <w:tc>
          <w:tcPr>
            <w:tcW w:w="191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2839" w:rsidRPr="002146CC" w:rsidRDefault="001E2839" w:rsidP="001E2839">
            <w:pPr>
              <w:pStyle w:val="TableContents"/>
              <w:jc w:val="center"/>
              <w:rPr>
                <w:lang w:val="ru-RU"/>
              </w:rPr>
            </w:pPr>
            <w:r w:rsidRPr="002146CC">
              <w:rPr>
                <w:lang w:val="ru-RU"/>
              </w:rPr>
              <w:t xml:space="preserve">Наименование </w:t>
            </w:r>
            <w:r>
              <w:rPr>
                <w:lang w:val="ru-RU"/>
              </w:rPr>
              <w:t>х</w:t>
            </w:r>
            <w:r w:rsidRPr="002146CC">
              <w:rPr>
                <w:lang w:val="ru-RU"/>
              </w:rPr>
              <w:t>арактеристик муниципальной программы</w:t>
            </w:r>
          </w:p>
        </w:tc>
        <w:tc>
          <w:tcPr>
            <w:tcW w:w="71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E2839" w:rsidRPr="00992E33" w:rsidRDefault="001E2839" w:rsidP="008F642D">
            <w:pPr>
              <w:pStyle w:val="TableContents"/>
              <w:jc w:val="center"/>
              <w:rPr>
                <w:lang w:val="en-US"/>
              </w:rPr>
            </w:pPr>
            <w:r w:rsidRPr="002146CC">
              <w:rPr>
                <w:lang w:val="ru-RU"/>
              </w:rPr>
              <w:t xml:space="preserve">Содержание </w:t>
            </w:r>
            <w:r w:rsidRPr="00992E33">
              <w:rPr>
                <w:lang w:val="en-US"/>
              </w:rPr>
              <w:t>характеристик</w:t>
            </w:r>
          </w:p>
          <w:p w:rsidR="001E2839" w:rsidRPr="00992E33" w:rsidRDefault="001E2839" w:rsidP="008F642D">
            <w:pPr>
              <w:pStyle w:val="TableContents"/>
              <w:jc w:val="center"/>
              <w:rPr>
                <w:lang w:val="en-US"/>
              </w:rPr>
            </w:pPr>
            <w:r w:rsidRPr="00992E33">
              <w:rPr>
                <w:lang w:val="en-US"/>
              </w:rPr>
              <w:t>муниципальной программы</w:t>
            </w:r>
          </w:p>
        </w:tc>
      </w:tr>
      <w:tr w:rsidR="001E2839" w:rsidRPr="00992E33" w:rsidTr="009268D5">
        <w:tc>
          <w:tcPr>
            <w:tcW w:w="766" w:type="dxa"/>
            <w:tcBorders>
              <w:left w:val="single" w:sz="2" w:space="0" w:color="000000"/>
              <w:bottom w:val="single" w:sz="2" w:space="0" w:color="000000"/>
            </w:tcBorders>
            <w:tcMar>
              <w:top w:w="55" w:type="dxa"/>
              <w:left w:w="55" w:type="dxa"/>
              <w:bottom w:w="55" w:type="dxa"/>
              <w:right w:w="55" w:type="dxa"/>
            </w:tcMar>
          </w:tcPr>
          <w:p w:rsidR="001E2839" w:rsidRPr="00992E33" w:rsidRDefault="001E2839" w:rsidP="008F642D">
            <w:pPr>
              <w:pStyle w:val="TableContents"/>
              <w:jc w:val="center"/>
              <w:rPr>
                <w:sz w:val="20"/>
                <w:szCs w:val="20"/>
                <w:lang w:val="en-US"/>
              </w:rPr>
            </w:pPr>
            <w:r w:rsidRPr="00992E33">
              <w:rPr>
                <w:sz w:val="20"/>
                <w:szCs w:val="20"/>
                <w:lang w:val="en-US"/>
              </w:rPr>
              <w:t>1</w:t>
            </w:r>
          </w:p>
        </w:tc>
        <w:tc>
          <w:tcPr>
            <w:tcW w:w="1915" w:type="dxa"/>
            <w:gridSpan w:val="2"/>
            <w:tcBorders>
              <w:left w:val="single" w:sz="2" w:space="0" w:color="000000"/>
              <w:bottom w:val="single" w:sz="2" w:space="0" w:color="000000"/>
            </w:tcBorders>
            <w:tcMar>
              <w:top w:w="55" w:type="dxa"/>
              <w:left w:w="55" w:type="dxa"/>
              <w:bottom w:w="55" w:type="dxa"/>
              <w:right w:w="55" w:type="dxa"/>
            </w:tcMar>
          </w:tcPr>
          <w:p w:rsidR="001E2839" w:rsidRPr="00992E33" w:rsidRDefault="001E2839" w:rsidP="008F642D">
            <w:pPr>
              <w:pStyle w:val="TableContents"/>
              <w:jc w:val="center"/>
              <w:rPr>
                <w:sz w:val="20"/>
                <w:szCs w:val="20"/>
                <w:lang w:val="en-US"/>
              </w:rPr>
            </w:pPr>
            <w:r w:rsidRPr="00992E33">
              <w:rPr>
                <w:sz w:val="20"/>
                <w:szCs w:val="20"/>
                <w:lang w:val="en-US"/>
              </w:rPr>
              <w:t>2</w:t>
            </w:r>
          </w:p>
        </w:tc>
        <w:tc>
          <w:tcPr>
            <w:tcW w:w="715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2839" w:rsidRPr="00992E33" w:rsidRDefault="001E2839" w:rsidP="008F642D">
            <w:pPr>
              <w:pStyle w:val="TableContents"/>
              <w:jc w:val="center"/>
              <w:rPr>
                <w:sz w:val="20"/>
                <w:szCs w:val="20"/>
                <w:lang w:val="en-US"/>
              </w:rPr>
            </w:pPr>
            <w:r w:rsidRPr="00992E33">
              <w:rPr>
                <w:sz w:val="20"/>
                <w:szCs w:val="20"/>
                <w:lang w:val="en-US"/>
              </w:rPr>
              <w:t>3</w:t>
            </w:r>
          </w:p>
        </w:tc>
      </w:tr>
      <w:tr w:rsidR="001E2839" w:rsidRPr="001E2839" w:rsidTr="009268D5">
        <w:tc>
          <w:tcPr>
            <w:tcW w:w="775" w:type="dxa"/>
            <w:gridSpan w:val="2"/>
            <w:tcBorders>
              <w:left w:val="single" w:sz="2" w:space="0" w:color="000000"/>
              <w:bottom w:val="single" w:sz="4" w:space="0" w:color="auto"/>
            </w:tcBorders>
            <w:tcMar>
              <w:top w:w="55" w:type="dxa"/>
              <w:left w:w="55" w:type="dxa"/>
              <w:bottom w:w="55" w:type="dxa"/>
              <w:right w:w="55" w:type="dxa"/>
            </w:tcMar>
          </w:tcPr>
          <w:p w:rsidR="001E2839" w:rsidRPr="00992E33" w:rsidRDefault="001E2839" w:rsidP="008F642D">
            <w:pPr>
              <w:pStyle w:val="TableContents"/>
              <w:jc w:val="center"/>
              <w:rPr>
                <w:lang w:val="en-US"/>
              </w:rPr>
            </w:pPr>
            <w:r w:rsidRPr="00992E33">
              <w:rPr>
                <w:lang w:val="en-US"/>
              </w:rPr>
              <w:t>9.</w:t>
            </w:r>
          </w:p>
        </w:tc>
        <w:tc>
          <w:tcPr>
            <w:tcW w:w="1906" w:type="dxa"/>
            <w:tcBorders>
              <w:left w:val="single" w:sz="2" w:space="0" w:color="000000"/>
              <w:bottom w:val="single" w:sz="4" w:space="0" w:color="auto"/>
            </w:tcBorders>
            <w:shd w:val="clear" w:color="auto" w:fill="auto"/>
            <w:tcMar>
              <w:top w:w="55" w:type="dxa"/>
              <w:left w:w="55" w:type="dxa"/>
              <w:bottom w:w="55" w:type="dxa"/>
              <w:right w:w="55" w:type="dxa"/>
            </w:tcMar>
          </w:tcPr>
          <w:p w:rsidR="001E2839" w:rsidRPr="001E2839" w:rsidRDefault="001E2839" w:rsidP="008F642D">
            <w:pPr>
              <w:pStyle w:val="TableContents"/>
              <w:rPr>
                <w:lang w:val="ru-RU"/>
              </w:rPr>
            </w:pPr>
            <w:r w:rsidRPr="001E2839">
              <w:rPr>
                <w:lang w:val="ru-RU"/>
              </w:rPr>
              <w:t>Объем и источники финансирования муниципальной программы</w:t>
            </w:r>
          </w:p>
        </w:tc>
        <w:tc>
          <w:tcPr>
            <w:tcW w:w="715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1E2839" w:rsidRPr="001E2839" w:rsidRDefault="001E2839" w:rsidP="008F642D">
            <w:pPr>
              <w:pStyle w:val="Textbody"/>
              <w:spacing w:after="0"/>
              <w:jc w:val="both"/>
              <w:rPr>
                <w:lang w:val="ru-RU"/>
              </w:rPr>
            </w:pPr>
            <w:r w:rsidRPr="001E2839">
              <w:rPr>
                <w:lang w:val="ru-RU"/>
              </w:rPr>
              <w:t xml:space="preserve">Финансирование муниципальной программы осуществляется за счет средств бюджета Бодайбинского муниципального образования. Общий объем финансирования муниципальной программы составляет </w:t>
            </w:r>
            <w:r w:rsidR="0082478C">
              <w:rPr>
                <w:lang w:val="ru-RU"/>
              </w:rPr>
              <w:t>387</w:t>
            </w:r>
            <w:r w:rsidR="00281942">
              <w:rPr>
                <w:lang w:val="ru-RU"/>
              </w:rPr>
              <w:t> 509,8</w:t>
            </w:r>
            <w:r w:rsidRPr="001E2839">
              <w:rPr>
                <w:lang w:val="ru-RU"/>
              </w:rPr>
              <w:t xml:space="preserve"> тыс. руб., в том числе:</w:t>
            </w:r>
          </w:p>
          <w:p w:rsidR="001E2839" w:rsidRPr="001E2839" w:rsidRDefault="001E2839" w:rsidP="008F642D">
            <w:pPr>
              <w:pStyle w:val="TableContents"/>
              <w:jc w:val="both"/>
              <w:rPr>
                <w:lang w:val="ru-RU"/>
              </w:rPr>
            </w:pPr>
            <w:r w:rsidRPr="001E2839">
              <w:rPr>
                <w:lang w:val="ru-RU"/>
              </w:rPr>
              <w:t>1)</w:t>
            </w:r>
            <w:r w:rsidRPr="00992E33">
              <w:rPr>
                <w:lang w:val="en-US"/>
              </w:rPr>
              <w:t> </w:t>
            </w:r>
            <w:r w:rsidRPr="001E2839">
              <w:rPr>
                <w:lang w:val="ru-RU"/>
              </w:rPr>
              <w:t>по подпрограммам:</w:t>
            </w:r>
          </w:p>
          <w:p w:rsidR="001E2839" w:rsidRPr="001E2839" w:rsidRDefault="001E2839" w:rsidP="008F642D">
            <w:pPr>
              <w:pStyle w:val="Standard"/>
              <w:jc w:val="both"/>
              <w:rPr>
                <w:lang w:val="ru-RU"/>
              </w:rPr>
            </w:pPr>
            <w:r w:rsidRPr="001E2839">
              <w:rPr>
                <w:lang w:val="ru-RU"/>
              </w:rPr>
              <w:t>а)</w:t>
            </w:r>
            <w:r w:rsidRPr="00992E33">
              <w:rPr>
                <w:lang w:val="en-US"/>
              </w:rPr>
              <w:t> </w:t>
            </w:r>
            <w:r w:rsidRPr="001E2839">
              <w:rPr>
                <w:lang w:val="ru-RU"/>
              </w:rPr>
              <w:t xml:space="preserve">подпрограмма 1 «Обеспечение деятельности главы Бодайбинского муниципального образования и администрации Бодайбинского городского поселения» - </w:t>
            </w:r>
            <w:r w:rsidR="000131F6">
              <w:rPr>
                <w:lang w:val="ru-RU"/>
              </w:rPr>
              <w:t>298 098,</w:t>
            </w:r>
            <w:proofErr w:type="gramStart"/>
            <w:r w:rsidR="000131F6">
              <w:rPr>
                <w:lang w:val="ru-RU"/>
              </w:rPr>
              <w:t>3</w:t>
            </w:r>
            <w:r w:rsidRPr="001E2839">
              <w:rPr>
                <w:lang w:val="ru-RU"/>
              </w:rPr>
              <w:t xml:space="preserve">  тыс.руб.</w:t>
            </w:r>
            <w:proofErr w:type="gramEnd"/>
          </w:p>
          <w:p w:rsidR="001E2839" w:rsidRPr="001E2839" w:rsidRDefault="001E2839" w:rsidP="008F642D">
            <w:pPr>
              <w:pStyle w:val="Standard"/>
              <w:jc w:val="both"/>
              <w:rPr>
                <w:lang w:val="ru-RU"/>
              </w:rPr>
            </w:pPr>
            <w:r w:rsidRPr="001E2839">
              <w:rPr>
                <w:lang w:val="ru-RU"/>
              </w:rPr>
              <w:lastRenderedPageBreak/>
              <w:t xml:space="preserve">б) подпрограмма 2 «Повышение качества предоставления муниципальных услуг и исполнения муниципальных        функций» – </w:t>
            </w:r>
            <w:r w:rsidR="000131F6">
              <w:rPr>
                <w:lang w:val="ru-RU"/>
              </w:rPr>
              <w:t>39 625,6</w:t>
            </w:r>
            <w:r w:rsidRPr="001E2839">
              <w:rPr>
                <w:lang w:val="ru-RU"/>
              </w:rPr>
              <w:t xml:space="preserve"> тыс.руб.;</w:t>
            </w:r>
          </w:p>
          <w:p w:rsidR="001E2839" w:rsidRDefault="001E2839" w:rsidP="008F642D">
            <w:pPr>
              <w:pStyle w:val="TableContents"/>
              <w:jc w:val="both"/>
              <w:rPr>
                <w:lang w:val="ru-RU"/>
              </w:rPr>
            </w:pPr>
            <w:r w:rsidRPr="001E2839">
              <w:rPr>
                <w:lang w:val="ru-RU"/>
              </w:rPr>
              <w:t>в)</w:t>
            </w:r>
            <w:r w:rsidRPr="00992E33">
              <w:rPr>
                <w:lang w:val="en-US"/>
              </w:rPr>
              <w:t> </w:t>
            </w:r>
            <w:r w:rsidRPr="001E2839">
              <w:rPr>
                <w:lang w:val="ru-RU"/>
              </w:rPr>
              <w:t xml:space="preserve">подпрограмма 3 «Управление муниципальной собственностью Бодайбинского муниципального образования» – </w:t>
            </w:r>
            <w:r w:rsidR="00281942">
              <w:rPr>
                <w:lang w:val="ru-RU"/>
              </w:rPr>
              <w:t>47 221,6</w:t>
            </w:r>
            <w:r w:rsidRPr="001E2839">
              <w:rPr>
                <w:lang w:val="ru-RU"/>
              </w:rPr>
              <w:t xml:space="preserve"> тыс.руб.;</w:t>
            </w:r>
          </w:p>
          <w:p w:rsidR="00F40FDB" w:rsidRPr="001E2839" w:rsidRDefault="00C37982" w:rsidP="008F642D">
            <w:pPr>
              <w:pStyle w:val="TableContents"/>
              <w:jc w:val="both"/>
              <w:rPr>
                <w:lang w:val="ru-RU"/>
              </w:rPr>
            </w:pPr>
            <w:r>
              <w:rPr>
                <w:lang w:val="ru-RU"/>
              </w:rPr>
              <w:t xml:space="preserve">г) подпрограмма 4 </w:t>
            </w:r>
            <w:r w:rsidR="00F40FDB">
              <w:rPr>
                <w:lang w:val="ru-RU"/>
              </w:rPr>
              <w:t xml:space="preserve">«Оформление права муниципальной собственности Бодайбинского муниципального образования на объекты жилищно – коммунального хозяйства» – </w:t>
            </w:r>
            <w:r w:rsidR="0082478C">
              <w:rPr>
                <w:lang w:val="ru-RU"/>
              </w:rPr>
              <w:t>2 564,3</w:t>
            </w:r>
            <w:r w:rsidR="00F40FDB">
              <w:rPr>
                <w:lang w:val="ru-RU"/>
              </w:rPr>
              <w:t xml:space="preserve"> тыс.руб. </w:t>
            </w:r>
          </w:p>
          <w:p w:rsidR="001E2839" w:rsidRPr="001E2839" w:rsidRDefault="001E2839" w:rsidP="008F642D">
            <w:pPr>
              <w:pStyle w:val="TableContents"/>
              <w:jc w:val="both"/>
              <w:rPr>
                <w:lang w:val="ru-RU"/>
              </w:rPr>
            </w:pPr>
            <w:r w:rsidRPr="001E2839">
              <w:rPr>
                <w:lang w:val="ru-RU"/>
              </w:rPr>
              <w:t>2)</w:t>
            </w:r>
            <w:r w:rsidRPr="00992E33">
              <w:rPr>
                <w:lang w:val="en-US"/>
              </w:rPr>
              <w:t> </w:t>
            </w:r>
            <w:r w:rsidRPr="001E2839">
              <w:rPr>
                <w:lang w:val="ru-RU"/>
              </w:rPr>
              <w:t>по годам:</w:t>
            </w:r>
          </w:p>
          <w:p w:rsidR="001E2839" w:rsidRPr="001E2839" w:rsidRDefault="001E2839" w:rsidP="008F642D">
            <w:pPr>
              <w:pStyle w:val="TableContents"/>
              <w:jc w:val="both"/>
              <w:rPr>
                <w:lang w:val="ru-RU"/>
              </w:rPr>
            </w:pPr>
            <w:r w:rsidRPr="001E2839">
              <w:rPr>
                <w:lang w:val="ru-RU"/>
              </w:rPr>
              <w:t>а)</w:t>
            </w:r>
            <w:r w:rsidRPr="00992E33">
              <w:rPr>
                <w:lang w:val="en-US"/>
              </w:rPr>
              <w:t> </w:t>
            </w:r>
            <w:r w:rsidRPr="001E2839">
              <w:rPr>
                <w:lang w:val="ru-RU"/>
              </w:rPr>
              <w:t xml:space="preserve">2015 год – </w:t>
            </w:r>
            <w:r w:rsidR="000131F6">
              <w:rPr>
                <w:lang w:val="ru-RU"/>
              </w:rPr>
              <w:t>49 004,2</w:t>
            </w:r>
            <w:r w:rsidRPr="001E2839">
              <w:rPr>
                <w:lang w:val="ru-RU"/>
              </w:rPr>
              <w:t xml:space="preserve"> тыс.руб.;</w:t>
            </w:r>
          </w:p>
          <w:p w:rsidR="001E2839" w:rsidRPr="001E2839" w:rsidRDefault="001E2839" w:rsidP="008F642D">
            <w:pPr>
              <w:pStyle w:val="TableContents"/>
              <w:jc w:val="both"/>
              <w:rPr>
                <w:lang w:val="ru-RU"/>
              </w:rPr>
            </w:pPr>
            <w:r w:rsidRPr="001E2839">
              <w:rPr>
                <w:lang w:val="ru-RU"/>
              </w:rPr>
              <w:t>б)</w:t>
            </w:r>
            <w:r w:rsidRPr="00992E33">
              <w:rPr>
                <w:lang w:val="en-US"/>
              </w:rPr>
              <w:t> </w:t>
            </w:r>
            <w:r w:rsidRPr="001E2839">
              <w:rPr>
                <w:lang w:val="ru-RU"/>
              </w:rPr>
              <w:t xml:space="preserve">2016 год – </w:t>
            </w:r>
            <w:r w:rsidR="000131F6">
              <w:rPr>
                <w:lang w:val="ru-RU"/>
              </w:rPr>
              <w:t>45</w:t>
            </w:r>
            <w:r w:rsidR="0082478C">
              <w:rPr>
                <w:lang w:val="ru-RU"/>
              </w:rPr>
              <w:t> 771,2</w:t>
            </w:r>
            <w:r w:rsidRPr="001E2839">
              <w:rPr>
                <w:lang w:val="ru-RU"/>
              </w:rPr>
              <w:t xml:space="preserve"> тыс.руб.;</w:t>
            </w:r>
          </w:p>
          <w:p w:rsidR="001E2839" w:rsidRDefault="001E2839" w:rsidP="000131F6">
            <w:pPr>
              <w:pStyle w:val="TableContents"/>
              <w:jc w:val="both"/>
              <w:rPr>
                <w:lang w:val="ru-RU"/>
              </w:rPr>
            </w:pPr>
            <w:r w:rsidRPr="001E2839">
              <w:rPr>
                <w:lang w:val="ru-RU"/>
              </w:rPr>
              <w:t>в)</w:t>
            </w:r>
            <w:r w:rsidRPr="00992E33">
              <w:rPr>
                <w:lang w:val="en-US"/>
              </w:rPr>
              <w:t> </w:t>
            </w:r>
            <w:r w:rsidRPr="001E2839">
              <w:rPr>
                <w:lang w:val="ru-RU"/>
              </w:rPr>
              <w:t xml:space="preserve">2017 год – </w:t>
            </w:r>
            <w:r w:rsidR="00281942">
              <w:rPr>
                <w:lang w:val="ru-RU"/>
              </w:rPr>
              <w:t>49 098,3</w:t>
            </w:r>
            <w:r w:rsidRPr="001E2839">
              <w:rPr>
                <w:lang w:val="ru-RU"/>
              </w:rPr>
              <w:t xml:space="preserve"> тыс.руб.</w:t>
            </w:r>
            <w:r w:rsidR="000131F6">
              <w:rPr>
                <w:lang w:val="ru-RU"/>
              </w:rPr>
              <w:t>;</w:t>
            </w:r>
          </w:p>
          <w:p w:rsidR="000131F6" w:rsidRDefault="000131F6" w:rsidP="000131F6">
            <w:pPr>
              <w:pStyle w:val="TableContents"/>
              <w:jc w:val="both"/>
              <w:rPr>
                <w:lang w:val="ru-RU"/>
              </w:rPr>
            </w:pPr>
            <w:r>
              <w:rPr>
                <w:lang w:val="ru-RU"/>
              </w:rPr>
              <w:t xml:space="preserve">г) 2018 год – </w:t>
            </w:r>
            <w:r w:rsidR="005A02F8">
              <w:rPr>
                <w:lang w:val="ru-RU"/>
              </w:rPr>
              <w:t>47 810,7</w:t>
            </w:r>
            <w:r>
              <w:rPr>
                <w:lang w:val="ru-RU"/>
              </w:rPr>
              <w:t xml:space="preserve"> тыс.руб.;</w:t>
            </w:r>
          </w:p>
          <w:p w:rsidR="000131F6" w:rsidRDefault="000131F6" w:rsidP="000131F6">
            <w:pPr>
              <w:pStyle w:val="TableContents"/>
              <w:jc w:val="both"/>
              <w:rPr>
                <w:lang w:val="ru-RU"/>
              </w:rPr>
            </w:pPr>
            <w:r>
              <w:rPr>
                <w:lang w:val="ru-RU"/>
              </w:rPr>
              <w:t>д) 2019 год – 48 247,2 тыс.руб.;</w:t>
            </w:r>
          </w:p>
          <w:p w:rsidR="000131F6" w:rsidRDefault="000131F6" w:rsidP="000131F6">
            <w:pPr>
              <w:pStyle w:val="TableContents"/>
              <w:jc w:val="both"/>
              <w:rPr>
                <w:lang w:val="ru-RU"/>
              </w:rPr>
            </w:pPr>
            <w:r>
              <w:rPr>
                <w:lang w:val="ru-RU"/>
              </w:rPr>
              <w:t>е) 2020 год – 48 816,2 тыс.руб.;</w:t>
            </w:r>
          </w:p>
          <w:p w:rsidR="000131F6" w:rsidRDefault="000131F6" w:rsidP="000131F6">
            <w:pPr>
              <w:pStyle w:val="TableContents"/>
              <w:jc w:val="both"/>
              <w:rPr>
                <w:lang w:val="ru-RU"/>
              </w:rPr>
            </w:pPr>
            <w:r>
              <w:rPr>
                <w:lang w:val="ru-RU"/>
              </w:rPr>
              <w:t>ж) 2021 год – 49 334,2 тыс.руб.;</w:t>
            </w:r>
          </w:p>
          <w:p w:rsidR="000131F6" w:rsidRDefault="000131F6" w:rsidP="000131F6">
            <w:pPr>
              <w:pStyle w:val="TableContents"/>
              <w:jc w:val="both"/>
              <w:rPr>
                <w:lang w:val="ru-RU"/>
              </w:rPr>
            </w:pPr>
            <w:r>
              <w:rPr>
                <w:lang w:val="ru-RU"/>
              </w:rPr>
              <w:t>з) 2022 год – 49 427,8 тыс.руб.</w:t>
            </w:r>
          </w:p>
          <w:p w:rsidR="009B622E" w:rsidRDefault="009B622E" w:rsidP="000131F6">
            <w:pPr>
              <w:pStyle w:val="TableContents"/>
              <w:jc w:val="both"/>
              <w:rPr>
                <w:lang w:val="ru-RU"/>
              </w:rPr>
            </w:pPr>
            <w:r>
              <w:rPr>
                <w:lang w:val="ru-RU"/>
              </w:rPr>
              <w:t>3) по источникам финансирования:</w:t>
            </w:r>
          </w:p>
          <w:p w:rsidR="009B622E" w:rsidRPr="001E2839" w:rsidRDefault="009B622E" w:rsidP="00281942">
            <w:pPr>
              <w:pStyle w:val="TableContents"/>
              <w:jc w:val="both"/>
              <w:rPr>
                <w:lang w:val="ru-RU"/>
              </w:rPr>
            </w:pPr>
            <w:r>
              <w:rPr>
                <w:lang w:val="ru-RU"/>
              </w:rPr>
              <w:t xml:space="preserve">Бюджет БМО – </w:t>
            </w:r>
            <w:r w:rsidR="00281942">
              <w:rPr>
                <w:lang w:val="ru-RU"/>
              </w:rPr>
              <w:t>387 509,8</w:t>
            </w:r>
            <w:r>
              <w:rPr>
                <w:lang w:val="ru-RU"/>
              </w:rPr>
              <w:t xml:space="preserve"> тыс.руб.</w:t>
            </w:r>
          </w:p>
        </w:tc>
      </w:tr>
    </w:tbl>
    <w:p w:rsidR="001E2839" w:rsidRPr="00603D33" w:rsidRDefault="001E2839" w:rsidP="00603D33">
      <w:pPr>
        <w:tabs>
          <w:tab w:val="left" w:pos="1134"/>
        </w:tabs>
        <w:jc w:val="both"/>
        <w:rPr>
          <w:rFonts w:cs="Times New Roman"/>
          <w:lang w:val="ru-RU"/>
        </w:rPr>
      </w:pPr>
    </w:p>
    <w:p w:rsidR="001E2839" w:rsidRPr="00603D33" w:rsidRDefault="00FC0D9A" w:rsidP="00FC0D9A">
      <w:pPr>
        <w:pStyle w:val="a4"/>
        <w:widowControl/>
        <w:numPr>
          <w:ilvl w:val="1"/>
          <w:numId w:val="1"/>
        </w:numPr>
        <w:tabs>
          <w:tab w:val="left" w:pos="851"/>
        </w:tabs>
        <w:suppressAutoHyphens w:val="0"/>
        <w:autoSpaceDN/>
        <w:jc w:val="both"/>
        <w:textAlignment w:val="auto"/>
        <w:rPr>
          <w:lang w:val="ru-RU"/>
        </w:rPr>
      </w:pPr>
      <w:r>
        <w:rPr>
          <w:lang w:val="ru-RU"/>
        </w:rPr>
        <w:t xml:space="preserve"> </w:t>
      </w:r>
      <w:r w:rsidR="001E2839" w:rsidRPr="00603D33">
        <w:rPr>
          <w:lang w:val="ru-RU"/>
        </w:rPr>
        <w:t>Глав</w:t>
      </w:r>
      <w:r w:rsidR="00603D33">
        <w:rPr>
          <w:lang w:val="ru-RU"/>
        </w:rPr>
        <w:t>у</w:t>
      </w:r>
      <w:r w:rsidR="001E2839" w:rsidRPr="00603D33">
        <w:rPr>
          <w:lang w:val="ru-RU"/>
        </w:rPr>
        <w:t xml:space="preserve"> </w:t>
      </w:r>
      <w:r w:rsidR="00603D33">
        <w:rPr>
          <w:lang w:val="ru-RU"/>
        </w:rPr>
        <w:t>4</w:t>
      </w:r>
      <w:r w:rsidR="00EC7A69">
        <w:rPr>
          <w:lang w:val="ru-RU"/>
        </w:rPr>
        <w:t xml:space="preserve"> Программы</w:t>
      </w:r>
      <w:r w:rsidR="001E2839" w:rsidRPr="00603D33">
        <w:rPr>
          <w:lang w:val="ru-RU"/>
        </w:rPr>
        <w:t xml:space="preserve"> </w:t>
      </w:r>
      <w:r w:rsidR="00603D33">
        <w:rPr>
          <w:lang w:val="ru-RU"/>
        </w:rPr>
        <w:t>изложить в следующей редакции</w:t>
      </w:r>
      <w:r w:rsidR="001E2839" w:rsidRPr="00603D33">
        <w:rPr>
          <w:lang w:val="ru-RU"/>
        </w:rPr>
        <w:t xml:space="preserve">: </w:t>
      </w:r>
    </w:p>
    <w:p w:rsidR="00EC7A69" w:rsidRPr="00EC7A69" w:rsidRDefault="00EC7A69" w:rsidP="00603D33">
      <w:pPr>
        <w:widowControl/>
        <w:tabs>
          <w:tab w:val="left" w:pos="851"/>
        </w:tabs>
        <w:suppressAutoHyphens w:val="0"/>
        <w:autoSpaceDN/>
        <w:ind w:left="705"/>
        <w:jc w:val="center"/>
        <w:textAlignment w:val="auto"/>
        <w:rPr>
          <w:lang w:val="ru-RU"/>
        </w:rPr>
      </w:pPr>
      <w:r>
        <w:rPr>
          <w:lang w:val="ru-RU"/>
        </w:rPr>
        <w:t>«</w:t>
      </w:r>
      <w:r w:rsidRPr="00EC7A69">
        <w:rPr>
          <w:lang w:val="ru-RU"/>
        </w:rPr>
        <w:t>Глава 4. Объем и источники финансирования</w:t>
      </w:r>
    </w:p>
    <w:p w:rsidR="00EC7A69" w:rsidRPr="00EC7A69" w:rsidRDefault="00EC7A69" w:rsidP="00EC7A69">
      <w:pPr>
        <w:widowControl/>
        <w:tabs>
          <w:tab w:val="left" w:pos="851"/>
        </w:tabs>
        <w:suppressAutoHyphens w:val="0"/>
        <w:autoSpaceDN/>
        <w:ind w:left="705"/>
        <w:jc w:val="center"/>
        <w:textAlignment w:val="auto"/>
        <w:rPr>
          <w:lang w:val="ru-RU"/>
        </w:rPr>
      </w:pPr>
      <w:r w:rsidRPr="00EC7A69">
        <w:rPr>
          <w:lang w:val="ru-RU"/>
        </w:rPr>
        <w:t>муниципальной программы</w:t>
      </w:r>
    </w:p>
    <w:p w:rsidR="00FC0D9A" w:rsidRPr="00FC0D9A" w:rsidRDefault="00FC0D9A" w:rsidP="00FC0D9A">
      <w:pPr>
        <w:ind w:firstLine="705"/>
        <w:jc w:val="both"/>
        <w:rPr>
          <w:rFonts w:cs="Times New Roman"/>
        </w:rPr>
      </w:pPr>
      <w:r w:rsidRPr="00FC0D9A">
        <w:rPr>
          <w:rFonts w:cs="Times New Roman"/>
        </w:rPr>
        <w:t>Финансирование муниципальной программы осуществляется за счет средств бюджета Бодайбинского муниципального образования.</w:t>
      </w:r>
    </w:p>
    <w:p w:rsidR="00FC0D9A" w:rsidRPr="00FC0D9A" w:rsidRDefault="00FC0D9A" w:rsidP="00FC0D9A">
      <w:pPr>
        <w:ind w:firstLine="705"/>
        <w:jc w:val="both"/>
        <w:rPr>
          <w:rFonts w:cs="Times New Roman"/>
        </w:rPr>
      </w:pPr>
      <w:r w:rsidRPr="00FC0D9A">
        <w:rPr>
          <w:rFonts w:cs="Times New Roman"/>
        </w:rPr>
        <w:t xml:space="preserve">Общий объем финансирования муниципальной программы составляет  </w:t>
      </w:r>
      <w:r w:rsidR="00281942">
        <w:rPr>
          <w:lang w:val="ru-RU"/>
        </w:rPr>
        <w:t>387 509,8</w:t>
      </w:r>
      <w:r w:rsidRPr="001E2839">
        <w:rPr>
          <w:lang w:val="ru-RU"/>
        </w:rPr>
        <w:t xml:space="preserve">  </w:t>
      </w:r>
      <w:r w:rsidRPr="00FC0D9A">
        <w:rPr>
          <w:rFonts w:cs="Times New Roman"/>
        </w:rPr>
        <w:t>тыс. руб.</w:t>
      </w:r>
    </w:p>
    <w:p w:rsidR="00FC0D9A" w:rsidRDefault="00FC0D9A" w:rsidP="00FC0D9A">
      <w:pPr>
        <w:ind w:firstLine="705"/>
        <w:jc w:val="both"/>
        <w:rPr>
          <w:rFonts w:cs="Times New Roman"/>
          <w:b/>
        </w:rPr>
      </w:pPr>
      <w:r w:rsidRPr="00FC0D9A">
        <w:rPr>
          <w:rFonts w:cs="Times New Roman"/>
        </w:rPr>
        <w:t>Информация об объеме и источниках финансирования муниципальной программы приведена в</w:t>
      </w:r>
      <w:r w:rsidRPr="00FC0D9A">
        <w:rPr>
          <w:rFonts w:cs="Times New Roman"/>
          <w:b/>
        </w:rPr>
        <w:t xml:space="preserve"> </w:t>
      </w:r>
      <w:hyperlink w:anchor="sub_10" w:history="1">
        <w:r w:rsidRPr="00FC0D9A">
          <w:rPr>
            <w:rStyle w:val="a8"/>
            <w:b w:val="0"/>
            <w:color w:val="auto"/>
          </w:rPr>
          <w:t>таблице 1</w:t>
        </w:r>
      </w:hyperlink>
      <w:r w:rsidRPr="00FC0D9A">
        <w:rPr>
          <w:rFonts w:cs="Times New Roman"/>
          <w:b/>
        </w:rPr>
        <w:t>.</w:t>
      </w:r>
    </w:p>
    <w:p w:rsidR="00FC0D9A" w:rsidRPr="00BD76A0" w:rsidRDefault="00FC0D9A" w:rsidP="00FC0D9A">
      <w:pPr>
        <w:ind w:firstLine="698"/>
        <w:jc w:val="right"/>
        <w:rPr>
          <w:rFonts w:cs="Times New Roman"/>
        </w:rPr>
      </w:pPr>
      <w:r w:rsidRPr="00BD76A0">
        <w:rPr>
          <w:rStyle w:val="a7"/>
          <w:rFonts w:cs="Times New Roman"/>
          <w:bCs/>
        </w:rPr>
        <w:t>Таблица 1</w:t>
      </w:r>
    </w:p>
    <w:p w:rsidR="00FC0D9A" w:rsidRPr="005204FC" w:rsidRDefault="00FC0D9A" w:rsidP="005204FC">
      <w:pPr>
        <w:pStyle w:val="1"/>
        <w:rPr>
          <w:b/>
          <w:szCs w:val="24"/>
        </w:rPr>
      </w:pPr>
      <w:r w:rsidRPr="00FC0D9A">
        <w:rPr>
          <w:b/>
          <w:szCs w:val="24"/>
        </w:rPr>
        <w:t>Объем и источники финансирования муниципальной программы</w:t>
      </w:r>
    </w:p>
    <w:tbl>
      <w:tblPr>
        <w:tblW w:w="517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7"/>
        <w:gridCol w:w="882"/>
        <w:gridCol w:w="961"/>
        <w:gridCol w:w="850"/>
        <w:gridCol w:w="145"/>
        <w:gridCol w:w="991"/>
        <w:gridCol w:w="993"/>
        <w:gridCol w:w="993"/>
        <w:gridCol w:w="993"/>
        <w:gridCol w:w="854"/>
        <w:gridCol w:w="14"/>
        <w:gridCol w:w="991"/>
        <w:gridCol w:w="842"/>
        <w:gridCol w:w="6"/>
        <w:gridCol w:w="6"/>
      </w:tblGrid>
      <w:tr w:rsidR="009B622E" w:rsidRPr="00532C91" w:rsidTr="008F5055">
        <w:tc>
          <w:tcPr>
            <w:tcW w:w="196" w:type="pct"/>
            <w:vMerge w:val="restart"/>
            <w:tcBorders>
              <w:top w:val="single" w:sz="4" w:space="0" w:color="auto"/>
              <w:left w:val="single" w:sz="4" w:space="0" w:color="auto"/>
              <w:bottom w:val="single" w:sz="4" w:space="0" w:color="auto"/>
              <w:right w:val="single" w:sz="4" w:space="0" w:color="auto"/>
            </w:tcBorders>
          </w:tcPr>
          <w:p w:rsidR="009B622E" w:rsidRPr="00532C91" w:rsidRDefault="009B622E" w:rsidP="008F642D">
            <w:pPr>
              <w:pStyle w:val="a6"/>
              <w:rPr>
                <w:rFonts w:ascii="Times New Roman" w:hAnsi="Times New Roman" w:cs="Times New Roman"/>
              </w:rPr>
            </w:pPr>
            <w:r w:rsidRPr="00532C91">
              <w:rPr>
                <w:rFonts w:ascii="Times New Roman" w:hAnsi="Times New Roman" w:cs="Times New Roman"/>
              </w:rPr>
              <w:t>N п/п</w:t>
            </w:r>
          </w:p>
        </w:tc>
        <w:tc>
          <w:tcPr>
            <w:tcW w:w="445" w:type="pct"/>
            <w:vMerge w:val="restart"/>
            <w:tcBorders>
              <w:top w:val="single" w:sz="4" w:space="0" w:color="auto"/>
              <w:left w:val="single" w:sz="4" w:space="0" w:color="auto"/>
              <w:bottom w:val="single" w:sz="4" w:space="0" w:color="auto"/>
              <w:right w:val="single" w:sz="4" w:space="0" w:color="auto"/>
            </w:tcBorders>
          </w:tcPr>
          <w:p w:rsidR="009B622E" w:rsidRPr="00532C91" w:rsidRDefault="009B622E" w:rsidP="008F642D">
            <w:pPr>
              <w:pStyle w:val="a6"/>
              <w:rPr>
                <w:rFonts w:ascii="Times New Roman" w:hAnsi="Times New Roman" w:cs="Times New Roman"/>
              </w:rPr>
            </w:pPr>
            <w:r w:rsidRPr="00532C91">
              <w:rPr>
                <w:rFonts w:ascii="Times New Roman" w:hAnsi="Times New Roman" w:cs="Times New Roman"/>
              </w:rPr>
              <w:t>Источники финансирования муниципальной программы</w:t>
            </w:r>
          </w:p>
        </w:tc>
        <w:tc>
          <w:tcPr>
            <w:tcW w:w="4359" w:type="pct"/>
            <w:gridSpan w:val="13"/>
            <w:tcBorders>
              <w:top w:val="single" w:sz="4" w:space="0" w:color="auto"/>
              <w:left w:val="single" w:sz="4" w:space="0" w:color="auto"/>
              <w:bottom w:val="single" w:sz="4" w:space="0" w:color="auto"/>
              <w:right w:val="single" w:sz="4" w:space="0" w:color="auto"/>
            </w:tcBorders>
          </w:tcPr>
          <w:p w:rsidR="009B622E" w:rsidRPr="00532C91" w:rsidRDefault="009B622E" w:rsidP="00C37982">
            <w:pPr>
              <w:pStyle w:val="a6"/>
              <w:jc w:val="center"/>
              <w:rPr>
                <w:rFonts w:ascii="Times New Roman" w:hAnsi="Times New Roman" w:cs="Times New Roman"/>
              </w:rPr>
            </w:pPr>
            <w:r w:rsidRPr="00532C91">
              <w:rPr>
                <w:rFonts w:ascii="Times New Roman" w:hAnsi="Times New Roman" w:cs="Times New Roman"/>
              </w:rPr>
              <w:t>Объем финансирования муниципальной программы, тыс. руб.</w:t>
            </w:r>
          </w:p>
        </w:tc>
      </w:tr>
      <w:tr w:rsidR="002D1A81" w:rsidRPr="00532C91" w:rsidTr="008F5055">
        <w:tc>
          <w:tcPr>
            <w:tcW w:w="196" w:type="pct"/>
            <w:vMerge/>
            <w:tcBorders>
              <w:top w:val="single" w:sz="4" w:space="0" w:color="auto"/>
              <w:left w:val="single" w:sz="4" w:space="0" w:color="auto"/>
              <w:bottom w:val="single" w:sz="4" w:space="0" w:color="auto"/>
              <w:right w:val="single" w:sz="4" w:space="0" w:color="auto"/>
            </w:tcBorders>
          </w:tcPr>
          <w:p w:rsidR="009B622E" w:rsidRPr="00532C91" w:rsidRDefault="009B622E" w:rsidP="008F642D">
            <w:pPr>
              <w:pStyle w:val="a6"/>
              <w:rPr>
                <w:rFonts w:ascii="Times New Roman" w:hAnsi="Times New Roman" w:cs="Times New Roman"/>
              </w:rPr>
            </w:pPr>
          </w:p>
        </w:tc>
        <w:tc>
          <w:tcPr>
            <w:tcW w:w="445" w:type="pct"/>
            <w:vMerge/>
            <w:tcBorders>
              <w:top w:val="single" w:sz="4" w:space="0" w:color="auto"/>
              <w:left w:val="single" w:sz="4" w:space="0" w:color="auto"/>
              <w:bottom w:val="single" w:sz="4" w:space="0" w:color="auto"/>
              <w:right w:val="single" w:sz="4" w:space="0" w:color="auto"/>
            </w:tcBorders>
          </w:tcPr>
          <w:p w:rsidR="009B622E" w:rsidRPr="00532C91" w:rsidRDefault="009B622E" w:rsidP="008F642D">
            <w:pPr>
              <w:pStyle w:val="a6"/>
              <w:rPr>
                <w:rFonts w:ascii="Times New Roman" w:hAnsi="Times New Roman" w:cs="Times New Roman"/>
              </w:rPr>
            </w:pPr>
          </w:p>
        </w:tc>
        <w:tc>
          <w:tcPr>
            <w:tcW w:w="485" w:type="pct"/>
            <w:tcBorders>
              <w:top w:val="single" w:sz="4" w:space="0" w:color="auto"/>
              <w:left w:val="single" w:sz="4" w:space="0" w:color="auto"/>
              <w:bottom w:val="single" w:sz="4" w:space="0" w:color="auto"/>
              <w:right w:val="single" w:sz="4" w:space="0" w:color="auto"/>
            </w:tcBorders>
            <w:vAlign w:val="center"/>
          </w:tcPr>
          <w:p w:rsidR="009B622E" w:rsidRPr="00532C91" w:rsidRDefault="009B622E" w:rsidP="009268D5">
            <w:pPr>
              <w:pStyle w:val="a6"/>
              <w:jc w:val="center"/>
              <w:rPr>
                <w:rFonts w:ascii="Times New Roman" w:hAnsi="Times New Roman" w:cs="Times New Roman"/>
              </w:rPr>
            </w:pPr>
            <w:r w:rsidRPr="00532C91">
              <w:rPr>
                <w:rFonts w:ascii="Times New Roman" w:hAnsi="Times New Roman" w:cs="Times New Roman"/>
              </w:rPr>
              <w:t>за весь период реализации</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9B622E" w:rsidRPr="00532C91" w:rsidRDefault="002D1A81" w:rsidP="002D1A81">
            <w:pPr>
              <w:pStyle w:val="a6"/>
              <w:jc w:val="center"/>
              <w:rPr>
                <w:rFonts w:ascii="Times New Roman" w:hAnsi="Times New Roman" w:cs="Times New Roman"/>
              </w:rPr>
            </w:pPr>
            <w:r w:rsidRPr="00532C91">
              <w:rPr>
                <w:rFonts w:ascii="Times New Roman" w:hAnsi="Times New Roman" w:cs="Times New Roman"/>
              </w:rPr>
              <w:t>2015 год</w:t>
            </w:r>
          </w:p>
        </w:tc>
        <w:tc>
          <w:tcPr>
            <w:tcW w:w="500" w:type="pct"/>
            <w:tcBorders>
              <w:top w:val="single" w:sz="4" w:space="0" w:color="auto"/>
              <w:left w:val="single" w:sz="4" w:space="0" w:color="auto"/>
              <w:bottom w:val="single" w:sz="4" w:space="0" w:color="auto"/>
              <w:right w:val="single" w:sz="4" w:space="0" w:color="auto"/>
            </w:tcBorders>
            <w:vAlign w:val="center"/>
          </w:tcPr>
          <w:p w:rsidR="009268D5" w:rsidRPr="00532C91" w:rsidRDefault="002D1A81" w:rsidP="002D1A81">
            <w:pPr>
              <w:pStyle w:val="a6"/>
              <w:jc w:val="center"/>
              <w:rPr>
                <w:rFonts w:ascii="Times New Roman" w:hAnsi="Times New Roman" w:cs="Times New Roman"/>
              </w:rPr>
            </w:pPr>
            <w:r w:rsidRPr="00532C91">
              <w:rPr>
                <w:rFonts w:ascii="Times New Roman" w:hAnsi="Times New Roman" w:cs="Times New Roman"/>
              </w:rPr>
              <w:t xml:space="preserve">2016 </w:t>
            </w:r>
          </w:p>
          <w:p w:rsidR="009B622E" w:rsidRPr="00532C91" w:rsidRDefault="002D1A81" w:rsidP="002D1A81">
            <w:pPr>
              <w:pStyle w:val="a6"/>
              <w:jc w:val="center"/>
              <w:rPr>
                <w:rFonts w:ascii="Times New Roman" w:hAnsi="Times New Roman" w:cs="Times New Roman"/>
              </w:rPr>
            </w:pPr>
            <w:r w:rsidRPr="00532C91">
              <w:rPr>
                <w:rFonts w:ascii="Times New Roman" w:hAnsi="Times New Roman" w:cs="Times New Roman"/>
              </w:rPr>
              <w:t>год</w:t>
            </w:r>
          </w:p>
        </w:tc>
        <w:tc>
          <w:tcPr>
            <w:tcW w:w="501" w:type="pct"/>
            <w:tcBorders>
              <w:top w:val="single" w:sz="4" w:space="0" w:color="auto"/>
              <w:left w:val="single" w:sz="4" w:space="0" w:color="auto"/>
              <w:bottom w:val="single" w:sz="4" w:space="0" w:color="auto"/>
              <w:right w:val="single" w:sz="4" w:space="0" w:color="auto"/>
            </w:tcBorders>
            <w:vAlign w:val="center"/>
          </w:tcPr>
          <w:p w:rsidR="002D1A81" w:rsidRPr="00532C91" w:rsidRDefault="002D1A81" w:rsidP="002D1A81">
            <w:pPr>
              <w:pStyle w:val="a6"/>
              <w:jc w:val="center"/>
              <w:rPr>
                <w:rFonts w:ascii="Times New Roman" w:hAnsi="Times New Roman" w:cs="Times New Roman"/>
              </w:rPr>
            </w:pPr>
            <w:r w:rsidRPr="00532C91">
              <w:rPr>
                <w:rFonts w:ascii="Times New Roman" w:hAnsi="Times New Roman" w:cs="Times New Roman"/>
              </w:rPr>
              <w:t>2017</w:t>
            </w:r>
          </w:p>
          <w:p w:rsidR="009B622E" w:rsidRPr="00532C91" w:rsidRDefault="002D1A81" w:rsidP="002D1A81">
            <w:pPr>
              <w:pStyle w:val="a6"/>
              <w:jc w:val="center"/>
              <w:rPr>
                <w:rFonts w:ascii="Times New Roman" w:hAnsi="Times New Roman" w:cs="Times New Roman"/>
              </w:rPr>
            </w:pPr>
            <w:r w:rsidRPr="00532C91">
              <w:rPr>
                <w:rFonts w:ascii="Times New Roman" w:hAnsi="Times New Roman" w:cs="Times New Roman"/>
              </w:rPr>
              <w:t>год</w:t>
            </w:r>
          </w:p>
        </w:tc>
        <w:tc>
          <w:tcPr>
            <w:tcW w:w="501" w:type="pct"/>
            <w:tcBorders>
              <w:top w:val="single" w:sz="4" w:space="0" w:color="auto"/>
              <w:left w:val="single" w:sz="4" w:space="0" w:color="auto"/>
              <w:bottom w:val="single" w:sz="4" w:space="0" w:color="auto"/>
              <w:right w:val="single" w:sz="4" w:space="0" w:color="auto"/>
            </w:tcBorders>
            <w:vAlign w:val="center"/>
          </w:tcPr>
          <w:p w:rsidR="009B622E" w:rsidRPr="00532C91" w:rsidRDefault="002D1A81" w:rsidP="002D1A81">
            <w:pPr>
              <w:pStyle w:val="a6"/>
              <w:jc w:val="center"/>
              <w:rPr>
                <w:rFonts w:ascii="Times New Roman" w:hAnsi="Times New Roman" w:cs="Times New Roman"/>
              </w:rPr>
            </w:pPr>
            <w:r w:rsidRPr="00532C91">
              <w:rPr>
                <w:rFonts w:ascii="Times New Roman" w:hAnsi="Times New Roman" w:cs="Times New Roman"/>
              </w:rPr>
              <w:t>2018 год</w:t>
            </w:r>
          </w:p>
        </w:tc>
        <w:tc>
          <w:tcPr>
            <w:tcW w:w="501" w:type="pct"/>
            <w:tcBorders>
              <w:top w:val="single" w:sz="4" w:space="0" w:color="auto"/>
              <w:left w:val="single" w:sz="4" w:space="0" w:color="auto"/>
              <w:bottom w:val="single" w:sz="4" w:space="0" w:color="auto"/>
              <w:right w:val="single" w:sz="4" w:space="0" w:color="auto"/>
            </w:tcBorders>
            <w:vAlign w:val="center"/>
          </w:tcPr>
          <w:p w:rsidR="009B622E" w:rsidRPr="00532C91" w:rsidRDefault="002D1A81" w:rsidP="002D1A81">
            <w:pPr>
              <w:pStyle w:val="a6"/>
              <w:jc w:val="center"/>
              <w:rPr>
                <w:rFonts w:ascii="Times New Roman" w:hAnsi="Times New Roman" w:cs="Times New Roman"/>
              </w:rPr>
            </w:pPr>
            <w:r w:rsidRPr="00532C91">
              <w:rPr>
                <w:rFonts w:ascii="Times New Roman" w:hAnsi="Times New Roman" w:cs="Times New Roman"/>
              </w:rPr>
              <w:t>2019 год</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9B622E" w:rsidRPr="00532C91" w:rsidRDefault="009B622E" w:rsidP="002D1A81">
            <w:pPr>
              <w:pStyle w:val="a6"/>
              <w:jc w:val="center"/>
              <w:rPr>
                <w:rFonts w:ascii="Times New Roman" w:hAnsi="Times New Roman" w:cs="Times New Roman"/>
              </w:rPr>
            </w:pPr>
            <w:r w:rsidRPr="00532C91">
              <w:rPr>
                <w:rFonts w:ascii="Times New Roman" w:hAnsi="Times New Roman" w:cs="Times New Roman"/>
              </w:rPr>
              <w:t>20</w:t>
            </w:r>
            <w:r w:rsidR="002D1A81" w:rsidRPr="00532C91">
              <w:rPr>
                <w:rFonts w:ascii="Times New Roman" w:hAnsi="Times New Roman" w:cs="Times New Roman"/>
              </w:rPr>
              <w:t>20</w:t>
            </w:r>
            <w:r w:rsidRPr="00532C91">
              <w:rPr>
                <w:rFonts w:ascii="Times New Roman" w:hAnsi="Times New Roman" w:cs="Times New Roman"/>
              </w:rPr>
              <w:t xml:space="preserve"> год</w:t>
            </w:r>
          </w:p>
        </w:tc>
        <w:tc>
          <w:tcPr>
            <w:tcW w:w="500" w:type="pct"/>
            <w:tcBorders>
              <w:top w:val="single" w:sz="4" w:space="0" w:color="auto"/>
              <w:left w:val="single" w:sz="4" w:space="0" w:color="auto"/>
              <w:bottom w:val="single" w:sz="4" w:space="0" w:color="auto"/>
              <w:right w:val="single" w:sz="4" w:space="0" w:color="auto"/>
            </w:tcBorders>
            <w:vAlign w:val="center"/>
          </w:tcPr>
          <w:p w:rsidR="009B622E" w:rsidRPr="00532C91" w:rsidRDefault="009B622E" w:rsidP="002D1A81">
            <w:pPr>
              <w:pStyle w:val="a6"/>
              <w:jc w:val="center"/>
              <w:rPr>
                <w:rFonts w:ascii="Times New Roman" w:hAnsi="Times New Roman" w:cs="Times New Roman"/>
              </w:rPr>
            </w:pPr>
            <w:r w:rsidRPr="00532C91">
              <w:rPr>
                <w:rFonts w:ascii="Times New Roman" w:hAnsi="Times New Roman" w:cs="Times New Roman"/>
              </w:rPr>
              <w:t>20</w:t>
            </w:r>
            <w:r w:rsidR="002D1A81" w:rsidRPr="00532C91">
              <w:rPr>
                <w:rFonts w:ascii="Times New Roman" w:hAnsi="Times New Roman" w:cs="Times New Roman"/>
              </w:rPr>
              <w:t>21</w:t>
            </w:r>
            <w:r w:rsidRPr="00532C91">
              <w:rPr>
                <w:rFonts w:ascii="Times New Roman" w:hAnsi="Times New Roman" w:cs="Times New Roman"/>
              </w:rPr>
              <w:t xml:space="preserve"> год</w:t>
            </w:r>
          </w:p>
        </w:tc>
        <w:tc>
          <w:tcPr>
            <w:tcW w:w="431" w:type="pct"/>
            <w:gridSpan w:val="3"/>
            <w:tcBorders>
              <w:top w:val="single" w:sz="4" w:space="0" w:color="auto"/>
              <w:left w:val="single" w:sz="4" w:space="0" w:color="auto"/>
              <w:bottom w:val="single" w:sz="4" w:space="0" w:color="auto"/>
              <w:right w:val="single" w:sz="4" w:space="0" w:color="auto"/>
            </w:tcBorders>
            <w:vAlign w:val="center"/>
          </w:tcPr>
          <w:p w:rsidR="009B622E" w:rsidRPr="00532C91" w:rsidRDefault="009B622E" w:rsidP="002D1A81">
            <w:pPr>
              <w:pStyle w:val="a6"/>
              <w:jc w:val="center"/>
              <w:rPr>
                <w:rFonts w:ascii="Times New Roman" w:hAnsi="Times New Roman" w:cs="Times New Roman"/>
              </w:rPr>
            </w:pPr>
            <w:r w:rsidRPr="00532C91">
              <w:rPr>
                <w:rFonts w:ascii="Times New Roman" w:hAnsi="Times New Roman" w:cs="Times New Roman"/>
              </w:rPr>
              <w:t>20</w:t>
            </w:r>
            <w:r w:rsidR="002D1A81" w:rsidRPr="00532C91">
              <w:rPr>
                <w:rFonts w:ascii="Times New Roman" w:hAnsi="Times New Roman" w:cs="Times New Roman"/>
              </w:rPr>
              <w:t>22</w:t>
            </w:r>
            <w:r w:rsidRPr="00532C91">
              <w:rPr>
                <w:rFonts w:ascii="Times New Roman" w:hAnsi="Times New Roman" w:cs="Times New Roman"/>
              </w:rPr>
              <w:t xml:space="preserve"> год</w:t>
            </w:r>
          </w:p>
        </w:tc>
      </w:tr>
      <w:tr w:rsidR="002D1A81" w:rsidRPr="00532C91" w:rsidTr="008F5055">
        <w:tc>
          <w:tcPr>
            <w:tcW w:w="196" w:type="pct"/>
            <w:tcBorders>
              <w:top w:val="single" w:sz="4" w:space="0" w:color="auto"/>
              <w:left w:val="single" w:sz="4" w:space="0" w:color="auto"/>
              <w:bottom w:val="single" w:sz="4" w:space="0" w:color="auto"/>
              <w:right w:val="single" w:sz="4" w:space="0" w:color="auto"/>
            </w:tcBorders>
          </w:tcPr>
          <w:p w:rsidR="009B622E" w:rsidRPr="00532C91" w:rsidRDefault="009B622E" w:rsidP="009B622E">
            <w:pPr>
              <w:pStyle w:val="a6"/>
              <w:jc w:val="center"/>
              <w:rPr>
                <w:rFonts w:ascii="Times New Roman" w:hAnsi="Times New Roman" w:cs="Times New Roman"/>
              </w:rPr>
            </w:pPr>
            <w:r w:rsidRPr="00532C91">
              <w:rPr>
                <w:rFonts w:ascii="Times New Roman" w:hAnsi="Times New Roman" w:cs="Times New Roman"/>
              </w:rPr>
              <w:t>1</w:t>
            </w:r>
          </w:p>
        </w:tc>
        <w:tc>
          <w:tcPr>
            <w:tcW w:w="445" w:type="pct"/>
            <w:tcBorders>
              <w:top w:val="single" w:sz="4" w:space="0" w:color="auto"/>
              <w:left w:val="single" w:sz="4" w:space="0" w:color="auto"/>
              <w:bottom w:val="single" w:sz="4" w:space="0" w:color="auto"/>
              <w:right w:val="single" w:sz="4" w:space="0" w:color="auto"/>
            </w:tcBorders>
          </w:tcPr>
          <w:p w:rsidR="009B622E" w:rsidRPr="00532C91" w:rsidRDefault="009B622E" w:rsidP="009B622E">
            <w:pPr>
              <w:pStyle w:val="a6"/>
              <w:jc w:val="center"/>
              <w:rPr>
                <w:rFonts w:ascii="Times New Roman" w:hAnsi="Times New Roman" w:cs="Times New Roman"/>
              </w:rPr>
            </w:pPr>
            <w:r w:rsidRPr="00532C91">
              <w:rPr>
                <w:rFonts w:ascii="Times New Roman" w:hAnsi="Times New Roman" w:cs="Times New Roman"/>
              </w:rPr>
              <w:t>2</w:t>
            </w:r>
          </w:p>
        </w:tc>
        <w:tc>
          <w:tcPr>
            <w:tcW w:w="485" w:type="pct"/>
            <w:tcBorders>
              <w:top w:val="single" w:sz="4" w:space="0" w:color="auto"/>
              <w:left w:val="single" w:sz="4" w:space="0" w:color="auto"/>
              <w:bottom w:val="single" w:sz="4" w:space="0" w:color="auto"/>
              <w:right w:val="single" w:sz="4" w:space="0" w:color="auto"/>
            </w:tcBorders>
          </w:tcPr>
          <w:p w:rsidR="009B622E" w:rsidRPr="00532C91" w:rsidRDefault="009B622E" w:rsidP="009B622E">
            <w:pPr>
              <w:pStyle w:val="a6"/>
              <w:jc w:val="center"/>
              <w:rPr>
                <w:rFonts w:ascii="Times New Roman" w:hAnsi="Times New Roman" w:cs="Times New Roman"/>
              </w:rPr>
            </w:pPr>
            <w:r w:rsidRPr="00532C91">
              <w:rPr>
                <w:rFonts w:ascii="Times New Roman" w:hAnsi="Times New Roman" w:cs="Times New Roman"/>
              </w:rPr>
              <w:t>3</w:t>
            </w:r>
          </w:p>
        </w:tc>
        <w:tc>
          <w:tcPr>
            <w:tcW w:w="501" w:type="pct"/>
            <w:gridSpan w:val="2"/>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4</w:t>
            </w:r>
          </w:p>
        </w:tc>
        <w:tc>
          <w:tcPr>
            <w:tcW w:w="500" w:type="pct"/>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5</w:t>
            </w:r>
          </w:p>
        </w:tc>
        <w:tc>
          <w:tcPr>
            <w:tcW w:w="501" w:type="pct"/>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6</w:t>
            </w:r>
          </w:p>
        </w:tc>
        <w:tc>
          <w:tcPr>
            <w:tcW w:w="501" w:type="pct"/>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7</w:t>
            </w:r>
          </w:p>
        </w:tc>
        <w:tc>
          <w:tcPr>
            <w:tcW w:w="501" w:type="pct"/>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8</w:t>
            </w:r>
          </w:p>
        </w:tc>
        <w:tc>
          <w:tcPr>
            <w:tcW w:w="438" w:type="pct"/>
            <w:gridSpan w:val="2"/>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9</w:t>
            </w:r>
          </w:p>
        </w:tc>
        <w:tc>
          <w:tcPr>
            <w:tcW w:w="500" w:type="pct"/>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10</w:t>
            </w:r>
          </w:p>
        </w:tc>
        <w:tc>
          <w:tcPr>
            <w:tcW w:w="431" w:type="pct"/>
            <w:gridSpan w:val="3"/>
            <w:tcBorders>
              <w:top w:val="single" w:sz="4" w:space="0" w:color="auto"/>
              <w:left w:val="single" w:sz="4" w:space="0" w:color="auto"/>
              <w:bottom w:val="single" w:sz="4" w:space="0" w:color="auto"/>
              <w:right w:val="single" w:sz="4" w:space="0" w:color="auto"/>
            </w:tcBorders>
          </w:tcPr>
          <w:p w:rsidR="009B622E" w:rsidRPr="00532C91" w:rsidRDefault="002D1A81" w:rsidP="009B622E">
            <w:pPr>
              <w:pStyle w:val="a6"/>
              <w:jc w:val="center"/>
              <w:rPr>
                <w:rFonts w:ascii="Times New Roman" w:hAnsi="Times New Roman" w:cs="Times New Roman"/>
              </w:rPr>
            </w:pPr>
            <w:r w:rsidRPr="00532C91">
              <w:rPr>
                <w:rFonts w:ascii="Times New Roman" w:hAnsi="Times New Roman" w:cs="Times New Roman"/>
              </w:rPr>
              <w:t>11</w:t>
            </w:r>
          </w:p>
        </w:tc>
      </w:tr>
      <w:tr w:rsidR="009268D5" w:rsidRPr="00532C91" w:rsidTr="009268D5">
        <w:trPr>
          <w:gridAfter w:val="3"/>
          <w:wAfter w:w="431" w:type="pct"/>
        </w:trPr>
        <w:tc>
          <w:tcPr>
            <w:tcW w:w="4569" w:type="pct"/>
            <w:gridSpan w:val="12"/>
            <w:tcBorders>
              <w:top w:val="single" w:sz="4" w:space="0" w:color="auto"/>
              <w:left w:val="single" w:sz="4" w:space="0" w:color="auto"/>
              <w:bottom w:val="single" w:sz="4" w:space="0" w:color="auto"/>
              <w:right w:val="single" w:sz="4" w:space="0" w:color="auto"/>
            </w:tcBorders>
          </w:tcPr>
          <w:p w:rsidR="009268D5" w:rsidRPr="00532C91" w:rsidRDefault="009268D5" w:rsidP="00C37982">
            <w:pPr>
              <w:pStyle w:val="1"/>
              <w:rPr>
                <w:szCs w:val="24"/>
              </w:rPr>
            </w:pPr>
            <w:r w:rsidRPr="00532C91">
              <w:rPr>
                <w:szCs w:val="24"/>
              </w:rPr>
              <w:t>Муниципальная программа «Муниципальное управление»</w:t>
            </w:r>
          </w:p>
        </w:tc>
      </w:tr>
      <w:tr w:rsidR="002D1A81" w:rsidRPr="009B622E" w:rsidTr="008F5055">
        <w:tc>
          <w:tcPr>
            <w:tcW w:w="196" w:type="pct"/>
            <w:tcBorders>
              <w:top w:val="single" w:sz="4" w:space="0" w:color="auto"/>
              <w:left w:val="single" w:sz="4" w:space="0" w:color="auto"/>
              <w:bottom w:val="single" w:sz="4" w:space="0" w:color="auto"/>
              <w:right w:val="single" w:sz="4" w:space="0" w:color="auto"/>
            </w:tcBorders>
          </w:tcPr>
          <w:p w:rsidR="009B622E" w:rsidRPr="009B622E" w:rsidRDefault="009B622E" w:rsidP="008F642D">
            <w:pPr>
              <w:pStyle w:val="a9"/>
              <w:jc w:val="both"/>
              <w:rPr>
                <w:rFonts w:ascii="Times New Roman" w:hAnsi="Times New Roman" w:cs="Times New Roman"/>
                <w:sz w:val="22"/>
              </w:rPr>
            </w:pPr>
          </w:p>
        </w:tc>
        <w:tc>
          <w:tcPr>
            <w:tcW w:w="445" w:type="pct"/>
            <w:tcBorders>
              <w:top w:val="single" w:sz="4" w:space="0" w:color="auto"/>
              <w:left w:val="single" w:sz="4" w:space="0" w:color="auto"/>
              <w:bottom w:val="single" w:sz="4" w:space="0" w:color="auto"/>
              <w:right w:val="single" w:sz="4" w:space="0" w:color="auto"/>
            </w:tcBorders>
          </w:tcPr>
          <w:p w:rsidR="009B622E" w:rsidRPr="009B622E" w:rsidRDefault="009B622E" w:rsidP="008F642D">
            <w:pPr>
              <w:pStyle w:val="a9"/>
              <w:jc w:val="both"/>
              <w:rPr>
                <w:rFonts w:ascii="Times New Roman" w:hAnsi="Times New Roman" w:cs="Times New Roman"/>
                <w:sz w:val="22"/>
              </w:rPr>
            </w:pPr>
            <w:r w:rsidRPr="009B622E">
              <w:rPr>
                <w:rFonts w:ascii="Times New Roman" w:hAnsi="Times New Roman" w:cs="Times New Roman"/>
                <w:sz w:val="22"/>
              </w:rPr>
              <w:t>Всего,</w:t>
            </w:r>
          </w:p>
          <w:p w:rsidR="009B622E" w:rsidRPr="009B622E" w:rsidRDefault="009B622E" w:rsidP="008F642D">
            <w:pPr>
              <w:pStyle w:val="a9"/>
              <w:jc w:val="both"/>
              <w:rPr>
                <w:rFonts w:ascii="Times New Roman" w:hAnsi="Times New Roman" w:cs="Times New Roman"/>
                <w:sz w:val="22"/>
              </w:rPr>
            </w:pPr>
            <w:r w:rsidRPr="009B622E">
              <w:rPr>
                <w:rFonts w:ascii="Times New Roman" w:hAnsi="Times New Roman" w:cs="Times New Roman"/>
                <w:sz w:val="22"/>
              </w:rPr>
              <w:t>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9B622E" w:rsidRPr="00676E5E" w:rsidRDefault="00281942" w:rsidP="00603D33">
            <w:pPr>
              <w:jc w:val="right"/>
              <w:rPr>
                <w:sz w:val="22"/>
                <w:lang w:val="ru-RU"/>
              </w:rPr>
            </w:pPr>
            <w:r>
              <w:rPr>
                <w:sz w:val="18"/>
                <w:lang w:val="ru-RU"/>
              </w:rPr>
              <w:t>387 509,8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9B622E" w:rsidRPr="00C872D8" w:rsidRDefault="00FA4265" w:rsidP="00C872D8">
            <w:pPr>
              <w:jc w:val="center"/>
              <w:rPr>
                <w:bCs/>
                <w:sz w:val="18"/>
                <w:lang w:val="ru-RU"/>
              </w:rPr>
            </w:pPr>
            <w:r w:rsidRPr="00C872D8">
              <w:rPr>
                <w:bCs/>
                <w:sz w:val="18"/>
                <w:lang w:val="ru-RU"/>
              </w:rPr>
              <w:t>49 004,2</w:t>
            </w:r>
          </w:p>
        </w:tc>
        <w:tc>
          <w:tcPr>
            <w:tcW w:w="500" w:type="pct"/>
            <w:tcBorders>
              <w:top w:val="single" w:sz="4" w:space="0" w:color="auto"/>
              <w:left w:val="single" w:sz="4" w:space="0" w:color="auto"/>
              <w:bottom w:val="single" w:sz="4" w:space="0" w:color="auto"/>
              <w:right w:val="single" w:sz="4" w:space="0" w:color="auto"/>
            </w:tcBorders>
            <w:vAlign w:val="center"/>
          </w:tcPr>
          <w:p w:rsidR="009B622E" w:rsidRPr="00C872D8" w:rsidRDefault="00FA4265" w:rsidP="00855E30">
            <w:pPr>
              <w:jc w:val="center"/>
              <w:rPr>
                <w:bCs/>
                <w:sz w:val="18"/>
                <w:lang w:val="ru-RU"/>
              </w:rPr>
            </w:pPr>
            <w:r w:rsidRPr="00C872D8">
              <w:rPr>
                <w:bCs/>
                <w:sz w:val="18"/>
                <w:lang w:val="ru-RU"/>
              </w:rPr>
              <w:t>45</w:t>
            </w:r>
            <w:r w:rsidR="00855E30">
              <w:rPr>
                <w:bCs/>
                <w:sz w:val="18"/>
                <w:lang w:val="ru-RU"/>
              </w:rPr>
              <w:t> 771,2</w:t>
            </w:r>
          </w:p>
        </w:tc>
        <w:tc>
          <w:tcPr>
            <w:tcW w:w="501" w:type="pct"/>
            <w:tcBorders>
              <w:top w:val="single" w:sz="4" w:space="0" w:color="auto"/>
              <w:left w:val="single" w:sz="4" w:space="0" w:color="auto"/>
              <w:bottom w:val="single" w:sz="4" w:space="0" w:color="auto"/>
              <w:right w:val="single" w:sz="4" w:space="0" w:color="auto"/>
            </w:tcBorders>
            <w:vAlign w:val="center"/>
          </w:tcPr>
          <w:p w:rsidR="009B622E" w:rsidRPr="00C872D8" w:rsidRDefault="00281942" w:rsidP="00C872D8">
            <w:pPr>
              <w:jc w:val="center"/>
              <w:rPr>
                <w:bCs/>
                <w:sz w:val="18"/>
                <w:lang w:val="ru-RU"/>
              </w:rPr>
            </w:pPr>
            <w:r>
              <w:rPr>
                <w:bCs/>
                <w:sz w:val="18"/>
                <w:lang w:val="ru-RU"/>
              </w:rPr>
              <w:t>49 098,3</w:t>
            </w:r>
          </w:p>
        </w:tc>
        <w:tc>
          <w:tcPr>
            <w:tcW w:w="501" w:type="pct"/>
            <w:tcBorders>
              <w:top w:val="single" w:sz="4" w:space="0" w:color="auto"/>
              <w:left w:val="single" w:sz="4" w:space="0" w:color="auto"/>
              <w:bottom w:val="single" w:sz="4" w:space="0" w:color="auto"/>
              <w:right w:val="single" w:sz="4" w:space="0" w:color="auto"/>
            </w:tcBorders>
            <w:vAlign w:val="center"/>
          </w:tcPr>
          <w:p w:rsidR="009B622E" w:rsidRPr="00C872D8" w:rsidRDefault="00855E30" w:rsidP="00C872D8">
            <w:pPr>
              <w:jc w:val="center"/>
              <w:rPr>
                <w:bCs/>
                <w:sz w:val="18"/>
                <w:lang w:val="ru-RU"/>
              </w:rPr>
            </w:pPr>
            <w:r>
              <w:rPr>
                <w:bCs/>
                <w:sz w:val="18"/>
                <w:lang w:val="ru-RU"/>
              </w:rPr>
              <w:t>47 810,7</w:t>
            </w:r>
          </w:p>
        </w:tc>
        <w:tc>
          <w:tcPr>
            <w:tcW w:w="501" w:type="pct"/>
            <w:tcBorders>
              <w:top w:val="single" w:sz="4" w:space="0" w:color="auto"/>
              <w:left w:val="single" w:sz="4" w:space="0" w:color="auto"/>
              <w:bottom w:val="single" w:sz="4" w:space="0" w:color="auto"/>
              <w:right w:val="single" w:sz="4" w:space="0" w:color="auto"/>
            </w:tcBorders>
            <w:vAlign w:val="center"/>
          </w:tcPr>
          <w:p w:rsidR="009B622E" w:rsidRPr="00C872D8" w:rsidRDefault="00FA4265" w:rsidP="00C872D8">
            <w:pPr>
              <w:jc w:val="center"/>
              <w:rPr>
                <w:bCs/>
                <w:sz w:val="18"/>
                <w:lang w:val="ru-RU"/>
              </w:rPr>
            </w:pPr>
            <w:r w:rsidRPr="00C872D8">
              <w:rPr>
                <w:bCs/>
                <w:sz w:val="18"/>
                <w:lang w:val="ru-RU"/>
              </w:rPr>
              <w:t>48 247,2</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9B622E" w:rsidRPr="00C872D8" w:rsidRDefault="00FA4265" w:rsidP="00C872D8">
            <w:pPr>
              <w:jc w:val="center"/>
              <w:rPr>
                <w:bCs/>
                <w:sz w:val="18"/>
                <w:lang w:val="ru-RU"/>
              </w:rPr>
            </w:pPr>
            <w:r w:rsidRPr="00C872D8">
              <w:rPr>
                <w:bCs/>
                <w:sz w:val="18"/>
                <w:lang w:val="ru-RU"/>
              </w:rPr>
              <w:t>48 816,2</w:t>
            </w:r>
          </w:p>
        </w:tc>
        <w:tc>
          <w:tcPr>
            <w:tcW w:w="500" w:type="pct"/>
            <w:tcBorders>
              <w:top w:val="single" w:sz="4" w:space="0" w:color="auto"/>
              <w:left w:val="single" w:sz="4" w:space="0" w:color="auto"/>
              <w:bottom w:val="single" w:sz="4" w:space="0" w:color="auto"/>
              <w:right w:val="single" w:sz="4" w:space="0" w:color="auto"/>
            </w:tcBorders>
            <w:vAlign w:val="center"/>
          </w:tcPr>
          <w:p w:rsidR="009B622E" w:rsidRPr="00C872D8" w:rsidRDefault="00C872D8" w:rsidP="00C872D8">
            <w:pPr>
              <w:jc w:val="center"/>
              <w:rPr>
                <w:bCs/>
                <w:sz w:val="18"/>
                <w:lang w:val="ru-RU"/>
              </w:rPr>
            </w:pPr>
            <w:r w:rsidRPr="00C872D8">
              <w:rPr>
                <w:bCs/>
                <w:sz w:val="18"/>
                <w:lang w:val="ru-RU"/>
              </w:rPr>
              <w:t>49 334,2</w:t>
            </w:r>
          </w:p>
        </w:tc>
        <w:tc>
          <w:tcPr>
            <w:tcW w:w="431" w:type="pct"/>
            <w:gridSpan w:val="3"/>
            <w:tcBorders>
              <w:top w:val="single" w:sz="4" w:space="0" w:color="auto"/>
              <w:left w:val="single" w:sz="4" w:space="0" w:color="auto"/>
              <w:bottom w:val="single" w:sz="4" w:space="0" w:color="auto"/>
              <w:right w:val="single" w:sz="4" w:space="0" w:color="auto"/>
            </w:tcBorders>
            <w:vAlign w:val="center"/>
          </w:tcPr>
          <w:p w:rsidR="009B622E" w:rsidRPr="00C872D8" w:rsidRDefault="00C872D8" w:rsidP="00C872D8">
            <w:pPr>
              <w:jc w:val="center"/>
              <w:rPr>
                <w:bCs/>
                <w:sz w:val="18"/>
                <w:lang w:val="ru-RU"/>
              </w:rPr>
            </w:pPr>
            <w:r w:rsidRPr="00C872D8">
              <w:rPr>
                <w:bCs/>
                <w:sz w:val="18"/>
                <w:lang w:val="ru-RU"/>
              </w:rPr>
              <w:t>49 427,8</w:t>
            </w:r>
          </w:p>
        </w:tc>
      </w:tr>
      <w:tr w:rsidR="00281942" w:rsidRPr="009B622E" w:rsidTr="008F5055">
        <w:tc>
          <w:tcPr>
            <w:tcW w:w="196" w:type="pct"/>
            <w:tcBorders>
              <w:top w:val="single" w:sz="4" w:space="0" w:color="auto"/>
              <w:left w:val="single" w:sz="4" w:space="0" w:color="auto"/>
              <w:bottom w:val="single" w:sz="4" w:space="0" w:color="auto"/>
              <w:right w:val="single" w:sz="4" w:space="0" w:color="auto"/>
            </w:tcBorders>
          </w:tcPr>
          <w:p w:rsidR="00281942" w:rsidRPr="009B622E" w:rsidRDefault="00281942" w:rsidP="003D0A55">
            <w:pPr>
              <w:pStyle w:val="a9"/>
              <w:jc w:val="both"/>
              <w:rPr>
                <w:rFonts w:ascii="Times New Roman" w:hAnsi="Times New Roman" w:cs="Times New Roman"/>
                <w:sz w:val="22"/>
              </w:rPr>
            </w:pPr>
          </w:p>
        </w:tc>
        <w:tc>
          <w:tcPr>
            <w:tcW w:w="445" w:type="pct"/>
            <w:tcBorders>
              <w:top w:val="single" w:sz="4" w:space="0" w:color="auto"/>
              <w:left w:val="single" w:sz="4" w:space="0" w:color="auto"/>
              <w:bottom w:val="single" w:sz="4" w:space="0" w:color="auto"/>
              <w:right w:val="single" w:sz="4" w:space="0" w:color="auto"/>
            </w:tcBorders>
          </w:tcPr>
          <w:p w:rsidR="00281942" w:rsidRPr="009B622E" w:rsidRDefault="00281942" w:rsidP="003D0A55">
            <w:pPr>
              <w:pStyle w:val="a9"/>
              <w:jc w:val="both"/>
              <w:rPr>
                <w:rFonts w:ascii="Times New Roman" w:hAnsi="Times New Roman" w:cs="Times New Roman"/>
                <w:sz w:val="22"/>
              </w:rPr>
            </w:pPr>
            <w:r w:rsidRPr="009B622E">
              <w:rPr>
                <w:rFonts w:ascii="Times New Roman" w:hAnsi="Times New Roman" w:cs="Times New Roman"/>
                <w:sz w:val="22"/>
              </w:rPr>
              <w:t>бюджет Бодайбинского муниц</w:t>
            </w:r>
            <w:r w:rsidRPr="009B622E">
              <w:rPr>
                <w:rFonts w:ascii="Times New Roman" w:hAnsi="Times New Roman" w:cs="Times New Roman"/>
                <w:sz w:val="22"/>
              </w:rPr>
              <w:lastRenderedPageBreak/>
              <w:t>ипального образования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81942" w:rsidRPr="00676E5E" w:rsidRDefault="00281942" w:rsidP="00281942">
            <w:pPr>
              <w:jc w:val="right"/>
              <w:rPr>
                <w:sz w:val="22"/>
                <w:lang w:val="ru-RU"/>
              </w:rPr>
            </w:pPr>
            <w:r>
              <w:rPr>
                <w:sz w:val="18"/>
                <w:lang w:val="ru-RU"/>
              </w:rPr>
              <w:lastRenderedPageBreak/>
              <w:t>387 509,8</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sidRPr="00C872D8">
              <w:rPr>
                <w:bCs/>
                <w:sz w:val="18"/>
                <w:lang w:val="ru-RU"/>
              </w:rPr>
              <w:t>49 004,2</w:t>
            </w:r>
          </w:p>
        </w:tc>
        <w:tc>
          <w:tcPr>
            <w:tcW w:w="500"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sidRPr="00C872D8">
              <w:rPr>
                <w:bCs/>
                <w:sz w:val="18"/>
                <w:lang w:val="ru-RU"/>
              </w:rPr>
              <w:t>45</w:t>
            </w:r>
            <w:r>
              <w:rPr>
                <w:bCs/>
                <w:sz w:val="18"/>
                <w:lang w:val="ru-RU"/>
              </w:rPr>
              <w:t> 771,2</w:t>
            </w:r>
          </w:p>
        </w:tc>
        <w:tc>
          <w:tcPr>
            <w:tcW w:w="50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Pr>
                <w:bCs/>
                <w:sz w:val="18"/>
                <w:lang w:val="ru-RU"/>
              </w:rPr>
              <w:t>49 098,3</w:t>
            </w:r>
          </w:p>
        </w:tc>
        <w:tc>
          <w:tcPr>
            <w:tcW w:w="50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Pr>
                <w:bCs/>
                <w:sz w:val="18"/>
                <w:lang w:val="ru-RU"/>
              </w:rPr>
              <w:t>47 810,7</w:t>
            </w:r>
          </w:p>
        </w:tc>
        <w:tc>
          <w:tcPr>
            <w:tcW w:w="50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sidRPr="00C872D8">
              <w:rPr>
                <w:bCs/>
                <w:sz w:val="18"/>
                <w:lang w:val="ru-RU"/>
              </w:rPr>
              <w:t>48 247,2</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sidRPr="00C872D8">
              <w:rPr>
                <w:bCs/>
                <w:sz w:val="18"/>
                <w:lang w:val="ru-RU"/>
              </w:rPr>
              <w:t>48 816,2</w:t>
            </w:r>
          </w:p>
        </w:tc>
        <w:tc>
          <w:tcPr>
            <w:tcW w:w="500"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sidRPr="00C872D8">
              <w:rPr>
                <w:bCs/>
                <w:sz w:val="18"/>
                <w:lang w:val="ru-RU"/>
              </w:rPr>
              <w:t>49 334,2</w:t>
            </w:r>
          </w:p>
        </w:tc>
        <w:tc>
          <w:tcPr>
            <w:tcW w:w="431" w:type="pct"/>
            <w:gridSpan w:val="3"/>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bCs/>
                <w:sz w:val="18"/>
                <w:lang w:val="ru-RU"/>
              </w:rPr>
            </w:pPr>
            <w:r w:rsidRPr="00C872D8">
              <w:rPr>
                <w:bCs/>
                <w:sz w:val="18"/>
                <w:lang w:val="ru-RU"/>
              </w:rPr>
              <w:t>49 427,8</w:t>
            </w:r>
          </w:p>
        </w:tc>
      </w:tr>
      <w:tr w:rsidR="00C872D8" w:rsidRPr="009B622E" w:rsidTr="008F5055">
        <w:trPr>
          <w:trHeight w:val="389"/>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sz w:val="22"/>
              </w:rPr>
            </w:pPr>
            <w:r w:rsidRPr="009B622E">
              <w:rPr>
                <w:rStyle w:val="a7"/>
                <w:rFonts w:ascii="Times New Roman" w:hAnsi="Times New Roman" w:cs="Times New Roman"/>
                <w:bCs/>
                <w:color w:val="auto"/>
                <w:sz w:val="22"/>
              </w:rPr>
              <w:lastRenderedPageBreak/>
              <w:t>1.</w:t>
            </w:r>
          </w:p>
        </w:tc>
        <w:tc>
          <w:tcPr>
            <w:tcW w:w="4804" w:type="pct"/>
            <w:gridSpan w:val="14"/>
            <w:tcBorders>
              <w:top w:val="single" w:sz="4" w:space="0" w:color="auto"/>
              <w:left w:val="single" w:sz="4" w:space="0" w:color="auto"/>
              <w:bottom w:val="single" w:sz="4" w:space="0" w:color="auto"/>
              <w:right w:val="single" w:sz="4" w:space="0" w:color="auto"/>
            </w:tcBorders>
          </w:tcPr>
          <w:p w:rsidR="00C872D8" w:rsidRPr="009B622E" w:rsidRDefault="00B8075A" w:rsidP="004A22C4">
            <w:pPr>
              <w:pStyle w:val="1"/>
              <w:jc w:val="both"/>
              <w:rPr>
                <w:sz w:val="22"/>
                <w:szCs w:val="24"/>
              </w:rPr>
            </w:pPr>
            <w:hyperlink w:anchor="sub_700" w:history="1">
              <w:r w:rsidR="00C872D8" w:rsidRPr="00532C91">
                <w:rPr>
                  <w:rStyle w:val="a8"/>
                  <w:color w:val="auto"/>
                  <w:szCs w:val="24"/>
                </w:rPr>
                <w:t>подпрограмма 1</w:t>
              </w:r>
            </w:hyperlink>
            <w:r w:rsidR="00C872D8" w:rsidRPr="00532C91">
              <w:rPr>
                <w:szCs w:val="24"/>
              </w:rPr>
              <w:t xml:space="preserve"> «Обеспечение деятельности главы Бодайбинского муниципального образования и администрации Бодайбинского городского поселения»</w:t>
            </w:r>
          </w:p>
        </w:tc>
      </w:tr>
      <w:tr w:rsidR="00C872D8" w:rsidRPr="009B622E" w:rsidTr="008F5055">
        <w:trPr>
          <w:gridAfter w:val="1"/>
          <w:wAfter w:w="3" w:type="pct"/>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4A22C4">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C872D8" w:rsidRPr="009B622E" w:rsidRDefault="00C872D8" w:rsidP="004A22C4">
            <w:pPr>
              <w:pStyle w:val="a9"/>
              <w:jc w:val="both"/>
              <w:rPr>
                <w:rFonts w:ascii="Times New Roman" w:hAnsi="Times New Roman" w:cs="Times New Roman"/>
                <w:sz w:val="22"/>
              </w:rPr>
            </w:pPr>
            <w:r w:rsidRPr="009B622E">
              <w:rPr>
                <w:rFonts w:ascii="Times New Roman" w:hAnsi="Times New Roman" w:cs="Times New Roman"/>
                <w:sz w:val="22"/>
              </w:rPr>
              <w:t>Всего,</w:t>
            </w:r>
          </w:p>
          <w:p w:rsidR="00C872D8" w:rsidRPr="009B622E" w:rsidRDefault="00C872D8" w:rsidP="004A22C4">
            <w:pPr>
              <w:pStyle w:val="a9"/>
              <w:jc w:val="both"/>
              <w:rPr>
                <w:rFonts w:ascii="Times New Roman" w:hAnsi="Times New Roman" w:cs="Times New Roman"/>
                <w:sz w:val="22"/>
              </w:rPr>
            </w:pPr>
            <w:r w:rsidRPr="009B622E">
              <w:rPr>
                <w:rFonts w:ascii="Times New Roman" w:hAnsi="Times New Roman" w:cs="Times New Roman"/>
                <w:sz w:val="22"/>
              </w:rPr>
              <w:t>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298 098,3</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35 247,1</w:t>
            </w:r>
          </w:p>
        </w:tc>
        <w:tc>
          <w:tcPr>
            <w:tcW w:w="499"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34 901,7</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36 248,2</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35 758,9</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37 897,1</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pStyle w:val="a9"/>
              <w:jc w:val="center"/>
              <w:rPr>
                <w:rFonts w:ascii="Times New Roman" w:hAnsi="Times New Roman" w:cs="Times New Roman"/>
                <w:sz w:val="18"/>
              </w:rPr>
            </w:pPr>
            <w:r w:rsidRPr="00C872D8">
              <w:rPr>
                <w:rFonts w:ascii="Times New Roman" w:hAnsi="Times New Roman" w:cs="Times New Roman"/>
                <w:sz w:val="18"/>
              </w:rPr>
              <w:t>38 755,5</w:t>
            </w:r>
          </w:p>
        </w:tc>
        <w:tc>
          <w:tcPr>
            <w:tcW w:w="500"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39 631,8</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39 658,0</w:t>
            </w:r>
          </w:p>
        </w:tc>
      </w:tr>
      <w:tr w:rsidR="00C872D8" w:rsidRPr="009B622E" w:rsidTr="008F5055">
        <w:trPr>
          <w:gridAfter w:val="1"/>
          <w:wAfter w:w="3" w:type="pct"/>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3D0A55">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C872D8" w:rsidRPr="009B622E" w:rsidRDefault="00C872D8" w:rsidP="003D0A55">
            <w:pPr>
              <w:pStyle w:val="a9"/>
              <w:jc w:val="both"/>
              <w:rPr>
                <w:rFonts w:ascii="Times New Roman" w:hAnsi="Times New Roman" w:cs="Times New Roman"/>
                <w:sz w:val="22"/>
              </w:rPr>
            </w:pPr>
            <w:r w:rsidRPr="009B622E">
              <w:rPr>
                <w:rFonts w:ascii="Times New Roman" w:hAnsi="Times New Roman" w:cs="Times New Roman"/>
                <w:sz w:val="22"/>
              </w:rPr>
              <w:t>бюджет Бодайбинского муниципального образования</w:t>
            </w:r>
          </w:p>
        </w:tc>
        <w:tc>
          <w:tcPr>
            <w:tcW w:w="485"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298 098,3</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35 247,1</w:t>
            </w:r>
          </w:p>
        </w:tc>
        <w:tc>
          <w:tcPr>
            <w:tcW w:w="499"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34 901,7</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36 248,2</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35 758,9</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37 897,1</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pStyle w:val="a9"/>
              <w:jc w:val="center"/>
              <w:rPr>
                <w:rFonts w:ascii="Times New Roman" w:hAnsi="Times New Roman" w:cs="Times New Roman"/>
                <w:sz w:val="18"/>
              </w:rPr>
            </w:pPr>
            <w:r w:rsidRPr="00C872D8">
              <w:rPr>
                <w:rFonts w:ascii="Times New Roman" w:hAnsi="Times New Roman" w:cs="Times New Roman"/>
                <w:sz w:val="18"/>
              </w:rPr>
              <w:t>38 755,5</w:t>
            </w:r>
          </w:p>
        </w:tc>
        <w:tc>
          <w:tcPr>
            <w:tcW w:w="500"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39 631,8</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39 658,0</w:t>
            </w:r>
          </w:p>
        </w:tc>
      </w:tr>
      <w:tr w:rsidR="00C872D8" w:rsidRPr="009B622E" w:rsidTr="008F5055">
        <w:trPr>
          <w:gridAfter w:val="1"/>
          <w:wAfter w:w="3" w:type="pct"/>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b/>
                <w:sz w:val="22"/>
              </w:rPr>
            </w:pPr>
            <w:r w:rsidRPr="009B622E">
              <w:rPr>
                <w:rFonts w:ascii="Times New Roman" w:hAnsi="Times New Roman" w:cs="Times New Roman"/>
                <w:b/>
                <w:sz w:val="22"/>
              </w:rPr>
              <w:t>2.</w:t>
            </w:r>
          </w:p>
        </w:tc>
        <w:tc>
          <w:tcPr>
            <w:tcW w:w="4801" w:type="pct"/>
            <w:gridSpan w:val="13"/>
            <w:tcBorders>
              <w:top w:val="single" w:sz="4" w:space="0" w:color="auto"/>
              <w:left w:val="single" w:sz="4" w:space="0" w:color="auto"/>
              <w:bottom w:val="single" w:sz="4" w:space="0" w:color="auto"/>
              <w:right w:val="single" w:sz="4" w:space="0" w:color="auto"/>
            </w:tcBorders>
          </w:tcPr>
          <w:p w:rsidR="00C872D8" w:rsidRPr="009B622E" w:rsidRDefault="00B8075A" w:rsidP="008F642D">
            <w:pPr>
              <w:pStyle w:val="a9"/>
              <w:jc w:val="both"/>
              <w:rPr>
                <w:rFonts w:ascii="Times New Roman" w:hAnsi="Times New Roman" w:cs="Times New Roman"/>
                <w:sz w:val="22"/>
              </w:rPr>
            </w:pPr>
            <w:hyperlink w:anchor="sub_800" w:history="1">
              <w:r w:rsidR="00C872D8" w:rsidRPr="00532C91">
                <w:rPr>
                  <w:rStyle w:val="a8"/>
                  <w:rFonts w:ascii="Times New Roman" w:hAnsi="Times New Roman"/>
                  <w:color w:val="auto"/>
                </w:rPr>
                <w:t>подпрограмма 2</w:t>
              </w:r>
            </w:hyperlink>
            <w:r w:rsidR="00C872D8" w:rsidRPr="00532C91">
              <w:rPr>
                <w:rFonts w:ascii="Times New Roman" w:hAnsi="Times New Roman" w:cs="Times New Roman"/>
              </w:rPr>
              <w:t xml:space="preserve"> «Повышение качества предоставления муниципальных услуг и исполнения муниципальных функций»</w:t>
            </w:r>
          </w:p>
        </w:tc>
      </w:tr>
      <w:tr w:rsidR="00C872D8" w:rsidRPr="009B622E" w:rsidTr="008F5055">
        <w:trPr>
          <w:gridAfter w:val="1"/>
          <w:wAfter w:w="3" w:type="pct"/>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sz w:val="22"/>
              </w:rPr>
            </w:pPr>
            <w:r w:rsidRPr="009B622E">
              <w:rPr>
                <w:rFonts w:ascii="Times New Roman" w:hAnsi="Times New Roman" w:cs="Times New Roman"/>
                <w:sz w:val="22"/>
              </w:rPr>
              <w:t>Всего,</w:t>
            </w:r>
          </w:p>
          <w:p w:rsidR="00C872D8" w:rsidRPr="009B622E" w:rsidRDefault="00C872D8" w:rsidP="008F642D">
            <w:pPr>
              <w:pStyle w:val="a9"/>
              <w:jc w:val="both"/>
              <w:rPr>
                <w:rFonts w:ascii="Times New Roman" w:hAnsi="Times New Roman" w:cs="Times New Roman"/>
                <w:sz w:val="22"/>
              </w:rPr>
            </w:pPr>
            <w:r w:rsidRPr="009B622E">
              <w:rPr>
                <w:rFonts w:ascii="Times New Roman" w:hAnsi="Times New Roman" w:cs="Times New Roman"/>
                <w:sz w:val="22"/>
              </w:rPr>
              <w:t>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39 625,6</w:t>
            </w:r>
          </w:p>
        </w:tc>
        <w:tc>
          <w:tcPr>
            <w:tcW w:w="429"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4 322,3</w:t>
            </w:r>
          </w:p>
        </w:tc>
        <w:tc>
          <w:tcPr>
            <w:tcW w:w="572"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5 020,4</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5 438,0</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4 965,9</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5 037,7</w:t>
            </w:r>
          </w:p>
        </w:tc>
        <w:tc>
          <w:tcPr>
            <w:tcW w:w="43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4 911,9</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4 968,6</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4 960,8</w:t>
            </w:r>
          </w:p>
        </w:tc>
      </w:tr>
      <w:tr w:rsidR="00C872D8" w:rsidRPr="009B622E" w:rsidTr="008F5055">
        <w:trPr>
          <w:gridAfter w:val="1"/>
          <w:wAfter w:w="3" w:type="pct"/>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1B496C">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C872D8" w:rsidRPr="009B622E" w:rsidRDefault="00C872D8" w:rsidP="001B496C">
            <w:pPr>
              <w:pStyle w:val="a9"/>
              <w:jc w:val="both"/>
              <w:rPr>
                <w:rFonts w:ascii="Times New Roman" w:hAnsi="Times New Roman" w:cs="Times New Roman"/>
                <w:sz w:val="22"/>
              </w:rPr>
            </w:pPr>
            <w:r w:rsidRPr="009B622E">
              <w:rPr>
                <w:rFonts w:ascii="Times New Roman" w:hAnsi="Times New Roman" w:cs="Times New Roman"/>
                <w:sz w:val="22"/>
              </w:rPr>
              <w:t>бюджет Бодайбинского муниципального образования</w:t>
            </w:r>
          </w:p>
        </w:tc>
        <w:tc>
          <w:tcPr>
            <w:tcW w:w="485"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39 625,6</w:t>
            </w:r>
          </w:p>
        </w:tc>
        <w:tc>
          <w:tcPr>
            <w:tcW w:w="429"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4 322,3</w:t>
            </w:r>
          </w:p>
        </w:tc>
        <w:tc>
          <w:tcPr>
            <w:tcW w:w="572"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5 020,4</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5 438,0</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4 965,9</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5 037,7</w:t>
            </w:r>
          </w:p>
        </w:tc>
        <w:tc>
          <w:tcPr>
            <w:tcW w:w="43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4 911,9</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4 968,6</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AD69C0">
            <w:pPr>
              <w:jc w:val="center"/>
              <w:rPr>
                <w:sz w:val="18"/>
                <w:lang w:val="ru-RU"/>
              </w:rPr>
            </w:pPr>
            <w:r w:rsidRPr="00C872D8">
              <w:rPr>
                <w:sz w:val="18"/>
                <w:lang w:val="ru-RU"/>
              </w:rPr>
              <w:t>4 960,8</w:t>
            </w:r>
          </w:p>
        </w:tc>
      </w:tr>
      <w:tr w:rsidR="00C872D8" w:rsidRPr="009B622E" w:rsidTr="008F5055">
        <w:trPr>
          <w:gridAfter w:val="2"/>
          <w:wAfter w:w="6" w:type="pct"/>
          <w:trHeight w:val="20"/>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sz w:val="22"/>
              </w:rPr>
            </w:pPr>
            <w:r w:rsidRPr="009B622E">
              <w:rPr>
                <w:rStyle w:val="a7"/>
                <w:rFonts w:ascii="Times New Roman" w:hAnsi="Times New Roman" w:cs="Times New Roman"/>
                <w:bCs/>
                <w:color w:val="auto"/>
                <w:sz w:val="22"/>
              </w:rPr>
              <w:t>3.</w:t>
            </w:r>
          </w:p>
        </w:tc>
        <w:tc>
          <w:tcPr>
            <w:tcW w:w="4798" w:type="pct"/>
            <w:gridSpan w:val="12"/>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1"/>
              <w:jc w:val="both"/>
              <w:rPr>
                <w:sz w:val="22"/>
                <w:szCs w:val="24"/>
              </w:rPr>
            </w:pPr>
            <w:r w:rsidRPr="00532C91">
              <w:rPr>
                <w:b/>
                <w:szCs w:val="24"/>
              </w:rPr>
              <w:t>подпрограмма 3</w:t>
            </w:r>
            <w:r w:rsidRPr="00532C91">
              <w:rPr>
                <w:szCs w:val="24"/>
              </w:rPr>
              <w:t xml:space="preserve"> «Управление муниципальной собственностью Бодайбинского муниципального образования»</w:t>
            </w:r>
          </w:p>
        </w:tc>
      </w:tr>
      <w:tr w:rsidR="00C872D8" w:rsidRPr="009B622E" w:rsidTr="008F5055">
        <w:trPr>
          <w:gridAfter w:val="2"/>
          <w:wAfter w:w="6" w:type="pct"/>
        </w:trPr>
        <w:tc>
          <w:tcPr>
            <w:tcW w:w="196"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C872D8" w:rsidRPr="009B622E" w:rsidRDefault="00C872D8" w:rsidP="008F642D">
            <w:pPr>
              <w:pStyle w:val="a9"/>
              <w:jc w:val="both"/>
              <w:rPr>
                <w:rFonts w:ascii="Times New Roman" w:hAnsi="Times New Roman" w:cs="Times New Roman"/>
                <w:sz w:val="22"/>
              </w:rPr>
            </w:pPr>
            <w:r w:rsidRPr="009B622E">
              <w:rPr>
                <w:rFonts w:ascii="Times New Roman" w:hAnsi="Times New Roman" w:cs="Times New Roman"/>
                <w:sz w:val="22"/>
              </w:rPr>
              <w:t>Всего,</w:t>
            </w:r>
          </w:p>
          <w:p w:rsidR="00C872D8" w:rsidRPr="009B622E" w:rsidRDefault="00C872D8" w:rsidP="008F642D">
            <w:pPr>
              <w:pStyle w:val="a9"/>
              <w:jc w:val="both"/>
              <w:rPr>
                <w:rFonts w:ascii="Times New Roman" w:hAnsi="Times New Roman" w:cs="Times New Roman"/>
                <w:sz w:val="22"/>
              </w:rPr>
            </w:pPr>
            <w:r w:rsidRPr="009B622E">
              <w:rPr>
                <w:rFonts w:ascii="Times New Roman" w:hAnsi="Times New Roman" w:cs="Times New Roman"/>
                <w:sz w:val="22"/>
              </w:rPr>
              <w:t>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C872D8" w:rsidRPr="00C872D8" w:rsidRDefault="00281942" w:rsidP="00C872D8">
            <w:pPr>
              <w:jc w:val="center"/>
              <w:rPr>
                <w:sz w:val="18"/>
                <w:lang w:val="ru-RU"/>
              </w:rPr>
            </w:pPr>
            <w:r>
              <w:rPr>
                <w:sz w:val="18"/>
                <w:lang w:val="ru-RU"/>
              </w:rPr>
              <w:t>47 221,6</w:t>
            </w:r>
          </w:p>
        </w:tc>
        <w:tc>
          <w:tcPr>
            <w:tcW w:w="429"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9 434,8</w:t>
            </w:r>
          </w:p>
        </w:tc>
        <w:tc>
          <w:tcPr>
            <w:tcW w:w="572"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855E30" w:rsidP="00C872D8">
            <w:pPr>
              <w:jc w:val="center"/>
              <w:rPr>
                <w:sz w:val="18"/>
                <w:lang w:val="ru-RU"/>
              </w:rPr>
            </w:pPr>
            <w:r>
              <w:rPr>
                <w:sz w:val="18"/>
                <w:lang w:val="ru-RU"/>
              </w:rPr>
              <w:t>5 849,1</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281942" w:rsidP="00C872D8">
            <w:pPr>
              <w:jc w:val="center"/>
              <w:rPr>
                <w:sz w:val="18"/>
                <w:lang w:val="ru-RU"/>
              </w:rPr>
            </w:pPr>
            <w:r>
              <w:rPr>
                <w:sz w:val="18"/>
                <w:lang w:val="ru-RU"/>
              </w:rPr>
              <w:t>6 647,8</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5 285,9</w:t>
            </w:r>
          </w:p>
        </w:tc>
        <w:tc>
          <w:tcPr>
            <w:tcW w:w="50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5 312,4</w:t>
            </w:r>
          </w:p>
        </w:tc>
        <w:tc>
          <w:tcPr>
            <w:tcW w:w="431"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5 148,8</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4 733,8</w:t>
            </w:r>
          </w:p>
        </w:tc>
        <w:tc>
          <w:tcPr>
            <w:tcW w:w="425" w:type="pct"/>
            <w:tcBorders>
              <w:top w:val="single" w:sz="4" w:space="0" w:color="auto"/>
              <w:left w:val="single" w:sz="4" w:space="0" w:color="auto"/>
              <w:bottom w:val="single" w:sz="4" w:space="0" w:color="auto"/>
              <w:right w:val="single" w:sz="4" w:space="0" w:color="auto"/>
            </w:tcBorders>
            <w:vAlign w:val="center"/>
          </w:tcPr>
          <w:p w:rsidR="00C872D8" w:rsidRPr="00C872D8" w:rsidRDefault="00C872D8" w:rsidP="00C872D8">
            <w:pPr>
              <w:jc w:val="center"/>
              <w:rPr>
                <w:sz w:val="18"/>
                <w:lang w:val="ru-RU"/>
              </w:rPr>
            </w:pPr>
            <w:r w:rsidRPr="00C872D8">
              <w:rPr>
                <w:sz w:val="18"/>
                <w:lang w:val="ru-RU"/>
              </w:rPr>
              <w:t>4 809,0</w:t>
            </w:r>
          </w:p>
        </w:tc>
      </w:tr>
      <w:tr w:rsidR="00281942" w:rsidRPr="009B622E" w:rsidTr="008F5055">
        <w:trPr>
          <w:gridAfter w:val="2"/>
          <w:wAfter w:w="6" w:type="pct"/>
        </w:trPr>
        <w:tc>
          <w:tcPr>
            <w:tcW w:w="196" w:type="pct"/>
            <w:tcBorders>
              <w:top w:val="single" w:sz="4" w:space="0" w:color="auto"/>
              <w:left w:val="single" w:sz="4" w:space="0" w:color="auto"/>
              <w:bottom w:val="single" w:sz="4" w:space="0" w:color="auto"/>
              <w:right w:val="single" w:sz="4" w:space="0" w:color="auto"/>
            </w:tcBorders>
          </w:tcPr>
          <w:p w:rsidR="00281942" w:rsidRPr="009B622E" w:rsidRDefault="00281942" w:rsidP="001B496C">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281942" w:rsidRPr="009B622E" w:rsidRDefault="00281942" w:rsidP="001B496C">
            <w:pPr>
              <w:pStyle w:val="a9"/>
              <w:jc w:val="both"/>
              <w:rPr>
                <w:rFonts w:ascii="Times New Roman" w:hAnsi="Times New Roman" w:cs="Times New Roman"/>
                <w:sz w:val="22"/>
              </w:rPr>
            </w:pPr>
            <w:r w:rsidRPr="009B622E">
              <w:rPr>
                <w:rFonts w:ascii="Times New Roman" w:hAnsi="Times New Roman" w:cs="Times New Roman"/>
                <w:sz w:val="22"/>
              </w:rPr>
              <w:t>бюджет Бодайбинского муниципального образования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Pr>
                <w:sz w:val="18"/>
                <w:lang w:val="ru-RU"/>
              </w:rPr>
              <w:t>47 221,6</w:t>
            </w:r>
          </w:p>
        </w:tc>
        <w:tc>
          <w:tcPr>
            <w:tcW w:w="429"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sidRPr="00C872D8">
              <w:rPr>
                <w:sz w:val="18"/>
                <w:lang w:val="ru-RU"/>
              </w:rPr>
              <w:t>9 434,8</w:t>
            </w:r>
          </w:p>
        </w:tc>
        <w:tc>
          <w:tcPr>
            <w:tcW w:w="572" w:type="pct"/>
            <w:gridSpan w:val="2"/>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Pr>
                <w:sz w:val="18"/>
                <w:lang w:val="ru-RU"/>
              </w:rPr>
              <w:t>5 849,1</w:t>
            </w:r>
          </w:p>
        </w:tc>
        <w:tc>
          <w:tcPr>
            <w:tcW w:w="50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Pr>
                <w:sz w:val="18"/>
                <w:lang w:val="ru-RU"/>
              </w:rPr>
              <w:t>6 647,8</w:t>
            </w:r>
          </w:p>
        </w:tc>
        <w:tc>
          <w:tcPr>
            <w:tcW w:w="50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sidRPr="00C872D8">
              <w:rPr>
                <w:sz w:val="18"/>
                <w:lang w:val="ru-RU"/>
              </w:rPr>
              <w:t>5 285,9</w:t>
            </w:r>
          </w:p>
        </w:tc>
        <w:tc>
          <w:tcPr>
            <w:tcW w:w="50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sidRPr="00C872D8">
              <w:rPr>
                <w:sz w:val="18"/>
                <w:lang w:val="ru-RU"/>
              </w:rPr>
              <w:t>5 312,4</w:t>
            </w:r>
          </w:p>
        </w:tc>
        <w:tc>
          <w:tcPr>
            <w:tcW w:w="431"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sidRPr="00C872D8">
              <w:rPr>
                <w:sz w:val="18"/>
                <w:lang w:val="ru-RU"/>
              </w:rPr>
              <w:t>5 148,8</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sidRPr="00C872D8">
              <w:rPr>
                <w:sz w:val="18"/>
                <w:lang w:val="ru-RU"/>
              </w:rPr>
              <w:t>4 733,8</w:t>
            </w:r>
          </w:p>
        </w:tc>
        <w:tc>
          <w:tcPr>
            <w:tcW w:w="425" w:type="pct"/>
            <w:tcBorders>
              <w:top w:val="single" w:sz="4" w:space="0" w:color="auto"/>
              <w:left w:val="single" w:sz="4" w:space="0" w:color="auto"/>
              <w:bottom w:val="single" w:sz="4" w:space="0" w:color="auto"/>
              <w:right w:val="single" w:sz="4" w:space="0" w:color="auto"/>
            </w:tcBorders>
            <w:vAlign w:val="center"/>
          </w:tcPr>
          <w:p w:rsidR="00281942" w:rsidRPr="00C872D8" w:rsidRDefault="00281942" w:rsidP="00281942">
            <w:pPr>
              <w:jc w:val="center"/>
              <w:rPr>
                <w:sz w:val="18"/>
                <w:lang w:val="ru-RU"/>
              </w:rPr>
            </w:pPr>
            <w:r w:rsidRPr="00C872D8">
              <w:rPr>
                <w:sz w:val="18"/>
                <w:lang w:val="ru-RU"/>
              </w:rPr>
              <w:t>4 809,0</w:t>
            </w:r>
          </w:p>
        </w:tc>
      </w:tr>
      <w:tr w:rsidR="00C37982" w:rsidRPr="009B622E" w:rsidTr="008F5055">
        <w:trPr>
          <w:gridAfter w:val="2"/>
          <w:wAfter w:w="6" w:type="pct"/>
          <w:trHeight w:val="20"/>
        </w:trPr>
        <w:tc>
          <w:tcPr>
            <w:tcW w:w="196" w:type="pct"/>
            <w:tcBorders>
              <w:top w:val="single" w:sz="4" w:space="0" w:color="auto"/>
              <w:left w:val="single" w:sz="4" w:space="0" w:color="auto"/>
              <w:bottom w:val="single" w:sz="4" w:space="0" w:color="auto"/>
              <w:right w:val="single" w:sz="4" w:space="0" w:color="auto"/>
            </w:tcBorders>
          </w:tcPr>
          <w:p w:rsidR="00C37982" w:rsidRPr="009B622E" w:rsidRDefault="00C37982" w:rsidP="00C37982">
            <w:pPr>
              <w:pStyle w:val="a9"/>
              <w:jc w:val="both"/>
              <w:rPr>
                <w:rFonts w:ascii="Times New Roman" w:hAnsi="Times New Roman" w:cs="Times New Roman"/>
                <w:sz w:val="22"/>
              </w:rPr>
            </w:pPr>
            <w:r>
              <w:rPr>
                <w:rStyle w:val="a7"/>
                <w:rFonts w:ascii="Times New Roman" w:hAnsi="Times New Roman" w:cs="Times New Roman"/>
                <w:bCs/>
                <w:color w:val="auto"/>
                <w:sz w:val="22"/>
              </w:rPr>
              <w:t>4</w:t>
            </w:r>
            <w:r w:rsidRPr="009B622E">
              <w:rPr>
                <w:rStyle w:val="a7"/>
                <w:rFonts w:ascii="Times New Roman" w:hAnsi="Times New Roman" w:cs="Times New Roman"/>
                <w:bCs/>
                <w:color w:val="auto"/>
                <w:sz w:val="22"/>
              </w:rPr>
              <w:t>.</w:t>
            </w:r>
          </w:p>
        </w:tc>
        <w:tc>
          <w:tcPr>
            <w:tcW w:w="4798" w:type="pct"/>
            <w:gridSpan w:val="12"/>
            <w:tcBorders>
              <w:top w:val="single" w:sz="4" w:space="0" w:color="auto"/>
              <w:left w:val="single" w:sz="4" w:space="0" w:color="auto"/>
              <w:bottom w:val="single" w:sz="4" w:space="0" w:color="auto"/>
              <w:right w:val="single" w:sz="4" w:space="0" w:color="auto"/>
            </w:tcBorders>
          </w:tcPr>
          <w:p w:rsidR="00C37982" w:rsidRPr="009B622E" w:rsidRDefault="00C37982" w:rsidP="00C37982">
            <w:pPr>
              <w:pStyle w:val="1"/>
              <w:jc w:val="both"/>
              <w:rPr>
                <w:sz w:val="22"/>
                <w:szCs w:val="24"/>
              </w:rPr>
            </w:pPr>
            <w:r w:rsidRPr="00532C91">
              <w:rPr>
                <w:b/>
                <w:szCs w:val="24"/>
              </w:rPr>
              <w:t xml:space="preserve">подпрограмма </w:t>
            </w:r>
            <w:r>
              <w:rPr>
                <w:b/>
                <w:szCs w:val="24"/>
              </w:rPr>
              <w:t>4</w:t>
            </w:r>
            <w:r w:rsidRPr="00532C91">
              <w:rPr>
                <w:szCs w:val="24"/>
              </w:rPr>
              <w:t xml:space="preserve"> «</w:t>
            </w:r>
            <w:r w:rsidR="00C26A65">
              <w:t>Оформление права муниципальной собственности Бодайбинского муниципального образования на объекты жилищно – коммунального хозяйства</w:t>
            </w:r>
            <w:r w:rsidRPr="00532C91">
              <w:rPr>
                <w:szCs w:val="24"/>
              </w:rPr>
              <w:t>»</w:t>
            </w:r>
          </w:p>
        </w:tc>
      </w:tr>
      <w:tr w:rsidR="00C37982" w:rsidRPr="00C872D8" w:rsidTr="008F5055">
        <w:trPr>
          <w:gridAfter w:val="2"/>
          <w:wAfter w:w="6" w:type="pct"/>
        </w:trPr>
        <w:tc>
          <w:tcPr>
            <w:tcW w:w="196" w:type="pct"/>
            <w:tcBorders>
              <w:top w:val="single" w:sz="4" w:space="0" w:color="auto"/>
              <w:left w:val="single" w:sz="4" w:space="0" w:color="auto"/>
              <w:bottom w:val="single" w:sz="4" w:space="0" w:color="auto"/>
              <w:right w:val="single" w:sz="4" w:space="0" w:color="auto"/>
            </w:tcBorders>
          </w:tcPr>
          <w:p w:rsidR="00C37982" w:rsidRPr="009B622E" w:rsidRDefault="00C37982" w:rsidP="00C37982">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C37982" w:rsidRPr="009B622E" w:rsidRDefault="00C37982" w:rsidP="00C37982">
            <w:pPr>
              <w:pStyle w:val="a9"/>
              <w:jc w:val="both"/>
              <w:rPr>
                <w:rFonts w:ascii="Times New Roman" w:hAnsi="Times New Roman" w:cs="Times New Roman"/>
                <w:sz w:val="22"/>
              </w:rPr>
            </w:pPr>
            <w:r w:rsidRPr="009B622E">
              <w:rPr>
                <w:rFonts w:ascii="Times New Roman" w:hAnsi="Times New Roman" w:cs="Times New Roman"/>
                <w:sz w:val="22"/>
              </w:rPr>
              <w:t>Всего,</w:t>
            </w:r>
          </w:p>
          <w:p w:rsidR="00C37982" w:rsidRPr="009B622E" w:rsidRDefault="00C37982" w:rsidP="00C37982">
            <w:pPr>
              <w:pStyle w:val="a9"/>
              <w:jc w:val="both"/>
              <w:rPr>
                <w:rFonts w:ascii="Times New Roman" w:hAnsi="Times New Roman" w:cs="Times New Roman"/>
                <w:sz w:val="22"/>
              </w:rPr>
            </w:pPr>
            <w:r w:rsidRPr="009B622E">
              <w:rPr>
                <w:rFonts w:ascii="Times New Roman" w:hAnsi="Times New Roman" w:cs="Times New Roman"/>
                <w:sz w:val="22"/>
              </w:rPr>
              <w:t>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C37982" w:rsidRPr="00C872D8" w:rsidRDefault="00005803" w:rsidP="00C37982">
            <w:pPr>
              <w:jc w:val="center"/>
              <w:rPr>
                <w:sz w:val="18"/>
                <w:lang w:val="ru-RU"/>
              </w:rPr>
            </w:pPr>
            <w:r>
              <w:rPr>
                <w:sz w:val="18"/>
                <w:lang w:val="ru-RU"/>
              </w:rPr>
              <w:t>2 564,3</w:t>
            </w:r>
          </w:p>
        </w:tc>
        <w:tc>
          <w:tcPr>
            <w:tcW w:w="429" w:type="pct"/>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w:t>
            </w:r>
          </w:p>
        </w:tc>
        <w:tc>
          <w:tcPr>
            <w:tcW w:w="572" w:type="pct"/>
            <w:gridSpan w:val="2"/>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w:t>
            </w:r>
          </w:p>
        </w:tc>
        <w:tc>
          <w:tcPr>
            <w:tcW w:w="501" w:type="pct"/>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764,3</w:t>
            </w:r>
          </w:p>
        </w:tc>
        <w:tc>
          <w:tcPr>
            <w:tcW w:w="501" w:type="pct"/>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1 800,0</w:t>
            </w:r>
          </w:p>
        </w:tc>
        <w:tc>
          <w:tcPr>
            <w:tcW w:w="501" w:type="pct"/>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w:t>
            </w:r>
          </w:p>
        </w:tc>
        <w:tc>
          <w:tcPr>
            <w:tcW w:w="431" w:type="pct"/>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w:t>
            </w:r>
          </w:p>
        </w:tc>
        <w:tc>
          <w:tcPr>
            <w:tcW w:w="425" w:type="pct"/>
            <w:tcBorders>
              <w:top w:val="single" w:sz="4" w:space="0" w:color="auto"/>
              <w:left w:val="single" w:sz="4" w:space="0" w:color="auto"/>
              <w:bottom w:val="single" w:sz="4" w:space="0" w:color="auto"/>
              <w:right w:val="single" w:sz="4" w:space="0" w:color="auto"/>
            </w:tcBorders>
            <w:vAlign w:val="center"/>
          </w:tcPr>
          <w:p w:rsidR="00C37982" w:rsidRPr="00C872D8" w:rsidRDefault="00F4120D" w:rsidP="00C37982">
            <w:pPr>
              <w:jc w:val="center"/>
              <w:rPr>
                <w:sz w:val="18"/>
                <w:lang w:val="ru-RU"/>
              </w:rPr>
            </w:pPr>
            <w:r>
              <w:rPr>
                <w:sz w:val="18"/>
                <w:lang w:val="ru-RU"/>
              </w:rPr>
              <w:t>-</w:t>
            </w:r>
          </w:p>
        </w:tc>
      </w:tr>
      <w:tr w:rsidR="00F4120D" w:rsidRPr="00C872D8" w:rsidTr="008F5055">
        <w:trPr>
          <w:gridAfter w:val="2"/>
          <w:wAfter w:w="6" w:type="pct"/>
        </w:trPr>
        <w:tc>
          <w:tcPr>
            <w:tcW w:w="196" w:type="pct"/>
            <w:tcBorders>
              <w:top w:val="single" w:sz="4" w:space="0" w:color="auto"/>
              <w:left w:val="single" w:sz="4" w:space="0" w:color="auto"/>
              <w:bottom w:val="single" w:sz="4" w:space="0" w:color="auto"/>
              <w:right w:val="single" w:sz="4" w:space="0" w:color="auto"/>
            </w:tcBorders>
          </w:tcPr>
          <w:p w:rsidR="00F4120D" w:rsidRPr="009B622E" w:rsidRDefault="00F4120D" w:rsidP="00C37982">
            <w:pPr>
              <w:pStyle w:val="a9"/>
              <w:jc w:val="both"/>
              <w:rPr>
                <w:rFonts w:ascii="Times New Roman" w:hAnsi="Times New Roman" w:cs="Times New Roman"/>
                <w:b/>
                <w:sz w:val="22"/>
              </w:rPr>
            </w:pPr>
          </w:p>
        </w:tc>
        <w:tc>
          <w:tcPr>
            <w:tcW w:w="445" w:type="pct"/>
            <w:tcBorders>
              <w:top w:val="single" w:sz="4" w:space="0" w:color="auto"/>
              <w:left w:val="single" w:sz="4" w:space="0" w:color="auto"/>
              <w:bottom w:val="single" w:sz="4" w:space="0" w:color="auto"/>
              <w:right w:val="single" w:sz="4" w:space="0" w:color="auto"/>
            </w:tcBorders>
          </w:tcPr>
          <w:p w:rsidR="00F4120D" w:rsidRPr="009B622E" w:rsidRDefault="00F4120D" w:rsidP="00C37982">
            <w:pPr>
              <w:pStyle w:val="a9"/>
              <w:jc w:val="both"/>
              <w:rPr>
                <w:rFonts w:ascii="Times New Roman" w:hAnsi="Times New Roman" w:cs="Times New Roman"/>
                <w:sz w:val="22"/>
              </w:rPr>
            </w:pPr>
            <w:r w:rsidRPr="009B622E">
              <w:rPr>
                <w:rFonts w:ascii="Times New Roman" w:hAnsi="Times New Roman" w:cs="Times New Roman"/>
                <w:sz w:val="22"/>
              </w:rPr>
              <w:t xml:space="preserve">бюджет </w:t>
            </w:r>
            <w:r w:rsidRPr="009B622E">
              <w:rPr>
                <w:rFonts w:ascii="Times New Roman" w:hAnsi="Times New Roman" w:cs="Times New Roman"/>
                <w:sz w:val="22"/>
              </w:rPr>
              <w:lastRenderedPageBreak/>
              <w:t>Бодайбинского муниципального образования</w:t>
            </w:r>
          </w:p>
        </w:tc>
        <w:tc>
          <w:tcPr>
            <w:tcW w:w="485" w:type="pct"/>
            <w:tcBorders>
              <w:top w:val="single" w:sz="4" w:space="0" w:color="auto"/>
              <w:left w:val="single" w:sz="4" w:space="0" w:color="auto"/>
              <w:bottom w:val="single" w:sz="4" w:space="0" w:color="auto"/>
              <w:right w:val="single" w:sz="4" w:space="0" w:color="auto"/>
            </w:tcBorders>
            <w:vAlign w:val="center"/>
          </w:tcPr>
          <w:p w:rsidR="00F4120D" w:rsidRPr="00C872D8" w:rsidRDefault="00005803" w:rsidP="00C37982">
            <w:pPr>
              <w:jc w:val="center"/>
              <w:rPr>
                <w:sz w:val="18"/>
                <w:lang w:val="ru-RU"/>
              </w:rPr>
            </w:pPr>
            <w:r>
              <w:rPr>
                <w:sz w:val="18"/>
                <w:lang w:val="ru-RU"/>
              </w:rPr>
              <w:lastRenderedPageBreak/>
              <w:t>2 564,3</w:t>
            </w:r>
          </w:p>
        </w:tc>
        <w:tc>
          <w:tcPr>
            <w:tcW w:w="429" w:type="pct"/>
            <w:tcBorders>
              <w:top w:val="single" w:sz="4" w:space="0" w:color="auto"/>
              <w:left w:val="single" w:sz="4" w:space="0" w:color="auto"/>
              <w:bottom w:val="single" w:sz="4" w:space="0" w:color="auto"/>
              <w:right w:val="single" w:sz="4" w:space="0" w:color="auto"/>
            </w:tcBorders>
            <w:vAlign w:val="center"/>
          </w:tcPr>
          <w:p w:rsidR="00F4120D" w:rsidRPr="00C872D8" w:rsidRDefault="00F4120D" w:rsidP="00C37982">
            <w:pPr>
              <w:jc w:val="center"/>
              <w:rPr>
                <w:sz w:val="18"/>
                <w:lang w:val="ru-RU"/>
              </w:rPr>
            </w:pPr>
            <w:r>
              <w:rPr>
                <w:sz w:val="18"/>
                <w:lang w:val="ru-RU"/>
              </w:rPr>
              <w:t>-</w:t>
            </w:r>
          </w:p>
        </w:tc>
        <w:tc>
          <w:tcPr>
            <w:tcW w:w="572" w:type="pct"/>
            <w:gridSpan w:val="2"/>
            <w:tcBorders>
              <w:top w:val="single" w:sz="4" w:space="0" w:color="auto"/>
              <w:left w:val="single" w:sz="4" w:space="0" w:color="auto"/>
              <w:bottom w:val="single" w:sz="4" w:space="0" w:color="auto"/>
              <w:right w:val="single" w:sz="4" w:space="0" w:color="auto"/>
            </w:tcBorders>
            <w:vAlign w:val="center"/>
          </w:tcPr>
          <w:p w:rsidR="00F4120D" w:rsidRPr="00C872D8" w:rsidRDefault="00F4120D" w:rsidP="00C37982">
            <w:pPr>
              <w:jc w:val="center"/>
              <w:rPr>
                <w:sz w:val="18"/>
                <w:lang w:val="ru-RU"/>
              </w:rPr>
            </w:pPr>
            <w:r>
              <w:rPr>
                <w:sz w:val="18"/>
                <w:lang w:val="ru-RU"/>
              </w:rPr>
              <w:t>-</w:t>
            </w:r>
          </w:p>
        </w:tc>
        <w:tc>
          <w:tcPr>
            <w:tcW w:w="501" w:type="pct"/>
            <w:tcBorders>
              <w:top w:val="single" w:sz="4" w:space="0" w:color="auto"/>
              <w:left w:val="single" w:sz="4" w:space="0" w:color="auto"/>
              <w:bottom w:val="single" w:sz="4" w:space="0" w:color="auto"/>
              <w:right w:val="single" w:sz="4" w:space="0" w:color="auto"/>
            </w:tcBorders>
            <w:vAlign w:val="center"/>
          </w:tcPr>
          <w:p w:rsidR="00F4120D" w:rsidRPr="00C872D8" w:rsidRDefault="00F4120D" w:rsidP="00247C8F">
            <w:pPr>
              <w:jc w:val="center"/>
              <w:rPr>
                <w:sz w:val="18"/>
                <w:lang w:val="ru-RU"/>
              </w:rPr>
            </w:pPr>
            <w:r>
              <w:rPr>
                <w:sz w:val="18"/>
                <w:lang w:val="ru-RU"/>
              </w:rPr>
              <w:t>764,3</w:t>
            </w:r>
          </w:p>
        </w:tc>
        <w:tc>
          <w:tcPr>
            <w:tcW w:w="501" w:type="pct"/>
            <w:tcBorders>
              <w:top w:val="single" w:sz="4" w:space="0" w:color="auto"/>
              <w:left w:val="single" w:sz="4" w:space="0" w:color="auto"/>
              <w:bottom w:val="single" w:sz="4" w:space="0" w:color="auto"/>
              <w:right w:val="single" w:sz="4" w:space="0" w:color="auto"/>
            </w:tcBorders>
            <w:vAlign w:val="center"/>
          </w:tcPr>
          <w:p w:rsidR="00F4120D" w:rsidRPr="00C872D8" w:rsidRDefault="00F4120D" w:rsidP="00247C8F">
            <w:pPr>
              <w:jc w:val="center"/>
              <w:rPr>
                <w:sz w:val="18"/>
                <w:lang w:val="ru-RU"/>
              </w:rPr>
            </w:pPr>
            <w:r>
              <w:rPr>
                <w:sz w:val="18"/>
                <w:lang w:val="ru-RU"/>
              </w:rPr>
              <w:t>1 800,0</w:t>
            </w:r>
          </w:p>
        </w:tc>
        <w:tc>
          <w:tcPr>
            <w:tcW w:w="501" w:type="pct"/>
            <w:tcBorders>
              <w:top w:val="single" w:sz="4" w:space="0" w:color="auto"/>
              <w:left w:val="single" w:sz="4" w:space="0" w:color="auto"/>
              <w:bottom w:val="single" w:sz="4" w:space="0" w:color="auto"/>
              <w:right w:val="single" w:sz="4" w:space="0" w:color="auto"/>
            </w:tcBorders>
            <w:vAlign w:val="center"/>
          </w:tcPr>
          <w:p w:rsidR="00F4120D" w:rsidRPr="00C872D8" w:rsidRDefault="00F4120D" w:rsidP="00C37982">
            <w:pPr>
              <w:jc w:val="center"/>
              <w:rPr>
                <w:sz w:val="18"/>
                <w:lang w:val="ru-RU"/>
              </w:rPr>
            </w:pPr>
            <w:r>
              <w:rPr>
                <w:sz w:val="18"/>
                <w:lang w:val="ru-RU"/>
              </w:rPr>
              <w:t>-</w:t>
            </w:r>
          </w:p>
        </w:tc>
        <w:tc>
          <w:tcPr>
            <w:tcW w:w="431" w:type="pct"/>
            <w:tcBorders>
              <w:top w:val="single" w:sz="4" w:space="0" w:color="auto"/>
              <w:left w:val="single" w:sz="4" w:space="0" w:color="auto"/>
              <w:bottom w:val="single" w:sz="4" w:space="0" w:color="auto"/>
              <w:right w:val="single" w:sz="4" w:space="0" w:color="auto"/>
            </w:tcBorders>
            <w:vAlign w:val="center"/>
          </w:tcPr>
          <w:p w:rsidR="00F4120D" w:rsidRPr="00C872D8" w:rsidRDefault="00F4120D" w:rsidP="00C37982">
            <w:pPr>
              <w:jc w:val="center"/>
              <w:rPr>
                <w:sz w:val="18"/>
                <w:lang w:val="ru-RU"/>
              </w:rPr>
            </w:pPr>
            <w:r>
              <w:rPr>
                <w:sz w:val="18"/>
                <w:lang w:val="ru-RU"/>
              </w:rPr>
              <w:t>-</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F4120D" w:rsidRPr="00C872D8" w:rsidRDefault="00F4120D" w:rsidP="00C37982">
            <w:pPr>
              <w:jc w:val="center"/>
              <w:rPr>
                <w:sz w:val="18"/>
                <w:lang w:val="ru-RU"/>
              </w:rPr>
            </w:pPr>
            <w:r>
              <w:rPr>
                <w:sz w:val="18"/>
                <w:lang w:val="ru-RU"/>
              </w:rPr>
              <w:t>-</w:t>
            </w:r>
          </w:p>
        </w:tc>
        <w:tc>
          <w:tcPr>
            <w:tcW w:w="425" w:type="pct"/>
            <w:tcBorders>
              <w:top w:val="single" w:sz="4" w:space="0" w:color="auto"/>
              <w:left w:val="single" w:sz="4" w:space="0" w:color="auto"/>
              <w:bottom w:val="single" w:sz="4" w:space="0" w:color="auto"/>
              <w:right w:val="single" w:sz="4" w:space="0" w:color="auto"/>
            </w:tcBorders>
            <w:vAlign w:val="center"/>
          </w:tcPr>
          <w:p w:rsidR="00F4120D" w:rsidRPr="00C872D8" w:rsidRDefault="00F4120D" w:rsidP="00C37982">
            <w:pPr>
              <w:jc w:val="center"/>
              <w:rPr>
                <w:sz w:val="18"/>
                <w:lang w:val="ru-RU"/>
              </w:rPr>
            </w:pPr>
            <w:r>
              <w:rPr>
                <w:sz w:val="18"/>
                <w:lang w:val="ru-RU"/>
              </w:rPr>
              <w:t>-</w:t>
            </w:r>
          </w:p>
        </w:tc>
      </w:tr>
    </w:tbl>
    <w:p w:rsidR="00C37982" w:rsidRPr="009B622E" w:rsidRDefault="00C37982" w:rsidP="004A22C4">
      <w:pPr>
        <w:widowControl/>
        <w:tabs>
          <w:tab w:val="left" w:pos="851"/>
        </w:tabs>
        <w:suppressAutoHyphens w:val="0"/>
        <w:autoSpaceDN/>
        <w:jc w:val="both"/>
        <w:textAlignment w:val="auto"/>
        <w:rPr>
          <w:sz w:val="22"/>
          <w:lang w:val="ru-RU"/>
        </w:rPr>
      </w:pPr>
    </w:p>
    <w:p w:rsidR="004E6E95" w:rsidRPr="00532C91" w:rsidRDefault="00276916" w:rsidP="00FC0D9A">
      <w:pPr>
        <w:pStyle w:val="a4"/>
        <w:numPr>
          <w:ilvl w:val="1"/>
          <w:numId w:val="1"/>
        </w:numPr>
        <w:tabs>
          <w:tab w:val="left" w:pos="1134"/>
        </w:tabs>
        <w:ind w:left="0" w:firstLine="567"/>
        <w:jc w:val="both"/>
      </w:pPr>
      <w:r w:rsidRPr="00532C91">
        <w:rPr>
          <w:lang w:val="ru-RU"/>
        </w:rPr>
        <w:t xml:space="preserve">Пункт 6 раздела 1 главы </w:t>
      </w:r>
      <w:r w:rsidR="004E6E95" w:rsidRPr="00532C91">
        <w:rPr>
          <w:lang w:val="ru-RU"/>
        </w:rPr>
        <w:t>7</w:t>
      </w:r>
      <w:r w:rsidR="008E5F0F" w:rsidRPr="00532C91">
        <w:rPr>
          <w:lang w:val="ru-RU"/>
        </w:rPr>
        <w:t xml:space="preserve"> Программы</w:t>
      </w:r>
      <w:r w:rsidR="004E6E95" w:rsidRPr="00532C91">
        <w:rPr>
          <w:lang w:val="ru-RU"/>
        </w:rPr>
        <w:t xml:space="preserve"> изложить </w:t>
      </w:r>
      <w:r w:rsidR="00001992" w:rsidRPr="00532C91">
        <w:rPr>
          <w:lang w:val="ru-RU"/>
        </w:rPr>
        <w:t xml:space="preserve">в новой редакции: </w:t>
      </w:r>
    </w:p>
    <w:tbl>
      <w:tblPr>
        <w:tblW w:w="9923" w:type="dxa"/>
        <w:tblInd w:w="-34" w:type="dxa"/>
        <w:tblLayout w:type="fixed"/>
        <w:tblLook w:val="0000" w:firstRow="0" w:lastRow="0" w:firstColumn="0" w:lastColumn="0" w:noHBand="0" w:noVBand="0"/>
      </w:tblPr>
      <w:tblGrid>
        <w:gridCol w:w="755"/>
        <w:gridCol w:w="2648"/>
        <w:gridCol w:w="6520"/>
      </w:tblGrid>
      <w:tr w:rsidR="004E6E95" w:rsidRPr="009B622E" w:rsidTr="00AD69C0">
        <w:tc>
          <w:tcPr>
            <w:tcW w:w="755"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both"/>
            </w:pPr>
            <w:r w:rsidRPr="00532C91">
              <w:t>N п/п</w:t>
            </w:r>
          </w:p>
        </w:tc>
        <w:tc>
          <w:tcPr>
            <w:tcW w:w="2648"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both"/>
            </w:pPr>
            <w:r w:rsidRPr="00532C91">
              <w:t>Наименование характеристик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Pr="00532C91" w:rsidRDefault="004E6E95" w:rsidP="008F642D">
            <w:pPr>
              <w:shd w:val="clear" w:color="auto" w:fill="FFFFFF"/>
              <w:snapToGrid w:val="0"/>
              <w:ind w:right="17"/>
              <w:jc w:val="both"/>
            </w:pPr>
            <w:r w:rsidRPr="00532C91">
              <w:t>Содержание характеристик муниципальной программы</w:t>
            </w:r>
          </w:p>
        </w:tc>
      </w:tr>
      <w:tr w:rsidR="004E6E95" w:rsidRPr="009B622E" w:rsidTr="00AD69C0">
        <w:trPr>
          <w:trHeight w:val="73"/>
        </w:trPr>
        <w:tc>
          <w:tcPr>
            <w:tcW w:w="755"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center"/>
              <w:rPr>
                <w:szCs w:val="20"/>
              </w:rPr>
            </w:pPr>
            <w:r w:rsidRPr="00532C91">
              <w:rPr>
                <w:szCs w:val="20"/>
              </w:rPr>
              <w:t>1</w:t>
            </w:r>
          </w:p>
        </w:tc>
        <w:tc>
          <w:tcPr>
            <w:tcW w:w="2648"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center"/>
              <w:rPr>
                <w:szCs w:val="20"/>
              </w:rPr>
            </w:pPr>
            <w:r w:rsidRPr="00532C91">
              <w:rPr>
                <w:szCs w:val="20"/>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Pr="00532C91" w:rsidRDefault="004E6E95" w:rsidP="008F642D">
            <w:pPr>
              <w:shd w:val="clear" w:color="auto" w:fill="FFFFFF"/>
              <w:snapToGrid w:val="0"/>
              <w:ind w:right="17"/>
              <w:jc w:val="center"/>
              <w:rPr>
                <w:szCs w:val="20"/>
              </w:rPr>
            </w:pPr>
            <w:r w:rsidRPr="00532C91">
              <w:rPr>
                <w:szCs w:val="20"/>
              </w:rPr>
              <w:t>3</w:t>
            </w:r>
          </w:p>
        </w:tc>
      </w:tr>
      <w:tr w:rsidR="004E6E95" w:rsidRPr="009B622E" w:rsidTr="00AD69C0">
        <w:tc>
          <w:tcPr>
            <w:tcW w:w="755"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center"/>
            </w:pPr>
            <w:r w:rsidRPr="00532C91">
              <w:t>6</w:t>
            </w:r>
          </w:p>
        </w:tc>
        <w:tc>
          <w:tcPr>
            <w:tcW w:w="2648"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both"/>
            </w:pPr>
            <w:r w:rsidRPr="00532C91">
              <w:t>Объем и источники финансирования подпрограммы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4E6E95" w:rsidRPr="00532C91" w:rsidRDefault="004E6E95" w:rsidP="008F642D">
            <w:pPr>
              <w:shd w:val="clear" w:color="auto" w:fill="FFFFFF"/>
              <w:snapToGrid w:val="0"/>
              <w:ind w:right="17"/>
              <w:jc w:val="both"/>
            </w:pPr>
            <w:r w:rsidRPr="00532C91">
              <w:t xml:space="preserve">Общий объем ассигнований подпрограммы </w:t>
            </w:r>
            <w:r w:rsidRPr="00532C91">
              <w:rPr>
                <w:lang w:val="ru-RU"/>
              </w:rPr>
              <w:t xml:space="preserve">за </w:t>
            </w:r>
            <w:r w:rsidRPr="00532C91">
              <w:t xml:space="preserve">счет средств бюджета Бодайбинского муниципального образования  составляет </w:t>
            </w:r>
            <w:r w:rsidRPr="00532C91">
              <w:rPr>
                <w:b/>
                <w:bCs/>
              </w:rPr>
              <w:t xml:space="preserve"> </w:t>
            </w:r>
            <w:r w:rsidR="009F6A89" w:rsidRPr="00532C91">
              <w:rPr>
                <w:bCs/>
                <w:lang w:val="ru-RU"/>
              </w:rPr>
              <w:t>298 098,3</w:t>
            </w:r>
            <w:r w:rsidRPr="00532C91">
              <w:rPr>
                <w:b/>
                <w:bCs/>
                <w:lang w:val="ru-RU"/>
              </w:rPr>
              <w:t xml:space="preserve"> </w:t>
            </w:r>
            <w:r w:rsidRPr="00532C91">
              <w:rPr>
                <w:bCs/>
                <w:lang w:val="ru-RU"/>
              </w:rPr>
              <w:t>тыс.</w:t>
            </w:r>
            <w:r w:rsidRPr="00532C91">
              <w:t xml:space="preserve"> руб</w:t>
            </w:r>
            <w:r w:rsidR="00232A67" w:rsidRPr="00532C91">
              <w:rPr>
                <w:lang w:val="ru-RU"/>
              </w:rPr>
              <w:t>.</w:t>
            </w:r>
            <w:r w:rsidRPr="00532C91">
              <w:t>, в том числе по годам:</w:t>
            </w:r>
          </w:p>
          <w:p w:rsidR="004E6E95" w:rsidRPr="00532C91" w:rsidRDefault="004E6E95" w:rsidP="004855A7">
            <w:pPr>
              <w:shd w:val="clear" w:color="auto" w:fill="FFFFFF"/>
              <w:snapToGrid w:val="0"/>
              <w:ind w:right="17"/>
              <w:jc w:val="both"/>
            </w:pPr>
            <w:r w:rsidRPr="00532C91">
              <w:t>2015</w:t>
            </w:r>
            <w:r w:rsidR="00232A67" w:rsidRPr="007263B7">
              <w:t xml:space="preserve"> </w:t>
            </w:r>
            <w:r w:rsidRPr="00532C91">
              <w:t>г.</w:t>
            </w:r>
            <w:r w:rsidR="00232A67" w:rsidRPr="007263B7">
              <w:t xml:space="preserve"> – </w:t>
            </w:r>
            <w:r w:rsidR="009F6A89" w:rsidRPr="007263B7">
              <w:t xml:space="preserve">35 247,1 </w:t>
            </w:r>
            <w:r w:rsidR="009F6A89" w:rsidRPr="00532C91">
              <w:t>тыс.</w:t>
            </w:r>
            <w:r w:rsidRPr="00532C91">
              <w:t>руб.;</w:t>
            </w:r>
          </w:p>
          <w:p w:rsidR="004E6E95" w:rsidRPr="00532C91" w:rsidRDefault="004855A7" w:rsidP="004855A7">
            <w:r w:rsidRPr="007263B7">
              <w:t xml:space="preserve">2016 </w:t>
            </w:r>
            <w:r w:rsidRPr="00532C91">
              <w:rPr>
                <w:lang w:val="ru-RU"/>
              </w:rPr>
              <w:t>г</w:t>
            </w:r>
            <w:r w:rsidRPr="007263B7">
              <w:t xml:space="preserve">. – </w:t>
            </w:r>
            <w:r w:rsidR="009F6A89" w:rsidRPr="007263B7">
              <w:t>34 901,7</w:t>
            </w:r>
            <w:r w:rsidR="009F6A89" w:rsidRPr="00532C91">
              <w:t xml:space="preserve"> тыс.</w:t>
            </w:r>
            <w:r w:rsidR="004E6E95" w:rsidRPr="00532C91">
              <w:t>руб.;</w:t>
            </w:r>
          </w:p>
          <w:p w:rsidR="004E6E95" w:rsidRPr="007263B7" w:rsidRDefault="004855A7" w:rsidP="00232A67">
            <w:pPr>
              <w:shd w:val="clear" w:color="auto" w:fill="FFFFFF"/>
              <w:snapToGrid w:val="0"/>
              <w:ind w:right="17"/>
              <w:jc w:val="both"/>
            </w:pPr>
            <w:r w:rsidRPr="007263B7">
              <w:t xml:space="preserve">2017 </w:t>
            </w:r>
            <w:r w:rsidR="004E6E95" w:rsidRPr="00532C91">
              <w:t>г.</w:t>
            </w:r>
            <w:r w:rsidR="004E6E95" w:rsidRPr="007263B7">
              <w:t xml:space="preserve"> </w:t>
            </w:r>
            <w:r w:rsidR="004E6E95" w:rsidRPr="00532C91">
              <w:t xml:space="preserve">– </w:t>
            </w:r>
            <w:r w:rsidR="009F6A89" w:rsidRPr="007263B7">
              <w:t>36 248,2</w:t>
            </w:r>
            <w:r w:rsidR="007D366F" w:rsidRPr="007263B7">
              <w:t xml:space="preserve"> </w:t>
            </w:r>
            <w:r w:rsidR="009F6A89" w:rsidRPr="00532C91">
              <w:t>тыс.</w:t>
            </w:r>
            <w:r w:rsidR="004E6E95" w:rsidRPr="00532C91">
              <w:t>руб.</w:t>
            </w:r>
            <w:r w:rsidR="00232A67" w:rsidRPr="007263B7">
              <w:t>;</w:t>
            </w:r>
          </w:p>
          <w:p w:rsidR="00232A67" w:rsidRPr="007263B7" w:rsidRDefault="00232A67" w:rsidP="00232A67">
            <w:pPr>
              <w:shd w:val="clear" w:color="auto" w:fill="FFFFFF"/>
              <w:snapToGrid w:val="0"/>
              <w:ind w:right="17"/>
              <w:jc w:val="both"/>
            </w:pPr>
            <w:r w:rsidRPr="007263B7">
              <w:t xml:space="preserve">2018 </w:t>
            </w:r>
            <w:r w:rsidRPr="00532C91">
              <w:rPr>
                <w:lang w:val="ru-RU"/>
              </w:rPr>
              <w:t>г</w:t>
            </w:r>
            <w:r w:rsidRPr="007263B7">
              <w:t xml:space="preserve">. – </w:t>
            </w:r>
            <w:r w:rsidR="009F6A89" w:rsidRPr="007263B7">
              <w:t>35 758,9</w:t>
            </w:r>
            <w:r w:rsidRPr="007263B7">
              <w:t xml:space="preserve"> </w:t>
            </w:r>
            <w:r w:rsidRPr="00532C91">
              <w:rPr>
                <w:lang w:val="ru-RU"/>
              </w:rPr>
              <w:t>тыс</w:t>
            </w:r>
            <w:r w:rsidRPr="007263B7">
              <w:t>.</w:t>
            </w:r>
            <w:r w:rsidRPr="00532C91">
              <w:rPr>
                <w:lang w:val="ru-RU"/>
              </w:rPr>
              <w:t>руб</w:t>
            </w:r>
            <w:r w:rsidRPr="007263B7">
              <w:t>.;</w:t>
            </w:r>
          </w:p>
          <w:p w:rsidR="00232A67" w:rsidRPr="007263B7" w:rsidRDefault="00232A67" w:rsidP="00232A67">
            <w:pPr>
              <w:shd w:val="clear" w:color="auto" w:fill="FFFFFF"/>
              <w:snapToGrid w:val="0"/>
              <w:ind w:right="17"/>
              <w:jc w:val="both"/>
            </w:pPr>
            <w:r w:rsidRPr="007263B7">
              <w:t xml:space="preserve">2019 </w:t>
            </w:r>
            <w:r w:rsidRPr="00532C91">
              <w:rPr>
                <w:lang w:val="ru-RU"/>
              </w:rPr>
              <w:t>г</w:t>
            </w:r>
            <w:r w:rsidRPr="007263B7">
              <w:t xml:space="preserve">. – </w:t>
            </w:r>
            <w:r w:rsidR="009F6A89" w:rsidRPr="007263B7">
              <w:t>37 897,1</w:t>
            </w:r>
            <w:r w:rsidRPr="007263B7">
              <w:t xml:space="preserve"> </w:t>
            </w:r>
            <w:r w:rsidRPr="00532C91">
              <w:rPr>
                <w:lang w:val="ru-RU"/>
              </w:rPr>
              <w:t>тыс</w:t>
            </w:r>
            <w:r w:rsidRPr="007263B7">
              <w:t>.</w:t>
            </w:r>
            <w:r w:rsidRPr="00532C91">
              <w:rPr>
                <w:lang w:val="ru-RU"/>
              </w:rPr>
              <w:t>руб</w:t>
            </w:r>
            <w:r w:rsidRPr="007263B7">
              <w:t>.;</w:t>
            </w:r>
          </w:p>
          <w:p w:rsidR="009F6A89" w:rsidRPr="007263B7" w:rsidRDefault="009F6A89" w:rsidP="00232A67">
            <w:pPr>
              <w:shd w:val="clear" w:color="auto" w:fill="FFFFFF"/>
              <w:snapToGrid w:val="0"/>
              <w:ind w:right="17"/>
              <w:jc w:val="both"/>
            </w:pPr>
            <w:r w:rsidRPr="007263B7">
              <w:t xml:space="preserve">2020 </w:t>
            </w:r>
            <w:r w:rsidRPr="00532C91">
              <w:rPr>
                <w:lang w:val="ru-RU"/>
              </w:rPr>
              <w:t>г</w:t>
            </w:r>
            <w:r w:rsidRPr="007263B7">
              <w:t xml:space="preserve">. – 38 755,5 </w:t>
            </w:r>
            <w:r w:rsidRPr="00532C91">
              <w:rPr>
                <w:lang w:val="ru-RU"/>
              </w:rPr>
              <w:t>тыс</w:t>
            </w:r>
            <w:r w:rsidRPr="007263B7">
              <w:t>.</w:t>
            </w:r>
            <w:r w:rsidRPr="00532C91">
              <w:rPr>
                <w:lang w:val="ru-RU"/>
              </w:rPr>
              <w:t>руб</w:t>
            </w:r>
            <w:r w:rsidRPr="007263B7">
              <w:t>.;</w:t>
            </w:r>
          </w:p>
          <w:p w:rsidR="009F6A89" w:rsidRPr="007263B7" w:rsidRDefault="009F6A89" w:rsidP="00232A67">
            <w:pPr>
              <w:shd w:val="clear" w:color="auto" w:fill="FFFFFF"/>
              <w:snapToGrid w:val="0"/>
              <w:ind w:right="17"/>
              <w:jc w:val="both"/>
            </w:pPr>
            <w:r w:rsidRPr="007263B7">
              <w:t xml:space="preserve">2021 </w:t>
            </w:r>
            <w:r w:rsidRPr="00532C91">
              <w:rPr>
                <w:lang w:val="ru-RU"/>
              </w:rPr>
              <w:t>г</w:t>
            </w:r>
            <w:r w:rsidRPr="007263B7">
              <w:t xml:space="preserve">. – 39 631,8 </w:t>
            </w:r>
            <w:r w:rsidRPr="00532C91">
              <w:rPr>
                <w:lang w:val="ru-RU"/>
              </w:rPr>
              <w:t>тыс</w:t>
            </w:r>
            <w:r w:rsidRPr="007263B7">
              <w:t>.</w:t>
            </w:r>
            <w:r w:rsidRPr="00532C91">
              <w:rPr>
                <w:lang w:val="ru-RU"/>
              </w:rPr>
              <w:t>руб</w:t>
            </w:r>
            <w:r w:rsidRPr="007263B7">
              <w:t>.;</w:t>
            </w:r>
          </w:p>
          <w:p w:rsidR="00232A67" w:rsidRPr="007263B7" w:rsidRDefault="009F6A89" w:rsidP="009F6A89">
            <w:pPr>
              <w:shd w:val="clear" w:color="auto" w:fill="FFFFFF"/>
              <w:snapToGrid w:val="0"/>
              <w:ind w:right="17"/>
              <w:jc w:val="both"/>
            </w:pPr>
            <w:r w:rsidRPr="007263B7">
              <w:t xml:space="preserve">2022 </w:t>
            </w:r>
            <w:r w:rsidRPr="00532C91">
              <w:rPr>
                <w:lang w:val="ru-RU"/>
              </w:rPr>
              <w:t>г</w:t>
            </w:r>
            <w:r w:rsidRPr="007263B7">
              <w:t xml:space="preserve">. – 39 658,0 </w:t>
            </w:r>
            <w:r w:rsidRPr="00532C91">
              <w:rPr>
                <w:lang w:val="ru-RU"/>
              </w:rPr>
              <w:t>тыс</w:t>
            </w:r>
            <w:r w:rsidRPr="007263B7">
              <w:t>.</w:t>
            </w:r>
            <w:r w:rsidRPr="00532C91">
              <w:rPr>
                <w:lang w:val="ru-RU"/>
              </w:rPr>
              <w:t>руб</w:t>
            </w:r>
            <w:r w:rsidRPr="007263B7">
              <w:t>.</w:t>
            </w:r>
          </w:p>
        </w:tc>
      </w:tr>
    </w:tbl>
    <w:p w:rsidR="00001992" w:rsidRPr="004855A7" w:rsidRDefault="00001992" w:rsidP="000A5DA0">
      <w:pPr>
        <w:tabs>
          <w:tab w:val="left" w:pos="4120"/>
        </w:tabs>
        <w:ind w:firstLine="540"/>
        <w:jc w:val="center"/>
        <w:rPr>
          <w:b/>
          <w:bCs/>
        </w:rPr>
      </w:pPr>
    </w:p>
    <w:p w:rsidR="000A5DA0" w:rsidRPr="00532C91" w:rsidRDefault="00276916" w:rsidP="00FC0D9A">
      <w:pPr>
        <w:pStyle w:val="a4"/>
        <w:numPr>
          <w:ilvl w:val="1"/>
          <w:numId w:val="1"/>
        </w:numPr>
        <w:tabs>
          <w:tab w:val="left" w:pos="851"/>
          <w:tab w:val="left" w:pos="993"/>
          <w:tab w:val="left" w:pos="4120"/>
        </w:tabs>
        <w:ind w:left="0" w:firstLine="567"/>
        <w:jc w:val="both"/>
      </w:pPr>
      <w:r w:rsidRPr="00532C91">
        <w:rPr>
          <w:bCs/>
          <w:lang w:val="ru-RU"/>
        </w:rPr>
        <w:t xml:space="preserve">Раздел </w:t>
      </w:r>
      <w:r w:rsidR="00C2513D">
        <w:rPr>
          <w:bCs/>
          <w:lang w:val="ru-RU"/>
        </w:rPr>
        <w:t>3</w:t>
      </w:r>
      <w:r w:rsidR="00001992" w:rsidRPr="00532C91">
        <w:rPr>
          <w:bCs/>
          <w:lang w:val="ru-RU"/>
        </w:rPr>
        <w:t xml:space="preserve"> </w:t>
      </w:r>
      <w:r w:rsidRPr="00532C91">
        <w:rPr>
          <w:bCs/>
          <w:lang w:val="ru-RU"/>
        </w:rPr>
        <w:t>г</w:t>
      </w:r>
      <w:r w:rsidR="00001992" w:rsidRPr="00532C91">
        <w:rPr>
          <w:bCs/>
          <w:lang w:val="ru-RU"/>
        </w:rPr>
        <w:t>лав</w:t>
      </w:r>
      <w:r w:rsidRPr="00532C91">
        <w:rPr>
          <w:bCs/>
          <w:lang w:val="ru-RU"/>
        </w:rPr>
        <w:t>ы</w:t>
      </w:r>
      <w:r w:rsidR="00001992" w:rsidRPr="00532C91">
        <w:rPr>
          <w:bCs/>
          <w:lang w:val="ru-RU"/>
        </w:rPr>
        <w:t xml:space="preserve"> 7</w:t>
      </w:r>
      <w:r w:rsidR="008E5F0F" w:rsidRPr="00532C91">
        <w:rPr>
          <w:bCs/>
          <w:lang w:val="ru-RU"/>
        </w:rPr>
        <w:t xml:space="preserve"> Программы</w:t>
      </w:r>
      <w:r w:rsidR="00001992" w:rsidRPr="00532C91">
        <w:rPr>
          <w:bCs/>
          <w:lang w:val="ru-RU"/>
        </w:rPr>
        <w:t xml:space="preserve"> изложить в новой редакции:</w:t>
      </w:r>
      <w:r w:rsidR="00001992" w:rsidRPr="00532C91">
        <w:t xml:space="preserve"> </w:t>
      </w:r>
    </w:p>
    <w:p w:rsidR="000A5DA0" w:rsidRPr="00532C91" w:rsidRDefault="008E5F0F" w:rsidP="000A5DA0">
      <w:pPr>
        <w:ind w:firstLine="540"/>
        <w:jc w:val="both"/>
      </w:pPr>
      <w:r w:rsidRPr="00532C91">
        <w:rPr>
          <w:lang w:val="ru-RU"/>
        </w:rPr>
        <w:t>«</w:t>
      </w:r>
      <w:r w:rsidR="000A5DA0" w:rsidRPr="00532C91">
        <w:t xml:space="preserve">Финансирование </w:t>
      </w:r>
      <w:r w:rsidR="000A5DA0" w:rsidRPr="00532C91">
        <w:rPr>
          <w:lang w:val="ru-RU"/>
        </w:rPr>
        <w:t>под</w:t>
      </w:r>
      <w:r w:rsidR="000A5DA0" w:rsidRPr="00532C91">
        <w:t xml:space="preserve">программы осуществляется за счет средств бюджета Бодайбинского муниципального образования. Общий объем финансирования муниципальной </w:t>
      </w:r>
      <w:r w:rsidR="000A5DA0" w:rsidRPr="00532C91">
        <w:rPr>
          <w:lang w:val="ru-RU"/>
        </w:rPr>
        <w:t>под</w:t>
      </w:r>
      <w:r w:rsidR="000A5DA0" w:rsidRPr="00532C91">
        <w:t xml:space="preserve">программы составляет </w:t>
      </w:r>
      <w:r w:rsidR="009F6A89" w:rsidRPr="00532C91">
        <w:rPr>
          <w:lang w:val="ru-RU"/>
        </w:rPr>
        <w:t>298 098,3</w:t>
      </w:r>
      <w:r w:rsidR="000A5DA0" w:rsidRPr="00532C91">
        <w:t xml:space="preserve"> тыс. руб.</w:t>
      </w:r>
    </w:p>
    <w:p w:rsidR="000A5DA0" w:rsidRPr="0065183E" w:rsidRDefault="000A5DA0" w:rsidP="000A5DA0">
      <w:pPr>
        <w:jc w:val="right"/>
        <w:rPr>
          <w:b/>
          <w:lang w:val="ru-RU"/>
        </w:rPr>
      </w:pPr>
      <w:r w:rsidRPr="0065183E">
        <w:rPr>
          <w:b/>
          <w:lang w:val="ru-RU"/>
        </w:rPr>
        <w:t>Таблица 4</w:t>
      </w:r>
    </w:p>
    <w:p w:rsidR="000A5DA0" w:rsidRPr="005204FC" w:rsidRDefault="000A5DA0" w:rsidP="005204FC">
      <w:pPr>
        <w:autoSpaceDE w:val="0"/>
        <w:jc w:val="center"/>
        <w:rPr>
          <w:b/>
          <w:lang w:val="ru-RU"/>
        </w:rPr>
      </w:pPr>
      <w:r>
        <w:rPr>
          <w:b/>
        </w:rPr>
        <w:t>Объем и источн</w:t>
      </w:r>
      <w:r w:rsidR="005204FC">
        <w:rPr>
          <w:b/>
        </w:rPr>
        <w:t>ики финансирования подпрограммы</w:t>
      </w:r>
    </w:p>
    <w:tbl>
      <w:tblPr>
        <w:tblW w:w="9923" w:type="dxa"/>
        <w:tblInd w:w="-34" w:type="dxa"/>
        <w:tblLayout w:type="fixed"/>
        <w:tblLook w:val="0000" w:firstRow="0" w:lastRow="0" w:firstColumn="0" w:lastColumn="0" w:noHBand="0" w:noVBand="0"/>
      </w:tblPr>
      <w:tblGrid>
        <w:gridCol w:w="426"/>
        <w:gridCol w:w="850"/>
        <w:gridCol w:w="993"/>
        <w:gridCol w:w="992"/>
        <w:gridCol w:w="992"/>
        <w:gridCol w:w="992"/>
        <w:gridCol w:w="993"/>
        <w:gridCol w:w="992"/>
        <w:gridCol w:w="850"/>
        <w:gridCol w:w="945"/>
        <w:gridCol w:w="48"/>
        <w:gridCol w:w="850"/>
      </w:tblGrid>
      <w:tr w:rsidR="004B1CBD" w:rsidRPr="009F7010" w:rsidTr="009F7010">
        <w:tc>
          <w:tcPr>
            <w:tcW w:w="426" w:type="dxa"/>
            <w:vMerge w:val="restart"/>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 п/п</w:t>
            </w:r>
          </w:p>
        </w:tc>
        <w:tc>
          <w:tcPr>
            <w:tcW w:w="850" w:type="dxa"/>
            <w:vMerge w:val="restart"/>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Источник финансирования подпрограммы</w:t>
            </w:r>
          </w:p>
        </w:tc>
        <w:tc>
          <w:tcPr>
            <w:tcW w:w="8647" w:type="dxa"/>
            <w:gridSpan w:val="10"/>
            <w:tcBorders>
              <w:top w:val="single" w:sz="4" w:space="0" w:color="000000"/>
              <w:left w:val="single" w:sz="4" w:space="0" w:color="000000"/>
              <w:bottom w:val="single" w:sz="4" w:space="0" w:color="000000"/>
              <w:right w:val="single" w:sz="4" w:space="0" w:color="000000"/>
            </w:tcBorders>
          </w:tcPr>
          <w:p w:rsidR="004B1CBD" w:rsidRPr="00532C91" w:rsidRDefault="004B1CBD" w:rsidP="008F642D">
            <w:pPr>
              <w:autoSpaceDE w:val="0"/>
              <w:snapToGrid w:val="0"/>
              <w:jc w:val="center"/>
            </w:pPr>
            <w:r w:rsidRPr="00532C91">
              <w:t xml:space="preserve">Объем  финансирования   подпрограммы </w:t>
            </w:r>
          </w:p>
          <w:p w:rsidR="004B1CBD" w:rsidRPr="00532C91" w:rsidRDefault="004B1CBD" w:rsidP="008F642D">
            <w:pPr>
              <w:autoSpaceDE w:val="0"/>
              <w:jc w:val="center"/>
            </w:pPr>
            <w:r w:rsidRPr="00532C91">
              <w:t xml:space="preserve"> тыс. руб.</w:t>
            </w:r>
          </w:p>
        </w:tc>
      </w:tr>
      <w:tr w:rsidR="004B1CBD" w:rsidRPr="009F7010" w:rsidTr="009F7010">
        <w:tc>
          <w:tcPr>
            <w:tcW w:w="426" w:type="dxa"/>
            <w:vMerge/>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p>
        </w:tc>
        <w:tc>
          <w:tcPr>
            <w:tcW w:w="993" w:type="dxa"/>
            <w:vMerge w:val="restart"/>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за весь период реализации</w:t>
            </w:r>
          </w:p>
        </w:tc>
        <w:tc>
          <w:tcPr>
            <w:tcW w:w="7654" w:type="dxa"/>
            <w:gridSpan w:val="9"/>
            <w:tcBorders>
              <w:top w:val="single" w:sz="4" w:space="0" w:color="000000"/>
              <w:left w:val="single" w:sz="4" w:space="0" w:color="000000"/>
              <w:bottom w:val="single" w:sz="4" w:space="0" w:color="000000"/>
              <w:right w:val="single" w:sz="4" w:space="0" w:color="000000"/>
            </w:tcBorders>
          </w:tcPr>
          <w:p w:rsidR="004B1CBD" w:rsidRPr="00532C91" w:rsidRDefault="004B1CBD" w:rsidP="008F642D">
            <w:pPr>
              <w:autoSpaceDE w:val="0"/>
              <w:snapToGrid w:val="0"/>
              <w:jc w:val="center"/>
            </w:pPr>
            <w:r w:rsidRPr="00532C91">
              <w:t>в том числе по годам</w:t>
            </w:r>
          </w:p>
        </w:tc>
      </w:tr>
      <w:tr w:rsidR="004B1CBD" w:rsidRPr="009F7010" w:rsidTr="009F7010">
        <w:tc>
          <w:tcPr>
            <w:tcW w:w="426" w:type="dxa"/>
            <w:vMerge/>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p>
        </w:tc>
        <w:tc>
          <w:tcPr>
            <w:tcW w:w="993" w:type="dxa"/>
            <w:vMerge/>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4B1CBD" w:rsidRPr="00532C91" w:rsidRDefault="004B1CBD" w:rsidP="00AF62DA">
            <w:pPr>
              <w:autoSpaceDE w:val="0"/>
              <w:snapToGrid w:val="0"/>
              <w:jc w:val="center"/>
            </w:pPr>
            <w:r w:rsidRPr="00532C91">
              <w:t>2015 год</w:t>
            </w:r>
          </w:p>
        </w:tc>
        <w:tc>
          <w:tcPr>
            <w:tcW w:w="992" w:type="dxa"/>
            <w:tcBorders>
              <w:top w:val="single" w:sz="4" w:space="0" w:color="000000"/>
              <w:left w:val="single" w:sz="4" w:space="0" w:color="000000"/>
              <w:bottom w:val="single" w:sz="4" w:space="0" w:color="000000"/>
            </w:tcBorders>
            <w:shd w:val="clear" w:color="auto" w:fill="auto"/>
            <w:vAlign w:val="center"/>
          </w:tcPr>
          <w:p w:rsidR="00AF62DA" w:rsidRPr="00532C91" w:rsidRDefault="004B1CBD" w:rsidP="00AF62DA">
            <w:pPr>
              <w:autoSpaceDE w:val="0"/>
              <w:snapToGrid w:val="0"/>
              <w:jc w:val="center"/>
              <w:rPr>
                <w:lang w:val="ru-RU"/>
              </w:rPr>
            </w:pPr>
            <w:r w:rsidRPr="00532C91">
              <w:t>2016</w:t>
            </w:r>
          </w:p>
          <w:p w:rsidR="004B1CBD" w:rsidRPr="00532C91" w:rsidRDefault="004B1CBD" w:rsidP="00AF62DA">
            <w:pPr>
              <w:autoSpaceDE w:val="0"/>
              <w:snapToGrid w:val="0"/>
              <w:jc w:val="center"/>
            </w:pPr>
            <w:r w:rsidRPr="00532C91">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9F7010" w:rsidRPr="00532C91" w:rsidRDefault="00AF62DA" w:rsidP="00AF62DA">
            <w:pPr>
              <w:autoSpaceDE w:val="0"/>
              <w:snapToGrid w:val="0"/>
              <w:jc w:val="center"/>
              <w:rPr>
                <w:lang w:val="ru-RU"/>
              </w:rPr>
            </w:pPr>
            <w:r w:rsidRPr="00532C91">
              <w:rPr>
                <w:lang w:val="ru-RU"/>
              </w:rPr>
              <w:t xml:space="preserve">2017 </w:t>
            </w:r>
          </w:p>
          <w:p w:rsidR="004B1CBD" w:rsidRPr="00532C91" w:rsidRDefault="00AF62DA" w:rsidP="00AF62DA">
            <w:pPr>
              <w:autoSpaceDE w:val="0"/>
              <w:snapToGrid w:val="0"/>
              <w:jc w:val="center"/>
              <w:rPr>
                <w:lang w:val="ru-RU"/>
              </w:rPr>
            </w:pPr>
            <w:r w:rsidRPr="00532C91">
              <w:rPr>
                <w:lang w:val="ru-RU"/>
              </w:rPr>
              <w:t>год</w:t>
            </w:r>
          </w:p>
        </w:tc>
        <w:tc>
          <w:tcPr>
            <w:tcW w:w="993" w:type="dxa"/>
            <w:tcBorders>
              <w:top w:val="single" w:sz="4" w:space="0" w:color="000000"/>
              <w:left w:val="single" w:sz="4" w:space="0" w:color="000000"/>
              <w:bottom w:val="single" w:sz="4" w:space="0" w:color="000000"/>
            </w:tcBorders>
            <w:vAlign w:val="center"/>
          </w:tcPr>
          <w:p w:rsidR="009F7010" w:rsidRPr="00532C91" w:rsidRDefault="00AF62DA" w:rsidP="00AF62DA">
            <w:pPr>
              <w:autoSpaceDE w:val="0"/>
              <w:snapToGrid w:val="0"/>
              <w:jc w:val="center"/>
              <w:rPr>
                <w:lang w:val="ru-RU"/>
              </w:rPr>
            </w:pPr>
            <w:r w:rsidRPr="00532C91">
              <w:rPr>
                <w:lang w:val="ru-RU"/>
              </w:rPr>
              <w:t xml:space="preserve">2018 </w:t>
            </w:r>
          </w:p>
          <w:p w:rsidR="004B1CBD" w:rsidRPr="00532C91" w:rsidRDefault="00AF62DA" w:rsidP="00AF62DA">
            <w:pPr>
              <w:autoSpaceDE w:val="0"/>
              <w:snapToGrid w:val="0"/>
              <w:jc w:val="center"/>
              <w:rPr>
                <w:lang w:val="ru-RU"/>
              </w:rPr>
            </w:pPr>
            <w:r w:rsidRPr="00532C91">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9F7010" w:rsidRPr="00532C91" w:rsidRDefault="00AF62DA" w:rsidP="00AF62DA">
            <w:pPr>
              <w:autoSpaceDE w:val="0"/>
              <w:snapToGrid w:val="0"/>
              <w:jc w:val="center"/>
              <w:rPr>
                <w:lang w:val="ru-RU"/>
              </w:rPr>
            </w:pPr>
            <w:r w:rsidRPr="00532C91">
              <w:rPr>
                <w:lang w:val="ru-RU"/>
              </w:rPr>
              <w:t xml:space="preserve">2019 </w:t>
            </w:r>
          </w:p>
          <w:p w:rsidR="004B1CBD" w:rsidRPr="00532C91" w:rsidRDefault="00AF62DA" w:rsidP="00AF62DA">
            <w:pPr>
              <w:autoSpaceDE w:val="0"/>
              <w:snapToGrid w:val="0"/>
              <w:jc w:val="center"/>
              <w:rPr>
                <w:lang w:val="ru-RU"/>
              </w:rPr>
            </w:pPr>
            <w:r w:rsidRPr="00532C91">
              <w:rPr>
                <w:lang w:val="ru-RU"/>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4B1CBD" w:rsidRPr="00532C91" w:rsidRDefault="00AF62DA" w:rsidP="00AF62DA">
            <w:pPr>
              <w:autoSpaceDE w:val="0"/>
              <w:snapToGrid w:val="0"/>
              <w:jc w:val="center"/>
              <w:rPr>
                <w:lang w:val="ru-RU"/>
              </w:rPr>
            </w:pPr>
            <w:r w:rsidRPr="00532C91">
              <w:rPr>
                <w:lang w:val="ru-RU"/>
              </w:rPr>
              <w:t>2020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B1CBD" w:rsidRPr="00532C91" w:rsidRDefault="00AF62DA" w:rsidP="00AF62DA">
            <w:pPr>
              <w:autoSpaceDE w:val="0"/>
              <w:snapToGrid w:val="0"/>
              <w:jc w:val="center"/>
              <w:rPr>
                <w:lang w:val="ru-RU"/>
              </w:rPr>
            </w:pPr>
            <w:r w:rsidRPr="00532C91">
              <w:rPr>
                <w:lang w:val="ru-RU"/>
              </w:rPr>
              <w:t>2021 год</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9F7010" w:rsidRPr="00532C91" w:rsidRDefault="004B1CBD" w:rsidP="00AF62DA">
            <w:pPr>
              <w:autoSpaceDE w:val="0"/>
              <w:snapToGrid w:val="0"/>
              <w:jc w:val="center"/>
              <w:rPr>
                <w:lang w:val="ru-RU"/>
              </w:rPr>
            </w:pPr>
            <w:r w:rsidRPr="00532C91">
              <w:t>20</w:t>
            </w:r>
            <w:r w:rsidR="00AF62DA" w:rsidRPr="00532C91">
              <w:rPr>
                <w:lang w:val="ru-RU"/>
              </w:rPr>
              <w:t>22</w:t>
            </w:r>
            <w:r w:rsidRPr="00532C91">
              <w:t xml:space="preserve"> </w:t>
            </w:r>
          </w:p>
          <w:p w:rsidR="004B1CBD" w:rsidRPr="00532C91" w:rsidRDefault="004B1CBD" w:rsidP="00AF62DA">
            <w:pPr>
              <w:autoSpaceDE w:val="0"/>
              <w:snapToGrid w:val="0"/>
              <w:jc w:val="center"/>
            </w:pPr>
            <w:r w:rsidRPr="00532C91">
              <w:t>год</w:t>
            </w:r>
          </w:p>
        </w:tc>
      </w:tr>
      <w:tr w:rsidR="004B1CBD" w:rsidRPr="009F7010" w:rsidTr="009F7010">
        <w:tc>
          <w:tcPr>
            <w:tcW w:w="426" w:type="dxa"/>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1</w:t>
            </w:r>
          </w:p>
        </w:tc>
        <w:tc>
          <w:tcPr>
            <w:tcW w:w="850" w:type="dxa"/>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2</w:t>
            </w:r>
          </w:p>
        </w:tc>
        <w:tc>
          <w:tcPr>
            <w:tcW w:w="993" w:type="dxa"/>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3</w:t>
            </w:r>
          </w:p>
        </w:tc>
        <w:tc>
          <w:tcPr>
            <w:tcW w:w="992" w:type="dxa"/>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4</w:t>
            </w:r>
          </w:p>
        </w:tc>
        <w:tc>
          <w:tcPr>
            <w:tcW w:w="992" w:type="dxa"/>
            <w:tcBorders>
              <w:top w:val="single" w:sz="4" w:space="0" w:color="000000"/>
              <w:left w:val="single" w:sz="4" w:space="0" w:color="000000"/>
              <w:bottom w:val="single" w:sz="4" w:space="0" w:color="000000"/>
            </w:tcBorders>
            <w:shd w:val="clear" w:color="auto" w:fill="auto"/>
          </w:tcPr>
          <w:p w:rsidR="004B1CBD" w:rsidRPr="00532C91" w:rsidRDefault="004B1CBD" w:rsidP="008F642D">
            <w:pPr>
              <w:autoSpaceDE w:val="0"/>
              <w:snapToGrid w:val="0"/>
              <w:jc w:val="center"/>
            </w:pPr>
            <w:r w:rsidRPr="00532C91">
              <w:t>5</w:t>
            </w:r>
          </w:p>
        </w:tc>
        <w:tc>
          <w:tcPr>
            <w:tcW w:w="992" w:type="dxa"/>
            <w:tcBorders>
              <w:top w:val="single" w:sz="4" w:space="0" w:color="000000"/>
              <w:left w:val="single" w:sz="4" w:space="0" w:color="000000"/>
              <w:bottom w:val="single" w:sz="4" w:space="0" w:color="000000"/>
              <w:right w:val="single" w:sz="4" w:space="0" w:color="000000"/>
            </w:tcBorders>
          </w:tcPr>
          <w:p w:rsidR="004B1CBD" w:rsidRPr="00532C91" w:rsidRDefault="001576EC" w:rsidP="008F642D">
            <w:pPr>
              <w:autoSpaceDE w:val="0"/>
              <w:snapToGrid w:val="0"/>
              <w:jc w:val="center"/>
              <w:rPr>
                <w:lang w:val="ru-RU"/>
              </w:rPr>
            </w:pPr>
            <w:r w:rsidRPr="00532C91">
              <w:rPr>
                <w:lang w:val="ru-RU"/>
              </w:rPr>
              <w:t>6</w:t>
            </w:r>
          </w:p>
        </w:tc>
        <w:tc>
          <w:tcPr>
            <w:tcW w:w="993" w:type="dxa"/>
            <w:tcBorders>
              <w:top w:val="single" w:sz="4" w:space="0" w:color="000000"/>
              <w:left w:val="single" w:sz="4" w:space="0" w:color="000000"/>
              <w:bottom w:val="single" w:sz="4" w:space="0" w:color="000000"/>
            </w:tcBorders>
          </w:tcPr>
          <w:p w:rsidR="004B1CBD" w:rsidRPr="00532C91" w:rsidRDefault="001576EC" w:rsidP="008F642D">
            <w:pPr>
              <w:autoSpaceDE w:val="0"/>
              <w:snapToGrid w:val="0"/>
              <w:jc w:val="center"/>
              <w:rPr>
                <w:lang w:val="ru-RU"/>
              </w:rPr>
            </w:pPr>
            <w:r w:rsidRPr="00532C91">
              <w:rPr>
                <w:lang w:val="ru-RU"/>
              </w:rPr>
              <w:t>7</w:t>
            </w:r>
          </w:p>
        </w:tc>
        <w:tc>
          <w:tcPr>
            <w:tcW w:w="992" w:type="dxa"/>
            <w:tcBorders>
              <w:top w:val="single" w:sz="4" w:space="0" w:color="000000"/>
              <w:left w:val="single" w:sz="4" w:space="0" w:color="000000"/>
              <w:bottom w:val="single" w:sz="4" w:space="0" w:color="000000"/>
              <w:right w:val="single" w:sz="4" w:space="0" w:color="000000"/>
            </w:tcBorders>
          </w:tcPr>
          <w:p w:rsidR="004B1CBD" w:rsidRPr="00532C91" w:rsidRDefault="001576EC" w:rsidP="008F642D">
            <w:pPr>
              <w:autoSpaceDE w:val="0"/>
              <w:snapToGrid w:val="0"/>
              <w:jc w:val="center"/>
              <w:rPr>
                <w:lang w:val="ru-RU"/>
              </w:rPr>
            </w:pPr>
            <w:r w:rsidRPr="00532C91">
              <w:rPr>
                <w:lang w:val="ru-RU"/>
              </w:rPr>
              <w:t>8</w:t>
            </w:r>
          </w:p>
        </w:tc>
        <w:tc>
          <w:tcPr>
            <w:tcW w:w="850" w:type="dxa"/>
            <w:tcBorders>
              <w:top w:val="single" w:sz="4" w:space="0" w:color="000000"/>
              <w:left w:val="single" w:sz="4" w:space="0" w:color="000000"/>
              <w:bottom w:val="single" w:sz="4" w:space="0" w:color="000000"/>
              <w:right w:val="single" w:sz="4" w:space="0" w:color="000000"/>
            </w:tcBorders>
          </w:tcPr>
          <w:p w:rsidR="004B1CBD" w:rsidRPr="00532C91" w:rsidRDefault="001576EC" w:rsidP="008F642D">
            <w:pPr>
              <w:autoSpaceDE w:val="0"/>
              <w:snapToGrid w:val="0"/>
              <w:jc w:val="center"/>
              <w:rPr>
                <w:lang w:val="ru-RU"/>
              </w:rPr>
            </w:pPr>
            <w:r w:rsidRPr="00532C91">
              <w:rPr>
                <w:lang w:val="ru-RU"/>
              </w:rPr>
              <w:t>9</w:t>
            </w:r>
          </w:p>
        </w:tc>
        <w:tc>
          <w:tcPr>
            <w:tcW w:w="993" w:type="dxa"/>
            <w:gridSpan w:val="2"/>
            <w:tcBorders>
              <w:top w:val="single" w:sz="4" w:space="0" w:color="000000"/>
              <w:left w:val="single" w:sz="4" w:space="0" w:color="000000"/>
              <w:bottom w:val="single" w:sz="4" w:space="0" w:color="000000"/>
              <w:right w:val="single" w:sz="4" w:space="0" w:color="000000"/>
            </w:tcBorders>
          </w:tcPr>
          <w:p w:rsidR="004B1CBD" w:rsidRPr="00532C91" w:rsidRDefault="001576EC" w:rsidP="008F642D">
            <w:pPr>
              <w:autoSpaceDE w:val="0"/>
              <w:snapToGrid w:val="0"/>
              <w:jc w:val="center"/>
              <w:rPr>
                <w:lang w:val="ru-RU"/>
              </w:rPr>
            </w:pPr>
            <w:r w:rsidRPr="00532C91">
              <w:rPr>
                <w:lang w:val="ru-RU"/>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4B1CBD" w:rsidRPr="00532C91" w:rsidRDefault="001576EC" w:rsidP="008F642D">
            <w:pPr>
              <w:autoSpaceDE w:val="0"/>
              <w:snapToGrid w:val="0"/>
              <w:jc w:val="center"/>
              <w:rPr>
                <w:lang w:val="ru-RU"/>
              </w:rPr>
            </w:pPr>
            <w:r w:rsidRPr="00532C91">
              <w:rPr>
                <w:lang w:val="ru-RU"/>
              </w:rPr>
              <w:t>11</w:t>
            </w:r>
          </w:p>
        </w:tc>
      </w:tr>
      <w:tr w:rsidR="00AF62DA" w:rsidRPr="009F7010" w:rsidTr="009F7010">
        <w:trPr>
          <w:trHeight w:val="497"/>
        </w:trPr>
        <w:tc>
          <w:tcPr>
            <w:tcW w:w="426" w:type="dxa"/>
            <w:tcBorders>
              <w:top w:val="single" w:sz="4" w:space="0" w:color="000000"/>
              <w:left w:val="single" w:sz="4" w:space="0" w:color="000000"/>
              <w:bottom w:val="single" w:sz="4" w:space="0" w:color="000000"/>
            </w:tcBorders>
            <w:shd w:val="clear" w:color="auto" w:fill="auto"/>
          </w:tcPr>
          <w:p w:rsidR="00AF62DA" w:rsidRPr="009F7010" w:rsidRDefault="00AF62DA" w:rsidP="008F642D">
            <w:pPr>
              <w:autoSpaceDE w:val="0"/>
              <w:snapToGrid w:val="0"/>
              <w:jc w:val="center"/>
              <w:rPr>
                <w:sz w:val="22"/>
              </w:rPr>
            </w:pPr>
            <w:r w:rsidRPr="009F7010">
              <w:rPr>
                <w:sz w:val="22"/>
              </w:rPr>
              <w:t>1.</w:t>
            </w:r>
          </w:p>
        </w:tc>
        <w:tc>
          <w:tcPr>
            <w:tcW w:w="9497" w:type="dxa"/>
            <w:gridSpan w:val="11"/>
            <w:tcBorders>
              <w:top w:val="single" w:sz="4" w:space="0" w:color="000000"/>
              <w:left w:val="single" w:sz="4" w:space="0" w:color="000000"/>
              <w:bottom w:val="single" w:sz="4" w:space="0" w:color="000000"/>
              <w:right w:val="single" w:sz="4" w:space="0" w:color="000000"/>
            </w:tcBorders>
          </w:tcPr>
          <w:p w:rsidR="00AF62DA" w:rsidRPr="009F7010" w:rsidRDefault="00AF62DA" w:rsidP="008F642D">
            <w:pPr>
              <w:jc w:val="both"/>
              <w:rPr>
                <w:sz w:val="22"/>
                <w:lang w:val="ru-RU"/>
              </w:rPr>
            </w:pPr>
            <w:r w:rsidRPr="009F7010">
              <w:rPr>
                <w:sz w:val="22"/>
              </w:rPr>
              <w:t xml:space="preserve"> Подпрограмма</w:t>
            </w:r>
            <w:r w:rsidRPr="009F7010">
              <w:rPr>
                <w:sz w:val="22"/>
                <w:lang w:val="ru-RU"/>
              </w:rPr>
              <w:t xml:space="preserve"> 1</w:t>
            </w:r>
            <w:r w:rsidRPr="009F7010">
              <w:rPr>
                <w:sz w:val="22"/>
              </w:rPr>
              <w:t xml:space="preserve"> </w:t>
            </w:r>
            <w:r w:rsidRPr="009F7010">
              <w:rPr>
                <w:sz w:val="22"/>
                <w:lang w:val="ru-RU"/>
              </w:rPr>
              <w:t>«Обеспечение деятельности главы Бодайбинского муниципального образования и администрации Бодайбинского городского поселения»</w:t>
            </w:r>
          </w:p>
        </w:tc>
      </w:tr>
      <w:tr w:rsidR="004B1CBD" w:rsidRPr="009F7010" w:rsidTr="00591947">
        <w:tc>
          <w:tcPr>
            <w:tcW w:w="426" w:type="dxa"/>
            <w:tcBorders>
              <w:top w:val="single" w:sz="4" w:space="0" w:color="000000"/>
              <w:left w:val="single" w:sz="4" w:space="0" w:color="000000"/>
              <w:bottom w:val="single" w:sz="4" w:space="0" w:color="000000"/>
            </w:tcBorders>
            <w:shd w:val="clear" w:color="auto" w:fill="auto"/>
          </w:tcPr>
          <w:p w:rsidR="004B1CBD" w:rsidRPr="009F7010" w:rsidRDefault="004B1CBD" w:rsidP="004855A7">
            <w:pPr>
              <w:autoSpaceDE w:val="0"/>
              <w:snapToGrid w:val="0"/>
              <w:jc w:val="center"/>
              <w:rPr>
                <w:sz w:val="18"/>
              </w:rPr>
            </w:pPr>
          </w:p>
        </w:tc>
        <w:tc>
          <w:tcPr>
            <w:tcW w:w="850" w:type="dxa"/>
            <w:tcBorders>
              <w:top w:val="single" w:sz="4" w:space="0" w:color="000000"/>
              <w:left w:val="single" w:sz="4" w:space="0" w:color="000000"/>
              <w:bottom w:val="single" w:sz="4" w:space="0" w:color="000000"/>
            </w:tcBorders>
            <w:shd w:val="clear" w:color="auto" w:fill="auto"/>
          </w:tcPr>
          <w:p w:rsidR="004B1CBD" w:rsidRPr="009F7010" w:rsidRDefault="004B1CBD" w:rsidP="004855A7">
            <w:pPr>
              <w:pStyle w:val="a9"/>
              <w:jc w:val="both"/>
              <w:rPr>
                <w:rFonts w:ascii="Times New Roman" w:hAnsi="Times New Roman" w:cs="Times New Roman"/>
                <w:sz w:val="22"/>
              </w:rPr>
            </w:pPr>
            <w:r w:rsidRPr="009F7010">
              <w:rPr>
                <w:rFonts w:ascii="Times New Roman" w:hAnsi="Times New Roman" w:cs="Times New Roman"/>
                <w:sz w:val="22"/>
              </w:rPr>
              <w:t>Всего,</w:t>
            </w:r>
          </w:p>
          <w:p w:rsidR="004B1CBD" w:rsidRPr="009F7010" w:rsidRDefault="004B1CBD" w:rsidP="004855A7">
            <w:pPr>
              <w:pStyle w:val="a9"/>
              <w:jc w:val="both"/>
              <w:rPr>
                <w:rFonts w:ascii="Times New Roman" w:hAnsi="Times New Roman" w:cs="Times New Roman"/>
                <w:sz w:val="22"/>
              </w:rPr>
            </w:pPr>
            <w:r w:rsidRPr="009F7010">
              <w:rPr>
                <w:rFonts w:ascii="Times New Roman" w:hAnsi="Times New Roman" w:cs="Times New Roman"/>
                <w:sz w:val="22"/>
              </w:rPr>
              <w:t>в том числе:</w:t>
            </w:r>
          </w:p>
        </w:tc>
        <w:tc>
          <w:tcPr>
            <w:tcW w:w="993" w:type="dxa"/>
            <w:tcBorders>
              <w:top w:val="single" w:sz="4" w:space="0" w:color="000000"/>
              <w:left w:val="single" w:sz="4" w:space="0" w:color="000000"/>
              <w:bottom w:val="single" w:sz="4" w:space="0" w:color="000000"/>
            </w:tcBorders>
            <w:shd w:val="clear" w:color="auto" w:fill="auto"/>
            <w:vAlign w:val="center"/>
          </w:tcPr>
          <w:p w:rsidR="004B1CBD" w:rsidRPr="009F7010" w:rsidRDefault="00591947" w:rsidP="00591947">
            <w:pPr>
              <w:pStyle w:val="a9"/>
              <w:jc w:val="center"/>
              <w:rPr>
                <w:rFonts w:ascii="Times New Roman" w:hAnsi="Times New Roman" w:cs="Times New Roman"/>
                <w:sz w:val="18"/>
              </w:rPr>
            </w:pPr>
            <w:r>
              <w:rPr>
                <w:rFonts w:ascii="Times New Roman" w:hAnsi="Times New Roman" w:cs="Times New Roman"/>
                <w:sz w:val="18"/>
              </w:rPr>
              <w:t>298 098,3</w:t>
            </w:r>
          </w:p>
        </w:tc>
        <w:tc>
          <w:tcPr>
            <w:tcW w:w="992" w:type="dxa"/>
            <w:tcBorders>
              <w:top w:val="single" w:sz="4" w:space="0" w:color="000000"/>
              <w:left w:val="single" w:sz="4" w:space="0" w:color="000000"/>
              <w:bottom w:val="single" w:sz="4" w:space="0" w:color="000000"/>
            </w:tcBorders>
            <w:shd w:val="clear" w:color="auto" w:fill="auto"/>
            <w:vAlign w:val="center"/>
          </w:tcPr>
          <w:p w:rsidR="004B1CBD" w:rsidRPr="00591947" w:rsidRDefault="00591947" w:rsidP="00591947">
            <w:pPr>
              <w:jc w:val="center"/>
              <w:rPr>
                <w:sz w:val="18"/>
                <w:lang w:val="ru-RU"/>
              </w:rPr>
            </w:pPr>
            <w:r>
              <w:rPr>
                <w:sz w:val="18"/>
                <w:lang w:val="ru-RU"/>
              </w:rPr>
              <w:t>35 247,1</w:t>
            </w:r>
          </w:p>
        </w:tc>
        <w:tc>
          <w:tcPr>
            <w:tcW w:w="992" w:type="dxa"/>
            <w:tcBorders>
              <w:top w:val="single" w:sz="4" w:space="0" w:color="000000"/>
              <w:left w:val="single" w:sz="4" w:space="0" w:color="000000"/>
              <w:bottom w:val="single" w:sz="4" w:space="0" w:color="000000"/>
              <w:right w:val="single" w:sz="4" w:space="0" w:color="000000"/>
            </w:tcBorders>
            <w:vAlign w:val="center"/>
          </w:tcPr>
          <w:p w:rsidR="004B1CBD" w:rsidRPr="009F7010" w:rsidRDefault="00591947" w:rsidP="00591947">
            <w:pPr>
              <w:jc w:val="center"/>
              <w:rPr>
                <w:sz w:val="18"/>
                <w:lang w:val="ru-RU"/>
              </w:rPr>
            </w:pPr>
            <w:r>
              <w:rPr>
                <w:sz w:val="18"/>
                <w:lang w:val="ru-RU"/>
              </w:rPr>
              <w:t>34 901,7</w:t>
            </w:r>
          </w:p>
        </w:tc>
        <w:tc>
          <w:tcPr>
            <w:tcW w:w="992" w:type="dxa"/>
            <w:tcBorders>
              <w:top w:val="single" w:sz="4" w:space="0" w:color="000000"/>
              <w:left w:val="single" w:sz="4" w:space="0" w:color="000000"/>
              <w:bottom w:val="single" w:sz="4" w:space="0" w:color="000000"/>
            </w:tcBorders>
            <w:shd w:val="clear" w:color="auto" w:fill="auto"/>
            <w:vAlign w:val="center"/>
          </w:tcPr>
          <w:p w:rsidR="004B1CBD" w:rsidRPr="00591947" w:rsidRDefault="00591947" w:rsidP="00591947">
            <w:pPr>
              <w:jc w:val="center"/>
              <w:rPr>
                <w:sz w:val="18"/>
                <w:lang w:val="ru-RU"/>
              </w:rPr>
            </w:pPr>
            <w:r>
              <w:rPr>
                <w:sz w:val="18"/>
                <w:lang w:val="ru-RU"/>
              </w:rPr>
              <w:t>36 248,2</w:t>
            </w:r>
          </w:p>
        </w:tc>
        <w:tc>
          <w:tcPr>
            <w:tcW w:w="993" w:type="dxa"/>
            <w:tcBorders>
              <w:top w:val="single" w:sz="4" w:space="0" w:color="000000"/>
              <w:left w:val="single" w:sz="4" w:space="0" w:color="000000"/>
              <w:bottom w:val="single" w:sz="4" w:space="0" w:color="000000"/>
              <w:right w:val="single" w:sz="4" w:space="0" w:color="000000"/>
            </w:tcBorders>
            <w:vAlign w:val="center"/>
          </w:tcPr>
          <w:p w:rsidR="004B1CBD" w:rsidRPr="00591947" w:rsidRDefault="00591947" w:rsidP="00591947">
            <w:pPr>
              <w:jc w:val="center"/>
              <w:rPr>
                <w:sz w:val="18"/>
                <w:lang w:val="ru-RU"/>
              </w:rPr>
            </w:pPr>
            <w:r>
              <w:rPr>
                <w:sz w:val="18"/>
                <w:lang w:val="ru-RU"/>
              </w:rPr>
              <w:t>35 758,9</w:t>
            </w:r>
          </w:p>
        </w:tc>
        <w:tc>
          <w:tcPr>
            <w:tcW w:w="992" w:type="dxa"/>
            <w:tcBorders>
              <w:top w:val="single" w:sz="4" w:space="0" w:color="000000"/>
              <w:left w:val="single" w:sz="4" w:space="0" w:color="000000"/>
              <w:bottom w:val="single" w:sz="4" w:space="0" w:color="000000"/>
            </w:tcBorders>
            <w:vAlign w:val="center"/>
          </w:tcPr>
          <w:p w:rsidR="004B1CBD" w:rsidRPr="00591947" w:rsidRDefault="00591947" w:rsidP="00591947">
            <w:pPr>
              <w:jc w:val="center"/>
              <w:rPr>
                <w:sz w:val="18"/>
                <w:lang w:val="ru-RU"/>
              </w:rPr>
            </w:pPr>
            <w:r>
              <w:rPr>
                <w:sz w:val="18"/>
                <w:lang w:val="ru-RU"/>
              </w:rPr>
              <w:t>37 897,1</w:t>
            </w:r>
          </w:p>
        </w:tc>
        <w:tc>
          <w:tcPr>
            <w:tcW w:w="850" w:type="dxa"/>
            <w:tcBorders>
              <w:top w:val="single" w:sz="4" w:space="0" w:color="000000"/>
              <w:left w:val="single" w:sz="4" w:space="0" w:color="000000"/>
              <w:bottom w:val="single" w:sz="4" w:space="0" w:color="000000"/>
              <w:right w:val="single" w:sz="4" w:space="0" w:color="000000"/>
            </w:tcBorders>
            <w:vAlign w:val="center"/>
          </w:tcPr>
          <w:p w:rsidR="004B1CBD" w:rsidRPr="00591947" w:rsidRDefault="00591947" w:rsidP="00591947">
            <w:pPr>
              <w:jc w:val="center"/>
              <w:rPr>
                <w:sz w:val="18"/>
                <w:lang w:val="ru-RU"/>
              </w:rPr>
            </w:pPr>
            <w:r>
              <w:rPr>
                <w:sz w:val="18"/>
                <w:lang w:val="ru-RU"/>
              </w:rPr>
              <w:t>38 755,5</w:t>
            </w:r>
          </w:p>
        </w:tc>
        <w:tc>
          <w:tcPr>
            <w:tcW w:w="945" w:type="dxa"/>
            <w:tcBorders>
              <w:top w:val="single" w:sz="4" w:space="0" w:color="000000"/>
              <w:left w:val="single" w:sz="4" w:space="0" w:color="000000"/>
              <w:bottom w:val="single" w:sz="4" w:space="0" w:color="000000"/>
              <w:right w:val="single" w:sz="4" w:space="0" w:color="000000"/>
            </w:tcBorders>
            <w:vAlign w:val="center"/>
          </w:tcPr>
          <w:p w:rsidR="004B1CBD" w:rsidRPr="00591947" w:rsidRDefault="00591947" w:rsidP="00591947">
            <w:pPr>
              <w:jc w:val="center"/>
              <w:rPr>
                <w:sz w:val="18"/>
                <w:lang w:val="ru-RU"/>
              </w:rPr>
            </w:pPr>
            <w:r>
              <w:rPr>
                <w:sz w:val="18"/>
                <w:lang w:val="ru-RU"/>
              </w:rPr>
              <w:t>39 631,8</w:t>
            </w:r>
          </w:p>
        </w:tc>
        <w:tc>
          <w:tcPr>
            <w:tcW w:w="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B1CBD" w:rsidRPr="00591947" w:rsidRDefault="00591947" w:rsidP="00591947">
            <w:pPr>
              <w:jc w:val="center"/>
              <w:rPr>
                <w:sz w:val="18"/>
                <w:lang w:val="ru-RU"/>
              </w:rPr>
            </w:pPr>
            <w:r>
              <w:rPr>
                <w:sz w:val="18"/>
                <w:lang w:val="ru-RU"/>
              </w:rPr>
              <w:t>39 658,0</w:t>
            </w:r>
          </w:p>
        </w:tc>
      </w:tr>
      <w:tr w:rsidR="00591947" w:rsidRPr="009F7010" w:rsidTr="00591947">
        <w:tc>
          <w:tcPr>
            <w:tcW w:w="426" w:type="dxa"/>
            <w:tcBorders>
              <w:top w:val="single" w:sz="4" w:space="0" w:color="000000"/>
              <w:left w:val="single" w:sz="4" w:space="0" w:color="000000"/>
              <w:bottom w:val="single" w:sz="4" w:space="0" w:color="000000"/>
            </w:tcBorders>
            <w:shd w:val="clear" w:color="auto" w:fill="auto"/>
          </w:tcPr>
          <w:p w:rsidR="00591947" w:rsidRPr="009F7010" w:rsidRDefault="00591947" w:rsidP="004855A7">
            <w:pPr>
              <w:autoSpaceDE w:val="0"/>
              <w:snapToGrid w:val="0"/>
              <w:jc w:val="center"/>
              <w:rPr>
                <w:sz w:val="18"/>
              </w:rPr>
            </w:pPr>
          </w:p>
        </w:tc>
        <w:tc>
          <w:tcPr>
            <w:tcW w:w="850" w:type="dxa"/>
            <w:tcBorders>
              <w:top w:val="single" w:sz="4" w:space="0" w:color="000000"/>
              <w:left w:val="single" w:sz="4" w:space="0" w:color="000000"/>
              <w:bottom w:val="single" w:sz="4" w:space="0" w:color="000000"/>
            </w:tcBorders>
            <w:shd w:val="clear" w:color="auto" w:fill="auto"/>
          </w:tcPr>
          <w:p w:rsidR="00591947" w:rsidRPr="009F7010" w:rsidRDefault="00591947" w:rsidP="004855A7">
            <w:pPr>
              <w:pStyle w:val="a9"/>
              <w:jc w:val="both"/>
              <w:rPr>
                <w:rFonts w:ascii="Times New Roman" w:hAnsi="Times New Roman" w:cs="Times New Roman"/>
                <w:sz w:val="22"/>
              </w:rPr>
            </w:pPr>
            <w:r w:rsidRPr="009F7010">
              <w:rPr>
                <w:rFonts w:ascii="Times New Roman" w:hAnsi="Times New Roman" w:cs="Times New Roman"/>
                <w:sz w:val="22"/>
              </w:rPr>
              <w:t>бюджет Бодайбинского муниципаль</w:t>
            </w:r>
            <w:r w:rsidRPr="009F7010">
              <w:rPr>
                <w:rFonts w:ascii="Times New Roman" w:hAnsi="Times New Roman" w:cs="Times New Roman"/>
                <w:sz w:val="22"/>
              </w:rPr>
              <w:lastRenderedPageBreak/>
              <w:t>ного образования</w:t>
            </w:r>
          </w:p>
        </w:tc>
        <w:tc>
          <w:tcPr>
            <w:tcW w:w="993" w:type="dxa"/>
            <w:tcBorders>
              <w:top w:val="single" w:sz="4" w:space="0" w:color="000000"/>
              <w:left w:val="single" w:sz="4" w:space="0" w:color="000000"/>
              <w:bottom w:val="single" w:sz="4" w:space="0" w:color="000000"/>
            </w:tcBorders>
            <w:shd w:val="clear" w:color="auto" w:fill="auto"/>
            <w:vAlign w:val="center"/>
          </w:tcPr>
          <w:p w:rsidR="00591947" w:rsidRPr="009F7010" w:rsidRDefault="00591947" w:rsidP="00591947">
            <w:pPr>
              <w:pStyle w:val="a9"/>
              <w:jc w:val="center"/>
              <w:rPr>
                <w:rFonts w:ascii="Times New Roman" w:hAnsi="Times New Roman" w:cs="Times New Roman"/>
                <w:sz w:val="18"/>
              </w:rPr>
            </w:pPr>
            <w:r>
              <w:rPr>
                <w:rFonts w:ascii="Times New Roman" w:hAnsi="Times New Roman" w:cs="Times New Roman"/>
                <w:sz w:val="18"/>
              </w:rPr>
              <w:lastRenderedPageBreak/>
              <w:t>298 098,3</w:t>
            </w:r>
          </w:p>
        </w:tc>
        <w:tc>
          <w:tcPr>
            <w:tcW w:w="992" w:type="dxa"/>
            <w:tcBorders>
              <w:top w:val="single" w:sz="4" w:space="0" w:color="000000"/>
              <w:left w:val="single" w:sz="4" w:space="0" w:color="000000"/>
              <w:bottom w:val="single" w:sz="4" w:space="0" w:color="000000"/>
            </w:tcBorders>
            <w:shd w:val="clear" w:color="auto" w:fill="auto"/>
            <w:vAlign w:val="center"/>
          </w:tcPr>
          <w:p w:rsidR="00591947" w:rsidRPr="00591947" w:rsidRDefault="00591947" w:rsidP="00591947">
            <w:pPr>
              <w:jc w:val="center"/>
              <w:rPr>
                <w:sz w:val="18"/>
                <w:lang w:val="ru-RU"/>
              </w:rPr>
            </w:pPr>
            <w:r>
              <w:rPr>
                <w:sz w:val="18"/>
                <w:lang w:val="ru-RU"/>
              </w:rPr>
              <w:t>35 247,1</w:t>
            </w:r>
          </w:p>
        </w:tc>
        <w:tc>
          <w:tcPr>
            <w:tcW w:w="992" w:type="dxa"/>
            <w:tcBorders>
              <w:top w:val="single" w:sz="4" w:space="0" w:color="000000"/>
              <w:left w:val="single" w:sz="4" w:space="0" w:color="000000"/>
              <w:bottom w:val="single" w:sz="4" w:space="0" w:color="000000"/>
              <w:right w:val="single" w:sz="4" w:space="0" w:color="000000"/>
            </w:tcBorders>
            <w:vAlign w:val="center"/>
          </w:tcPr>
          <w:p w:rsidR="00591947" w:rsidRPr="009F7010" w:rsidRDefault="00591947" w:rsidP="00591947">
            <w:pPr>
              <w:jc w:val="center"/>
              <w:rPr>
                <w:sz w:val="18"/>
                <w:lang w:val="ru-RU"/>
              </w:rPr>
            </w:pPr>
            <w:r>
              <w:rPr>
                <w:sz w:val="18"/>
                <w:lang w:val="ru-RU"/>
              </w:rPr>
              <w:t>34 901,7</w:t>
            </w:r>
          </w:p>
        </w:tc>
        <w:tc>
          <w:tcPr>
            <w:tcW w:w="992" w:type="dxa"/>
            <w:tcBorders>
              <w:top w:val="single" w:sz="4" w:space="0" w:color="000000"/>
              <w:left w:val="single" w:sz="4" w:space="0" w:color="000000"/>
              <w:bottom w:val="single" w:sz="4" w:space="0" w:color="000000"/>
            </w:tcBorders>
            <w:shd w:val="clear" w:color="auto" w:fill="auto"/>
            <w:vAlign w:val="center"/>
          </w:tcPr>
          <w:p w:rsidR="00591947" w:rsidRPr="00591947" w:rsidRDefault="00591947" w:rsidP="00591947">
            <w:pPr>
              <w:jc w:val="center"/>
              <w:rPr>
                <w:sz w:val="18"/>
                <w:lang w:val="ru-RU"/>
              </w:rPr>
            </w:pPr>
            <w:r>
              <w:rPr>
                <w:sz w:val="18"/>
                <w:lang w:val="ru-RU"/>
              </w:rPr>
              <w:t>36 248,2</w:t>
            </w:r>
          </w:p>
        </w:tc>
        <w:tc>
          <w:tcPr>
            <w:tcW w:w="993" w:type="dxa"/>
            <w:tcBorders>
              <w:top w:val="single" w:sz="4" w:space="0" w:color="000000"/>
              <w:left w:val="single" w:sz="4" w:space="0" w:color="000000"/>
              <w:bottom w:val="single" w:sz="4" w:space="0" w:color="000000"/>
              <w:right w:val="single" w:sz="4" w:space="0" w:color="000000"/>
            </w:tcBorders>
            <w:vAlign w:val="center"/>
          </w:tcPr>
          <w:p w:rsidR="00591947" w:rsidRPr="00591947" w:rsidRDefault="00591947" w:rsidP="00591947">
            <w:pPr>
              <w:jc w:val="center"/>
              <w:rPr>
                <w:sz w:val="18"/>
                <w:lang w:val="ru-RU"/>
              </w:rPr>
            </w:pPr>
            <w:r>
              <w:rPr>
                <w:sz w:val="18"/>
                <w:lang w:val="ru-RU"/>
              </w:rPr>
              <w:t>35 758,9</w:t>
            </w:r>
          </w:p>
        </w:tc>
        <w:tc>
          <w:tcPr>
            <w:tcW w:w="992" w:type="dxa"/>
            <w:tcBorders>
              <w:top w:val="single" w:sz="4" w:space="0" w:color="000000"/>
              <w:left w:val="single" w:sz="4" w:space="0" w:color="000000"/>
              <w:bottom w:val="single" w:sz="4" w:space="0" w:color="000000"/>
            </w:tcBorders>
            <w:vAlign w:val="center"/>
          </w:tcPr>
          <w:p w:rsidR="00591947" w:rsidRPr="00591947" w:rsidRDefault="00591947" w:rsidP="00591947">
            <w:pPr>
              <w:jc w:val="center"/>
              <w:rPr>
                <w:sz w:val="18"/>
                <w:lang w:val="ru-RU"/>
              </w:rPr>
            </w:pPr>
            <w:r>
              <w:rPr>
                <w:sz w:val="18"/>
                <w:lang w:val="ru-RU"/>
              </w:rPr>
              <w:t>37 897,1</w:t>
            </w:r>
          </w:p>
        </w:tc>
        <w:tc>
          <w:tcPr>
            <w:tcW w:w="850" w:type="dxa"/>
            <w:tcBorders>
              <w:top w:val="single" w:sz="4" w:space="0" w:color="000000"/>
              <w:left w:val="single" w:sz="4" w:space="0" w:color="000000"/>
              <w:bottom w:val="single" w:sz="4" w:space="0" w:color="000000"/>
              <w:right w:val="single" w:sz="4" w:space="0" w:color="000000"/>
            </w:tcBorders>
            <w:vAlign w:val="center"/>
          </w:tcPr>
          <w:p w:rsidR="00591947" w:rsidRPr="00591947" w:rsidRDefault="00591947" w:rsidP="00591947">
            <w:pPr>
              <w:jc w:val="center"/>
              <w:rPr>
                <w:sz w:val="18"/>
                <w:lang w:val="ru-RU"/>
              </w:rPr>
            </w:pPr>
            <w:r>
              <w:rPr>
                <w:sz w:val="18"/>
                <w:lang w:val="ru-RU"/>
              </w:rPr>
              <w:t>38 755,5</w:t>
            </w:r>
          </w:p>
        </w:tc>
        <w:tc>
          <w:tcPr>
            <w:tcW w:w="945" w:type="dxa"/>
            <w:tcBorders>
              <w:top w:val="single" w:sz="4" w:space="0" w:color="000000"/>
              <w:left w:val="single" w:sz="4" w:space="0" w:color="000000"/>
              <w:bottom w:val="single" w:sz="4" w:space="0" w:color="000000"/>
              <w:right w:val="single" w:sz="4" w:space="0" w:color="000000"/>
            </w:tcBorders>
            <w:vAlign w:val="center"/>
          </w:tcPr>
          <w:p w:rsidR="00591947" w:rsidRPr="00591947" w:rsidRDefault="00591947" w:rsidP="00591947">
            <w:pPr>
              <w:jc w:val="center"/>
              <w:rPr>
                <w:sz w:val="18"/>
                <w:lang w:val="ru-RU"/>
              </w:rPr>
            </w:pPr>
            <w:r>
              <w:rPr>
                <w:sz w:val="18"/>
                <w:lang w:val="ru-RU"/>
              </w:rPr>
              <w:t>39 631,8</w:t>
            </w:r>
          </w:p>
        </w:tc>
        <w:tc>
          <w:tcPr>
            <w:tcW w:w="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91947" w:rsidRPr="00591947" w:rsidRDefault="00591947" w:rsidP="00591947">
            <w:pPr>
              <w:jc w:val="center"/>
              <w:rPr>
                <w:sz w:val="18"/>
                <w:lang w:val="ru-RU"/>
              </w:rPr>
            </w:pPr>
            <w:r>
              <w:rPr>
                <w:sz w:val="18"/>
                <w:lang w:val="ru-RU"/>
              </w:rPr>
              <w:t>39 658,0</w:t>
            </w:r>
          </w:p>
        </w:tc>
      </w:tr>
    </w:tbl>
    <w:p w:rsidR="000A5DA0" w:rsidRPr="004B1CBD" w:rsidRDefault="000A5DA0" w:rsidP="000A5DA0">
      <w:pPr>
        <w:rPr>
          <w:sz w:val="22"/>
        </w:rPr>
      </w:pPr>
    </w:p>
    <w:p w:rsidR="003B5E62" w:rsidRPr="00532C91" w:rsidRDefault="00343C88" w:rsidP="00084BE4">
      <w:pPr>
        <w:pStyle w:val="a4"/>
        <w:numPr>
          <w:ilvl w:val="1"/>
          <w:numId w:val="1"/>
        </w:numPr>
        <w:tabs>
          <w:tab w:val="left" w:pos="1134"/>
        </w:tabs>
      </w:pPr>
      <w:r w:rsidRPr="00532C91">
        <w:rPr>
          <w:lang w:val="ru-RU"/>
        </w:rPr>
        <w:t xml:space="preserve"> </w:t>
      </w:r>
      <w:r w:rsidR="00276916" w:rsidRPr="00532C91">
        <w:rPr>
          <w:lang w:val="ru-RU"/>
        </w:rPr>
        <w:t xml:space="preserve">Пункт 6 раздела 1 </w:t>
      </w:r>
      <w:r w:rsidR="003B5E62" w:rsidRPr="00532C91">
        <w:rPr>
          <w:lang w:val="ru-RU"/>
        </w:rPr>
        <w:t>глав</w:t>
      </w:r>
      <w:r w:rsidR="00276916" w:rsidRPr="00532C91">
        <w:rPr>
          <w:lang w:val="ru-RU"/>
        </w:rPr>
        <w:t>ы</w:t>
      </w:r>
      <w:r w:rsidR="003B5E62" w:rsidRPr="00532C91">
        <w:rPr>
          <w:lang w:val="ru-RU"/>
        </w:rPr>
        <w:t xml:space="preserve"> </w:t>
      </w:r>
      <w:r w:rsidR="00C2513D">
        <w:rPr>
          <w:lang w:val="ru-RU"/>
        </w:rPr>
        <w:t>8</w:t>
      </w:r>
      <w:r w:rsidR="008E5F0F" w:rsidRPr="00532C91">
        <w:rPr>
          <w:lang w:val="ru-RU"/>
        </w:rPr>
        <w:t xml:space="preserve"> Программы </w:t>
      </w:r>
      <w:r w:rsidR="003B5E62" w:rsidRPr="00532C91">
        <w:rPr>
          <w:lang w:val="ru-RU"/>
        </w:rPr>
        <w:t>изложить в новой редакции:</w:t>
      </w:r>
    </w:p>
    <w:tbl>
      <w:tblPr>
        <w:tblW w:w="9923" w:type="dxa"/>
        <w:tblInd w:w="-34" w:type="dxa"/>
        <w:tblLayout w:type="fixed"/>
        <w:tblLook w:val="0000" w:firstRow="0" w:lastRow="0" w:firstColumn="0" w:lastColumn="0" w:noHBand="0" w:noVBand="0"/>
      </w:tblPr>
      <w:tblGrid>
        <w:gridCol w:w="709"/>
        <w:gridCol w:w="2694"/>
        <w:gridCol w:w="6520"/>
      </w:tblGrid>
      <w:tr w:rsidR="004E6E95" w:rsidRPr="004B1CBD" w:rsidTr="00C2513D">
        <w:tc>
          <w:tcPr>
            <w:tcW w:w="709"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both"/>
            </w:pPr>
            <w:r w:rsidRPr="00532C91">
              <w:t>N п/п</w:t>
            </w:r>
          </w:p>
        </w:tc>
        <w:tc>
          <w:tcPr>
            <w:tcW w:w="2694"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both"/>
            </w:pPr>
            <w:r w:rsidRPr="00532C91">
              <w:t>Наименование характеристик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Pr="00532C91" w:rsidRDefault="004E6E95" w:rsidP="008F642D">
            <w:pPr>
              <w:shd w:val="clear" w:color="auto" w:fill="FFFFFF"/>
              <w:snapToGrid w:val="0"/>
              <w:ind w:right="17"/>
              <w:jc w:val="both"/>
            </w:pPr>
            <w:r w:rsidRPr="00532C91">
              <w:t>Содержание характеристик муниципальной программы</w:t>
            </w:r>
          </w:p>
        </w:tc>
      </w:tr>
      <w:tr w:rsidR="004E6E95" w:rsidRPr="004B1CBD" w:rsidTr="00C2513D">
        <w:trPr>
          <w:trHeight w:val="383"/>
        </w:trPr>
        <w:tc>
          <w:tcPr>
            <w:tcW w:w="709"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center"/>
            </w:pPr>
            <w:r w:rsidRPr="00532C91">
              <w:t>1</w:t>
            </w:r>
          </w:p>
        </w:tc>
        <w:tc>
          <w:tcPr>
            <w:tcW w:w="2694"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center"/>
            </w:pPr>
            <w:r w:rsidRPr="00532C91">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95" w:rsidRPr="00532C91" w:rsidRDefault="004E6E95" w:rsidP="008F642D">
            <w:pPr>
              <w:shd w:val="clear" w:color="auto" w:fill="FFFFFF"/>
              <w:snapToGrid w:val="0"/>
              <w:ind w:right="17"/>
              <w:jc w:val="center"/>
            </w:pPr>
            <w:r w:rsidRPr="00532C91">
              <w:t>3</w:t>
            </w:r>
          </w:p>
        </w:tc>
      </w:tr>
      <w:tr w:rsidR="004E6E95" w:rsidRPr="004B1CBD" w:rsidTr="00C2513D">
        <w:tc>
          <w:tcPr>
            <w:tcW w:w="709"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center"/>
            </w:pPr>
            <w:r w:rsidRPr="00532C91">
              <w:t>6</w:t>
            </w:r>
          </w:p>
        </w:tc>
        <w:tc>
          <w:tcPr>
            <w:tcW w:w="2694" w:type="dxa"/>
            <w:tcBorders>
              <w:top w:val="single" w:sz="4" w:space="0" w:color="000000"/>
              <w:left w:val="single" w:sz="4" w:space="0" w:color="000000"/>
              <w:bottom w:val="single" w:sz="4" w:space="0" w:color="000000"/>
            </w:tcBorders>
            <w:shd w:val="clear" w:color="auto" w:fill="auto"/>
          </w:tcPr>
          <w:p w:rsidR="004E6E95" w:rsidRPr="00532C91" w:rsidRDefault="004E6E95" w:rsidP="008F642D">
            <w:pPr>
              <w:shd w:val="clear" w:color="auto" w:fill="FFFFFF"/>
              <w:snapToGrid w:val="0"/>
              <w:ind w:right="17"/>
              <w:jc w:val="both"/>
            </w:pPr>
            <w:r w:rsidRPr="00532C91">
              <w:t>Объем и источники финансирования подпрограммы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4E6E95" w:rsidRPr="00532C91" w:rsidRDefault="004E6E95" w:rsidP="001576EC">
            <w:pPr>
              <w:shd w:val="clear" w:color="auto" w:fill="FFFFFF"/>
              <w:snapToGrid w:val="0"/>
              <w:ind w:right="17"/>
              <w:jc w:val="both"/>
              <w:rPr>
                <w:lang w:val="ru-RU"/>
              </w:rPr>
            </w:pPr>
            <w:r w:rsidRPr="00532C91">
              <w:t xml:space="preserve">Общий объем ассигнований подпрограммы </w:t>
            </w:r>
            <w:r w:rsidR="00C2513D">
              <w:rPr>
                <w:lang w:val="ru-RU"/>
              </w:rPr>
              <w:t xml:space="preserve">за </w:t>
            </w:r>
            <w:r w:rsidRPr="00532C91">
              <w:t xml:space="preserve">счет средств бюджета Бодайбинского муниципального образования  составляет </w:t>
            </w:r>
            <w:r w:rsidRPr="00532C91">
              <w:rPr>
                <w:b/>
                <w:bCs/>
              </w:rPr>
              <w:t xml:space="preserve">  </w:t>
            </w:r>
            <w:r w:rsidR="001576EC" w:rsidRPr="00532C91">
              <w:rPr>
                <w:bCs/>
                <w:lang w:val="ru-RU"/>
              </w:rPr>
              <w:t>39 625,6 тыс.руб.</w:t>
            </w:r>
            <w:r w:rsidR="001576EC" w:rsidRPr="00532C91">
              <w:t>, в том числе по годам</w:t>
            </w:r>
            <w:r w:rsidR="001576EC" w:rsidRPr="00532C91">
              <w:rPr>
                <w:lang w:val="ru-RU"/>
              </w:rPr>
              <w:t>:</w:t>
            </w:r>
          </w:p>
          <w:p w:rsidR="001576EC" w:rsidRPr="00532C91" w:rsidRDefault="001576EC" w:rsidP="001576EC">
            <w:pPr>
              <w:shd w:val="clear" w:color="auto" w:fill="FFFFFF"/>
              <w:snapToGrid w:val="0"/>
              <w:ind w:right="17"/>
              <w:jc w:val="both"/>
              <w:rPr>
                <w:lang w:val="ru-RU"/>
              </w:rPr>
            </w:pPr>
            <w:r w:rsidRPr="00532C91">
              <w:rPr>
                <w:lang w:val="ru-RU"/>
              </w:rPr>
              <w:t>2015 г. – 4 322,3 тыс.руб.;</w:t>
            </w:r>
          </w:p>
          <w:p w:rsidR="001576EC" w:rsidRPr="00532C91" w:rsidRDefault="001576EC" w:rsidP="001576EC">
            <w:pPr>
              <w:shd w:val="clear" w:color="auto" w:fill="FFFFFF"/>
              <w:snapToGrid w:val="0"/>
              <w:ind w:right="17"/>
              <w:jc w:val="both"/>
              <w:rPr>
                <w:lang w:val="ru-RU"/>
              </w:rPr>
            </w:pPr>
            <w:r w:rsidRPr="00532C91">
              <w:rPr>
                <w:lang w:val="ru-RU"/>
              </w:rPr>
              <w:t>2016 г. – 5 020,4 тыс.руб.;</w:t>
            </w:r>
          </w:p>
          <w:p w:rsidR="001576EC" w:rsidRPr="00532C91" w:rsidRDefault="001576EC" w:rsidP="001576EC">
            <w:pPr>
              <w:shd w:val="clear" w:color="auto" w:fill="FFFFFF"/>
              <w:snapToGrid w:val="0"/>
              <w:ind w:right="17"/>
              <w:jc w:val="both"/>
              <w:rPr>
                <w:lang w:val="ru-RU"/>
              </w:rPr>
            </w:pPr>
            <w:r w:rsidRPr="00532C91">
              <w:rPr>
                <w:lang w:val="ru-RU"/>
              </w:rPr>
              <w:t>2017 г. – 5 438,0 тыс.руб.;</w:t>
            </w:r>
          </w:p>
          <w:p w:rsidR="001576EC" w:rsidRPr="00532C91" w:rsidRDefault="00FB5D44" w:rsidP="001576EC">
            <w:pPr>
              <w:shd w:val="clear" w:color="auto" w:fill="FFFFFF"/>
              <w:snapToGrid w:val="0"/>
              <w:ind w:right="17"/>
              <w:jc w:val="both"/>
              <w:rPr>
                <w:lang w:val="ru-RU"/>
              </w:rPr>
            </w:pPr>
            <w:r w:rsidRPr="00532C91">
              <w:rPr>
                <w:lang w:val="ru-RU"/>
              </w:rPr>
              <w:t>2018 г. – 4 965,9 тыс.руб.;</w:t>
            </w:r>
          </w:p>
          <w:p w:rsidR="00FB5D44" w:rsidRPr="00532C91" w:rsidRDefault="00FB5D44" w:rsidP="001576EC">
            <w:pPr>
              <w:shd w:val="clear" w:color="auto" w:fill="FFFFFF"/>
              <w:snapToGrid w:val="0"/>
              <w:ind w:right="17"/>
              <w:jc w:val="both"/>
              <w:rPr>
                <w:lang w:val="ru-RU"/>
              </w:rPr>
            </w:pPr>
            <w:r w:rsidRPr="00532C91">
              <w:rPr>
                <w:lang w:val="ru-RU"/>
              </w:rPr>
              <w:t>2019 г. – 5 037,7 тыс.руб.;</w:t>
            </w:r>
          </w:p>
          <w:p w:rsidR="00FB5D44" w:rsidRPr="00532C91" w:rsidRDefault="00FB5D44" w:rsidP="001576EC">
            <w:pPr>
              <w:shd w:val="clear" w:color="auto" w:fill="FFFFFF"/>
              <w:snapToGrid w:val="0"/>
              <w:ind w:right="17"/>
              <w:jc w:val="both"/>
              <w:rPr>
                <w:lang w:val="ru-RU"/>
              </w:rPr>
            </w:pPr>
            <w:r w:rsidRPr="00532C91">
              <w:rPr>
                <w:lang w:val="ru-RU"/>
              </w:rPr>
              <w:t>2020 г. – 4 911,9 тыс.руб.;</w:t>
            </w:r>
          </w:p>
          <w:p w:rsidR="00FB5D44" w:rsidRPr="00532C91" w:rsidRDefault="00FB5D44" w:rsidP="001576EC">
            <w:pPr>
              <w:shd w:val="clear" w:color="auto" w:fill="FFFFFF"/>
              <w:snapToGrid w:val="0"/>
              <w:ind w:right="17"/>
              <w:jc w:val="both"/>
              <w:rPr>
                <w:lang w:val="ru-RU"/>
              </w:rPr>
            </w:pPr>
            <w:r w:rsidRPr="00532C91">
              <w:rPr>
                <w:lang w:val="ru-RU"/>
              </w:rPr>
              <w:t>2021 г. – 4 968,6 тыс.руб.;</w:t>
            </w:r>
          </w:p>
          <w:p w:rsidR="00FB5D44" w:rsidRPr="00532C91" w:rsidRDefault="00FB5D44" w:rsidP="001576EC">
            <w:pPr>
              <w:shd w:val="clear" w:color="auto" w:fill="FFFFFF"/>
              <w:snapToGrid w:val="0"/>
              <w:ind w:right="17"/>
              <w:jc w:val="both"/>
              <w:rPr>
                <w:lang w:val="ru-RU"/>
              </w:rPr>
            </w:pPr>
            <w:r w:rsidRPr="00532C91">
              <w:rPr>
                <w:lang w:val="ru-RU"/>
              </w:rPr>
              <w:t>2022 г. –</w:t>
            </w:r>
            <w:r w:rsidR="00532C91" w:rsidRPr="00532C91">
              <w:rPr>
                <w:lang w:val="ru-RU"/>
              </w:rPr>
              <w:t xml:space="preserve"> 4 960,8 тыс.руб.</w:t>
            </w:r>
          </w:p>
        </w:tc>
      </w:tr>
    </w:tbl>
    <w:p w:rsidR="004E6E95" w:rsidRPr="005204FC" w:rsidRDefault="004E6E95" w:rsidP="000A5DA0">
      <w:pPr>
        <w:rPr>
          <w:lang w:val="ru-RU"/>
        </w:rPr>
      </w:pPr>
    </w:p>
    <w:p w:rsidR="00C2513D" w:rsidRDefault="00C2513D" w:rsidP="00276916">
      <w:pPr>
        <w:pStyle w:val="a4"/>
        <w:numPr>
          <w:ilvl w:val="1"/>
          <w:numId w:val="1"/>
        </w:numPr>
        <w:tabs>
          <w:tab w:val="left" w:pos="1134"/>
        </w:tabs>
        <w:ind w:left="0" w:firstLine="709"/>
        <w:jc w:val="both"/>
        <w:rPr>
          <w:bCs/>
          <w:lang w:val="ru-RU"/>
        </w:rPr>
      </w:pPr>
      <w:r>
        <w:rPr>
          <w:bCs/>
          <w:lang w:val="ru-RU"/>
        </w:rPr>
        <w:t>Раздел 3 главы 8 Программы</w:t>
      </w:r>
      <w:r w:rsidR="008B0154">
        <w:rPr>
          <w:bCs/>
          <w:lang w:val="ru-RU"/>
        </w:rPr>
        <w:t xml:space="preserve"> </w:t>
      </w:r>
      <w:r>
        <w:rPr>
          <w:bCs/>
          <w:lang w:val="ru-RU"/>
        </w:rPr>
        <w:t>изложить в новой редакции:</w:t>
      </w:r>
    </w:p>
    <w:p w:rsidR="00C2513D" w:rsidRDefault="00AC4DA5" w:rsidP="00AC4DA5">
      <w:pPr>
        <w:pStyle w:val="a4"/>
        <w:tabs>
          <w:tab w:val="left" w:pos="709"/>
        </w:tabs>
        <w:ind w:left="-142"/>
        <w:jc w:val="both"/>
        <w:rPr>
          <w:bCs/>
          <w:lang w:val="ru-RU"/>
        </w:rPr>
      </w:pPr>
      <w:r>
        <w:rPr>
          <w:bCs/>
          <w:lang w:val="ru-RU"/>
        </w:rPr>
        <w:tab/>
      </w:r>
      <w:r w:rsidR="00C2513D">
        <w:rPr>
          <w:bCs/>
          <w:lang w:val="ru-RU"/>
        </w:rPr>
        <w:t>«Финансирование подпрограммы 2 осуществляется за счет средств бюджета Бодайбинского муниципального образования. Общий объем финансирования подпрограммы</w:t>
      </w:r>
      <w:r>
        <w:rPr>
          <w:bCs/>
          <w:lang w:val="ru-RU"/>
        </w:rPr>
        <w:t xml:space="preserve"> 2 составляет 39 625,6 тыс.руб.</w:t>
      </w:r>
    </w:p>
    <w:p w:rsidR="00AC4DA5" w:rsidRPr="00532C91" w:rsidRDefault="00AC4DA5" w:rsidP="00AC4DA5">
      <w:pPr>
        <w:ind w:firstLine="540"/>
        <w:jc w:val="both"/>
      </w:pPr>
    </w:p>
    <w:p w:rsidR="00AC4DA5" w:rsidRPr="0065183E" w:rsidRDefault="00AC4DA5" w:rsidP="00AC4DA5">
      <w:pPr>
        <w:jc w:val="right"/>
        <w:rPr>
          <w:b/>
          <w:lang w:val="ru-RU"/>
        </w:rPr>
      </w:pPr>
      <w:r>
        <w:rPr>
          <w:b/>
          <w:lang w:val="ru-RU"/>
        </w:rPr>
        <w:t>Таблица 6</w:t>
      </w:r>
    </w:p>
    <w:p w:rsidR="00AC4DA5" w:rsidRPr="005204FC" w:rsidRDefault="00AC4DA5" w:rsidP="00AC4DA5">
      <w:pPr>
        <w:autoSpaceDE w:val="0"/>
        <w:jc w:val="center"/>
        <w:rPr>
          <w:b/>
          <w:lang w:val="ru-RU"/>
        </w:rPr>
      </w:pPr>
      <w:r>
        <w:rPr>
          <w:b/>
        </w:rPr>
        <w:t>Объем и источники финансирования подпрограммы</w:t>
      </w:r>
    </w:p>
    <w:tbl>
      <w:tblPr>
        <w:tblW w:w="9923" w:type="dxa"/>
        <w:tblInd w:w="-34" w:type="dxa"/>
        <w:tblLayout w:type="fixed"/>
        <w:tblLook w:val="0000" w:firstRow="0" w:lastRow="0" w:firstColumn="0" w:lastColumn="0" w:noHBand="0" w:noVBand="0"/>
      </w:tblPr>
      <w:tblGrid>
        <w:gridCol w:w="426"/>
        <w:gridCol w:w="850"/>
        <w:gridCol w:w="993"/>
        <w:gridCol w:w="992"/>
        <w:gridCol w:w="992"/>
        <w:gridCol w:w="992"/>
        <w:gridCol w:w="993"/>
        <w:gridCol w:w="992"/>
        <w:gridCol w:w="850"/>
        <w:gridCol w:w="945"/>
        <w:gridCol w:w="48"/>
        <w:gridCol w:w="850"/>
      </w:tblGrid>
      <w:tr w:rsidR="00AC4DA5" w:rsidRPr="009F7010" w:rsidTr="00AC4DA5">
        <w:tc>
          <w:tcPr>
            <w:tcW w:w="426" w:type="dxa"/>
            <w:vMerge w:val="restart"/>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 п/п</w:t>
            </w:r>
          </w:p>
        </w:tc>
        <w:tc>
          <w:tcPr>
            <w:tcW w:w="850" w:type="dxa"/>
            <w:vMerge w:val="restart"/>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Источник финансирования подпрограммы</w:t>
            </w:r>
          </w:p>
        </w:tc>
        <w:tc>
          <w:tcPr>
            <w:tcW w:w="8647" w:type="dxa"/>
            <w:gridSpan w:val="10"/>
            <w:tcBorders>
              <w:top w:val="single" w:sz="4" w:space="0" w:color="000000"/>
              <w:left w:val="single" w:sz="4" w:space="0" w:color="000000"/>
              <w:bottom w:val="single" w:sz="4" w:space="0" w:color="000000"/>
              <w:right w:val="single" w:sz="4" w:space="0" w:color="000000"/>
            </w:tcBorders>
          </w:tcPr>
          <w:p w:rsidR="00AC4DA5" w:rsidRPr="00532C91" w:rsidRDefault="00AC4DA5" w:rsidP="00AC4DA5">
            <w:pPr>
              <w:autoSpaceDE w:val="0"/>
              <w:snapToGrid w:val="0"/>
              <w:jc w:val="center"/>
            </w:pPr>
            <w:r w:rsidRPr="00532C91">
              <w:t xml:space="preserve">Объем  финансирования   подпрограммы </w:t>
            </w:r>
          </w:p>
          <w:p w:rsidR="00AC4DA5" w:rsidRPr="00532C91" w:rsidRDefault="00AC4DA5" w:rsidP="00AC4DA5">
            <w:pPr>
              <w:autoSpaceDE w:val="0"/>
              <w:jc w:val="center"/>
            </w:pPr>
            <w:r w:rsidRPr="00532C91">
              <w:t xml:space="preserve"> тыс. руб.</w:t>
            </w:r>
          </w:p>
        </w:tc>
      </w:tr>
      <w:tr w:rsidR="00AC4DA5" w:rsidRPr="009F7010" w:rsidTr="00AC4DA5">
        <w:tc>
          <w:tcPr>
            <w:tcW w:w="426" w:type="dxa"/>
            <w:vMerge/>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p>
        </w:tc>
        <w:tc>
          <w:tcPr>
            <w:tcW w:w="993" w:type="dxa"/>
            <w:vMerge w:val="restart"/>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за весь период реализации</w:t>
            </w:r>
          </w:p>
        </w:tc>
        <w:tc>
          <w:tcPr>
            <w:tcW w:w="7654" w:type="dxa"/>
            <w:gridSpan w:val="9"/>
            <w:tcBorders>
              <w:top w:val="single" w:sz="4" w:space="0" w:color="000000"/>
              <w:left w:val="single" w:sz="4" w:space="0" w:color="000000"/>
              <w:bottom w:val="single" w:sz="4" w:space="0" w:color="000000"/>
              <w:right w:val="single" w:sz="4" w:space="0" w:color="000000"/>
            </w:tcBorders>
          </w:tcPr>
          <w:p w:rsidR="00AC4DA5" w:rsidRPr="00532C91" w:rsidRDefault="00AC4DA5" w:rsidP="00AC4DA5">
            <w:pPr>
              <w:autoSpaceDE w:val="0"/>
              <w:snapToGrid w:val="0"/>
              <w:jc w:val="center"/>
            </w:pPr>
            <w:r w:rsidRPr="00532C91">
              <w:t>в том числе по годам</w:t>
            </w:r>
          </w:p>
        </w:tc>
      </w:tr>
      <w:tr w:rsidR="00AC4DA5" w:rsidRPr="009F7010" w:rsidTr="00AC4DA5">
        <w:tc>
          <w:tcPr>
            <w:tcW w:w="426" w:type="dxa"/>
            <w:vMerge/>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p>
        </w:tc>
        <w:tc>
          <w:tcPr>
            <w:tcW w:w="993" w:type="dxa"/>
            <w:vMerge/>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AC4DA5" w:rsidRPr="00532C91" w:rsidRDefault="00AC4DA5" w:rsidP="00AC4DA5">
            <w:pPr>
              <w:autoSpaceDE w:val="0"/>
              <w:snapToGrid w:val="0"/>
              <w:jc w:val="center"/>
            </w:pPr>
            <w:r w:rsidRPr="00532C91">
              <w:t>2015 год</w:t>
            </w:r>
          </w:p>
        </w:tc>
        <w:tc>
          <w:tcPr>
            <w:tcW w:w="992" w:type="dxa"/>
            <w:tcBorders>
              <w:top w:val="single" w:sz="4" w:space="0" w:color="000000"/>
              <w:left w:val="single" w:sz="4" w:space="0" w:color="000000"/>
              <w:bottom w:val="single" w:sz="4" w:space="0" w:color="000000"/>
            </w:tcBorders>
            <w:shd w:val="clear" w:color="auto" w:fill="auto"/>
            <w:vAlign w:val="center"/>
          </w:tcPr>
          <w:p w:rsidR="00AC4DA5" w:rsidRPr="00532C91" w:rsidRDefault="00AC4DA5" w:rsidP="00AC4DA5">
            <w:pPr>
              <w:autoSpaceDE w:val="0"/>
              <w:snapToGrid w:val="0"/>
              <w:jc w:val="center"/>
              <w:rPr>
                <w:lang w:val="ru-RU"/>
              </w:rPr>
            </w:pPr>
            <w:r w:rsidRPr="00532C91">
              <w:t>2016</w:t>
            </w:r>
          </w:p>
          <w:p w:rsidR="00AC4DA5" w:rsidRPr="00532C91" w:rsidRDefault="00AC4DA5" w:rsidP="00AC4DA5">
            <w:pPr>
              <w:autoSpaceDE w:val="0"/>
              <w:snapToGrid w:val="0"/>
              <w:jc w:val="center"/>
            </w:pPr>
            <w:r w:rsidRPr="00532C91">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C4DA5" w:rsidRPr="00532C91" w:rsidRDefault="00AC4DA5" w:rsidP="00AC4DA5">
            <w:pPr>
              <w:autoSpaceDE w:val="0"/>
              <w:snapToGrid w:val="0"/>
              <w:jc w:val="center"/>
              <w:rPr>
                <w:lang w:val="ru-RU"/>
              </w:rPr>
            </w:pPr>
            <w:r w:rsidRPr="00532C91">
              <w:rPr>
                <w:lang w:val="ru-RU"/>
              </w:rPr>
              <w:t xml:space="preserve">2017 </w:t>
            </w:r>
          </w:p>
          <w:p w:rsidR="00AC4DA5" w:rsidRPr="00532C91" w:rsidRDefault="00AC4DA5" w:rsidP="00AC4DA5">
            <w:pPr>
              <w:autoSpaceDE w:val="0"/>
              <w:snapToGrid w:val="0"/>
              <w:jc w:val="center"/>
              <w:rPr>
                <w:lang w:val="ru-RU"/>
              </w:rPr>
            </w:pPr>
            <w:r w:rsidRPr="00532C91">
              <w:rPr>
                <w:lang w:val="ru-RU"/>
              </w:rPr>
              <w:t>год</w:t>
            </w:r>
          </w:p>
        </w:tc>
        <w:tc>
          <w:tcPr>
            <w:tcW w:w="993" w:type="dxa"/>
            <w:tcBorders>
              <w:top w:val="single" w:sz="4" w:space="0" w:color="000000"/>
              <w:left w:val="single" w:sz="4" w:space="0" w:color="000000"/>
              <w:bottom w:val="single" w:sz="4" w:space="0" w:color="000000"/>
            </w:tcBorders>
            <w:vAlign w:val="center"/>
          </w:tcPr>
          <w:p w:rsidR="00AC4DA5" w:rsidRPr="00532C91" w:rsidRDefault="00AC4DA5" w:rsidP="00AC4DA5">
            <w:pPr>
              <w:autoSpaceDE w:val="0"/>
              <w:snapToGrid w:val="0"/>
              <w:jc w:val="center"/>
              <w:rPr>
                <w:lang w:val="ru-RU"/>
              </w:rPr>
            </w:pPr>
            <w:r w:rsidRPr="00532C91">
              <w:rPr>
                <w:lang w:val="ru-RU"/>
              </w:rPr>
              <w:t xml:space="preserve">2018 </w:t>
            </w:r>
          </w:p>
          <w:p w:rsidR="00AC4DA5" w:rsidRPr="00532C91" w:rsidRDefault="00AC4DA5" w:rsidP="00AC4DA5">
            <w:pPr>
              <w:autoSpaceDE w:val="0"/>
              <w:snapToGrid w:val="0"/>
              <w:jc w:val="center"/>
              <w:rPr>
                <w:lang w:val="ru-RU"/>
              </w:rPr>
            </w:pPr>
            <w:r w:rsidRPr="00532C91">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C4DA5" w:rsidRPr="00532C91" w:rsidRDefault="00AC4DA5" w:rsidP="00AC4DA5">
            <w:pPr>
              <w:autoSpaceDE w:val="0"/>
              <w:snapToGrid w:val="0"/>
              <w:jc w:val="center"/>
              <w:rPr>
                <w:lang w:val="ru-RU"/>
              </w:rPr>
            </w:pPr>
            <w:r w:rsidRPr="00532C91">
              <w:rPr>
                <w:lang w:val="ru-RU"/>
              </w:rPr>
              <w:t xml:space="preserve">2019 </w:t>
            </w:r>
          </w:p>
          <w:p w:rsidR="00AC4DA5" w:rsidRPr="00532C91" w:rsidRDefault="00AC4DA5" w:rsidP="00AC4DA5">
            <w:pPr>
              <w:autoSpaceDE w:val="0"/>
              <w:snapToGrid w:val="0"/>
              <w:jc w:val="center"/>
              <w:rPr>
                <w:lang w:val="ru-RU"/>
              </w:rPr>
            </w:pPr>
            <w:r w:rsidRPr="00532C91">
              <w:rPr>
                <w:lang w:val="ru-RU"/>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AC4DA5" w:rsidRPr="00532C91" w:rsidRDefault="00AC4DA5" w:rsidP="00AC4DA5">
            <w:pPr>
              <w:autoSpaceDE w:val="0"/>
              <w:snapToGrid w:val="0"/>
              <w:jc w:val="center"/>
              <w:rPr>
                <w:lang w:val="ru-RU"/>
              </w:rPr>
            </w:pPr>
            <w:r w:rsidRPr="00532C91">
              <w:rPr>
                <w:lang w:val="ru-RU"/>
              </w:rPr>
              <w:t>2020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C4DA5" w:rsidRPr="00532C91" w:rsidRDefault="00AC4DA5" w:rsidP="00AC4DA5">
            <w:pPr>
              <w:autoSpaceDE w:val="0"/>
              <w:snapToGrid w:val="0"/>
              <w:jc w:val="center"/>
              <w:rPr>
                <w:lang w:val="ru-RU"/>
              </w:rPr>
            </w:pPr>
            <w:r w:rsidRPr="00532C91">
              <w:rPr>
                <w:lang w:val="ru-RU"/>
              </w:rPr>
              <w:t>2021 год</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AC4DA5" w:rsidRPr="00532C91" w:rsidRDefault="00AC4DA5" w:rsidP="00AC4DA5">
            <w:pPr>
              <w:autoSpaceDE w:val="0"/>
              <w:snapToGrid w:val="0"/>
              <w:jc w:val="center"/>
              <w:rPr>
                <w:lang w:val="ru-RU"/>
              </w:rPr>
            </w:pPr>
            <w:r w:rsidRPr="00532C91">
              <w:t>20</w:t>
            </w:r>
            <w:r w:rsidRPr="00532C91">
              <w:rPr>
                <w:lang w:val="ru-RU"/>
              </w:rPr>
              <w:t>22</w:t>
            </w:r>
            <w:r w:rsidRPr="00532C91">
              <w:t xml:space="preserve"> </w:t>
            </w:r>
          </w:p>
          <w:p w:rsidR="00AC4DA5" w:rsidRPr="00532C91" w:rsidRDefault="00AC4DA5" w:rsidP="00AC4DA5">
            <w:pPr>
              <w:autoSpaceDE w:val="0"/>
              <w:snapToGrid w:val="0"/>
              <w:jc w:val="center"/>
            </w:pPr>
            <w:r w:rsidRPr="00532C91">
              <w:t>год</w:t>
            </w:r>
          </w:p>
        </w:tc>
      </w:tr>
      <w:tr w:rsidR="00AC4DA5" w:rsidRPr="009F7010" w:rsidTr="00AC4DA5">
        <w:tc>
          <w:tcPr>
            <w:tcW w:w="426"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1</w:t>
            </w:r>
          </w:p>
        </w:tc>
        <w:tc>
          <w:tcPr>
            <w:tcW w:w="850"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2</w:t>
            </w:r>
          </w:p>
        </w:tc>
        <w:tc>
          <w:tcPr>
            <w:tcW w:w="993"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3</w:t>
            </w:r>
          </w:p>
        </w:tc>
        <w:tc>
          <w:tcPr>
            <w:tcW w:w="992"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4</w:t>
            </w:r>
          </w:p>
        </w:tc>
        <w:tc>
          <w:tcPr>
            <w:tcW w:w="992"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autoSpaceDE w:val="0"/>
              <w:snapToGrid w:val="0"/>
              <w:jc w:val="center"/>
            </w:pPr>
            <w:r w:rsidRPr="00532C91">
              <w:t>5</w:t>
            </w:r>
          </w:p>
        </w:tc>
        <w:tc>
          <w:tcPr>
            <w:tcW w:w="992" w:type="dxa"/>
            <w:tcBorders>
              <w:top w:val="single" w:sz="4" w:space="0" w:color="000000"/>
              <w:left w:val="single" w:sz="4" w:space="0" w:color="000000"/>
              <w:bottom w:val="single" w:sz="4" w:space="0" w:color="000000"/>
              <w:right w:val="single" w:sz="4" w:space="0" w:color="000000"/>
            </w:tcBorders>
          </w:tcPr>
          <w:p w:rsidR="00AC4DA5" w:rsidRPr="00532C91" w:rsidRDefault="00AC4DA5" w:rsidP="00AC4DA5">
            <w:pPr>
              <w:autoSpaceDE w:val="0"/>
              <w:snapToGrid w:val="0"/>
              <w:jc w:val="center"/>
              <w:rPr>
                <w:lang w:val="ru-RU"/>
              </w:rPr>
            </w:pPr>
            <w:r w:rsidRPr="00532C91">
              <w:rPr>
                <w:lang w:val="ru-RU"/>
              </w:rPr>
              <w:t>6</w:t>
            </w:r>
          </w:p>
        </w:tc>
        <w:tc>
          <w:tcPr>
            <w:tcW w:w="993" w:type="dxa"/>
            <w:tcBorders>
              <w:top w:val="single" w:sz="4" w:space="0" w:color="000000"/>
              <w:left w:val="single" w:sz="4" w:space="0" w:color="000000"/>
              <w:bottom w:val="single" w:sz="4" w:space="0" w:color="000000"/>
            </w:tcBorders>
          </w:tcPr>
          <w:p w:rsidR="00AC4DA5" w:rsidRPr="00532C91" w:rsidRDefault="00AC4DA5" w:rsidP="00AC4DA5">
            <w:pPr>
              <w:autoSpaceDE w:val="0"/>
              <w:snapToGrid w:val="0"/>
              <w:jc w:val="center"/>
              <w:rPr>
                <w:lang w:val="ru-RU"/>
              </w:rPr>
            </w:pPr>
            <w:r w:rsidRPr="00532C91">
              <w:rPr>
                <w:lang w:val="ru-RU"/>
              </w:rPr>
              <w:t>7</w:t>
            </w:r>
          </w:p>
        </w:tc>
        <w:tc>
          <w:tcPr>
            <w:tcW w:w="992" w:type="dxa"/>
            <w:tcBorders>
              <w:top w:val="single" w:sz="4" w:space="0" w:color="000000"/>
              <w:left w:val="single" w:sz="4" w:space="0" w:color="000000"/>
              <w:bottom w:val="single" w:sz="4" w:space="0" w:color="000000"/>
              <w:right w:val="single" w:sz="4" w:space="0" w:color="000000"/>
            </w:tcBorders>
          </w:tcPr>
          <w:p w:rsidR="00AC4DA5" w:rsidRPr="00532C91" w:rsidRDefault="00AC4DA5" w:rsidP="00AC4DA5">
            <w:pPr>
              <w:autoSpaceDE w:val="0"/>
              <w:snapToGrid w:val="0"/>
              <w:jc w:val="center"/>
              <w:rPr>
                <w:lang w:val="ru-RU"/>
              </w:rPr>
            </w:pPr>
            <w:r w:rsidRPr="00532C91">
              <w:rPr>
                <w:lang w:val="ru-RU"/>
              </w:rPr>
              <w:t>8</w:t>
            </w:r>
          </w:p>
        </w:tc>
        <w:tc>
          <w:tcPr>
            <w:tcW w:w="850" w:type="dxa"/>
            <w:tcBorders>
              <w:top w:val="single" w:sz="4" w:space="0" w:color="000000"/>
              <w:left w:val="single" w:sz="4" w:space="0" w:color="000000"/>
              <w:bottom w:val="single" w:sz="4" w:space="0" w:color="000000"/>
              <w:right w:val="single" w:sz="4" w:space="0" w:color="000000"/>
            </w:tcBorders>
          </w:tcPr>
          <w:p w:rsidR="00AC4DA5" w:rsidRPr="00532C91" w:rsidRDefault="00AC4DA5" w:rsidP="00AC4DA5">
            <w:pPr>
              <w:autoSpaceDE w:val="0"/>
              <w:snapToGrid w:val="0"/>
              <w:jc w:val="center"/>
              <w:rPr>
                <w:lang w:val="ru-RU"/>
              </w:rPr>
            </w:pPr>
            <w:r w:rsidRPr="00532C91">
              <w:rPr>
                <w:lang w:val="ru-RU"/>
              </w:rPr>
              <w:t>9</w:t>
            </w:r>
          </w:p>
        </w:tc>
        <w:tc>
          <w:tcPr>
            <w:tcW w:w="993" w:type="dxa"/>
            <w:gridSpan w:val="2"/>
            <w:tcBorders>
              <w:top w:val="single" w:sz="4" w:space="0" w:color="000000"/>
              <w:left w:val="single" w:sz="4" w:space="0" w:color="000000"/>
              <w:bottom w:val="single" w:sz="4" w:space="0" w:color="000000"/>
              <w:right w:val="single" w:sz="4" w:space="0" w:color="000000"/>
            </w:tcBorders>
          </w:tcPr>
          <w:p w:rsidR="00AC4DA5" w:rsidRPr="00532C91" w:rsidRDefault="00AC4DA5" w:rsidP="00AC4DA5">
            <w:pPr>
              <w:autoSpaceDE w:val="0"/>
              <w:snapToGrid w:val="0"/>
              <w:jc w:val="center"/>
              <w:rPr>
                <w:lang w:val="ru-RU"/>
              </w:rPr>
            </w:pPr>
            <w:r w:rsidRPr="00532C91">
              <w:rPr>
                <w:lang w:val="ru-RU"/>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AC4DA5" w:rsidRPr="00532C91" w:rsidRDefault="00AC4DA5" w:rsidP="00AC4DA5">
            <w:pPr>
              <w:autoSpaceDE w:val="0"/>
              <w:snapToGrid w:val="0"/>
              <w:jc w:val="center"/>
              <w:rPr>
                <w:lang w:val="ru-RU"/>
              </w:rPr>
            </w:pPr>
            <w:r w:rsidRPr="00532C91">
              <w:rPr>
                <w:lang w:val="ru-RU"/>
              </w:rPr>
              <w:t>11</w:t>
            </w:r>
          </w:p>
        </w:tc>
      </w:tr>
      <w:tr w:rsidR="00AC4DA5" w:rsidRPr="009F7010" w:rsidTr="00AC4DA5">
        <w:trPr>
          <w:trHeight w:val="497"/>
        </w:trPr>
        <w:tc>
          <w:tcPr>
            <w:tcW w:w="426" w:type="dxa"/>
            <w:tcBorders>
              <w:top w:val="single" w:sz="4" w:space="0" w:color="000000"/>
              <w:left w:val="single" w:sz="4" w:space="0" w:color="000000"/>
              <w:bottom w:val="single" w:sz="4" w:space="0" w:color="000000"/>
            </w:tcBorders>
            <w:shd w:val="clear" w:color="auto" w:fill="auto"/>
          </w:tcPr>
          <w:p w:rsidR="00AC4DA5" w:rsidRPr="009F7010" w:rsidRDefault="00AC4DA5" w:rsidP="00AC4DA5">
            <w:pPr>
              <w:autoSpaceDE w:val="0"/>
              <w:snapToGrid w:val="0"/>
              <w:jc w:val="center"/>
              <w:rPr>
                <w:sz w:val="22"/>
              </w:rPr>
            </w:pPr>
            <w:r w:rsidRPr="009F7010">
              <w:rPr>
                <w:sz w:val="22"/>
              </w:rPr>
              <w:t>1.</w:t>
            </w:r>
          </w:p>
        </w:tc>
        <w:tc>
          <w:tcPr>
            <w:tcW w:w="9497" w:type="dxa"/>
            <w:gridSpan w:val="11"/>
            <w:tcBorders>
              <w:top w:val="single" w:sz="4" w:space="0" w:color="000000"/>
              <w:left w:val="single" w:sz="4" w:space="0" w:color="000000"/>
              <w:bottom w:val="single" w:sz="4" w:space="0" w:color="000000"/>
              <w:right w:val="single" w:sz="4" w:space="0" w:color="000000"/>
            </w:tcBorders>
          </w:tcPr>
          <w:p w:rsidR="00AC4DA5" w:rsidRPr="009F7010" w:rsidRDefault="00AC4DA5" w:rsidP="00AC4DA5">
            <w:pPr>
              <w:jc w:val="both"/>
              <w:rPr>
                <w:sz w:val="22"/>
                <w:lang w:val="ru-RU"/>
              </w:rPr>
            </w:pPr>
            <w:r w:rsidRPr="009F7010">
              <w:rPr>
                <w:sz w:val="22"/>
              </w:rPr>
              <w:t xml:space="preserve"> Подпрограмма</w:t>
            </w:r>
            <w:r w:rsidRPr="009F7010">
              <w:rPr>
                <w:sz w:val="22"/>
                <w:lang w:val="ru-RU"/>
              </w:rPr>
              <w:t xml:space="preserve"> </w:t>
            </w:r>
            <w:r>
              <w:rPr>
                <w:sz w:val="22"/>
                <w:lang w:val="ru-RU"/>
              </w:rPr>
              <w:t>2</w:t>
            </w:r>
            <w:r w:rsidRPr="009F7010">
              <w:rPr>
                <w:sz w:val="22"/>
              </w:rPr>
              <w:t xml:space="preserve"> </w:t>
            </w:r>
            <w:r w:rsidRPr="009F7010">
              <w:rPr>
                <w:sz w:val="22"/>
                <w:lang w:val="ru-RU"/>
              </w:rPr>
              <w:t>«</w:t>
            </w:r>
            <w:r>
              <w:rPr>
                <w:sz w:val="22"/>
                <w:lang w:val="ru-RU"/>
              </w:rPr>
              <w:t>Повышение качества предоставления муниципальных услуг и исполнения муниципальных функций</w:t>
            </w:r>
            <w:r w:rsidRPr="009F7010">
              <w:rPr>
                <w:sz w:val="22"/>
                <w:lang w:val="ru-RU"/>
              </w:rPr>
              <w:t>»</w:t>
            </w:r>
          </w:p>
        </w:tc>
      </w:tr>
      <w:tr w:rsidR="00AC4DA5" w:rsidRPr="009F7010" w:rsidTr="00AC4DA5">
        <w:tc>
          <w:tcPr>
            <w:tcW w:w="426" w:type="dxa"/>
            <w:tcBorders>
              <w:top w:val="single" w:sz="4" w:space="0" w:color="000000"/>
              <w:left w:val="single" w:sz="4" w:space="0" w:color="000000"/>
              <w:bottom w:val="single" w:sz="4" w:space="0" w:color="000000"/>
            </w:tcBorders>
            <w:shd w:val="clear" w:color="auto" w:fill="auto"/>
          </w:tcPr>
          <w:p w:rsidR="00AC4DA5" w:rsidRPr="009F7010" w:rsidRDefault="00AC4DA5" w:rsidP="00AC4DA5">
            <w:pPr>
              <w:autoSpaceDE w:val="0"/>
              <w:snapToGrid w:val="0"/>
              <w:jc w:val="center"/>
              <w:rPr>
                <w:sz w:val="18"/>
              </w:rPr>
            </w:pPr>
          </w:p>
        </w:tc>
        <w:tc>
          <w:tcPr>
            <w:tcW w:w="850" w:type="dxa"/>
            <w:tcBorders>
              <w:top w:val="single" w:sz="4" w:space="0" w:color="000000"/>
              <w:left w:val="single" w:sz="4" w:space="0" w:color="000000"/>
              <w:bottom w:val="single" w:sz="4" w:space="0" w:color="000000"/>
            </w:tcBorders>
            <w:shd w:val="clear" w:color="auto" w:fill="auto"/>
          </w:tcPr>
          <w:p w:rsidR="00AC4DA5" w:rsidRPr="009F7010" w:rsidRDefault="00AC4DA5" w:rsidP="00AC4DA5">
            <w:pPr>
              <w:pStyle w:val="a9"/>
              <w:jc w:val="both"/>
              <w:rPr>
                <w:rFonts w:ascii="Times New Roman" w:hAnsi="Times New Roman" w:cs="Times New Roman"/>
                <w:sz w:val="22"/>
              </w:rPr>
            </w:pPr>
            <w:r w:rsidRPr="009F7010">
              <w:rPr>
                <w:rFonts w:ascii="Times New Roman" w:hAnsi="Times New Roman" w:cs="Times New Roman"/>
                <w:sz w:val="22"/>
              </w:rPr>
              <w:t>Всего,</w:t>
            </w:r>
          </w:p>
          <w:p w:rsidR="00AC4DA5" w:rsidRPr="009F7010" w:rsidRDefault="00AC4DA5" w:rsidP="00AC4DA5">
            <w:pPr>
              <w:pStyle w:val="a9"/>
              <w:jc w:val="both"/>
              <w:rPr>
                <w:rFonts w:ascii="Times New Roman" w:hAnsi="Times New Roman" w:cs="Times New Roman"/>
                <w:sz w:val="22"/>
              </w:rPr>
            </w:pPr>
            <w:r w:rsidRPr="009F7010">
              <w:rPr>
                <w:rFonts w:ascii="Times New Roman" w:hAnsi="Times New Roman" w:cs="Times New Roman"/>
                <w:sz w:val="22"/>
              </w:rPr>
              <w:t>в том числе:</w:t>
            </w:r>
          </w:p>
        </w:tc>
        <w:tc>
          <w:tcPr>
            <w:tcW w:w="993" w:type="dxa"/>
            <w:tcBorders>
              <w:top w:val="single" w:sz="4" w:space="0" w:color="000000"/>
              <w:left w:val="single" w:sz="4" w:space="0" w:color="000000"/>
              <w:bottom w:val="single" w:sz="4" w:space="0" w:color="000000"/>
            </w:tcBorders>
            <w:shd w:val="clear" w:color="auto" w:fill="auto"/>
            <w:vAlign w:val="center"/>
          </w:tcPr>
          <w:p w:rsidR="00AC4DA5" w:rsidRPr="009F7010" w:rsidRDefault="00AC4DA5" w:rsidP="00AC4DA5">
            <w:pPr>
              <w:pStyle w:val="a9"/>
              <w:jc w:val="center"/>
              <w:rPr>
                <w:rFonts w:ascii="Times New Roman" w:hAnsi="Times New Roman" w:cs="Times New Roman"/>
                <w:sz w:val="18"/>
              </w:rPr>
            </w:pPr>
            <w:r>
              <w:rPr>
                <w:rFonts w:ascii="Times New Roman" w:hAnsi="Times New Roman" w:cs="Times New Roman"/>
                <w:sz w:val="18"/>
              </w:rPr>
              <w:t>39 625,6</w:t>
            </w:r>
          </w:p>
        </w:tc>
        <w:tc>
          <w:tcPr>
            <w:tcW w:w="992" w:type="dxa"/>
            <w:tcBorders>
              <w:top w:val="single" w:sz="4" w:space="0" w:color="000000"/>
              <w:left w:val="single" w:sz="4" w:space="0" w:color="000000"/>
              <w:bottom w:val="single" w:sz="4" w:space="0" w:color="000000"/>
            </w:tcBorders>
            <w:shd w:val="clear" w:color="auto" w:fill="auto"/>
            <w:vAlign w:val="center"/>
          </w:tcPr>
          <w:p w:rsidR="00AC4DA5" w:rsidRPr="00591947" w:rsidRDefault="00AC4DA5" w:rsidP="00AC4DA5">
            <w:pPr>
              <w:jc w:val="center"/>
              <w:rPr>
                <w:sz w:val="18"/>
                <w:lang w:val="ru-RU"/>
              </w:rPr>
            </w:pPr>
            <w:r>
              <w:rPr>
                <w:sz w:val="18"/>
                <w:lang w:val="ru-RU"/>
              </w:rPr>
              <w:t>4 322,3</w:t>
            </w:r>
          </w:p>
        </w:tc>
        <w:tc>
          <w:tcPr>
            <w:tcW w:w="992" w:type="dxa"/>
            <w:tcBorders>
              <w:top w:val="single" w:sz="4" w:space="0" w:color="000000"/>
              <w:left w:val="single" w:sz="4" w:space="0" w:color="000000"/>
              <w:bottom w:val="single" w:sz="4" w:space="0" w:color="000000"/>
              <w:right w:val="single" w:sz="4" w:space="0" w:color="000000"/>
            </w:tcBorders>
            <w:vAlign w:val="center"/>
          </w:tcPr>
          <w:p w:rsidR="00AC4DA5" w:rsidRPr="009F7010" w:rsidRDefault="00AC4DA5" w:rsidP="00AC4DA5">
            <w:pPr>
              <w:jc w:val="center"/>
              <w:rPr>
                <w:sz w:val="18"/>
                <w:lang w:val="ru-RU"/>
              </w:rPr>
            </w:pPr>
            <w:r>
              <w:rPr>
                <w:sz w:val="18"/>
                <w:lang w:val="ru-RU"/>
              </w:rPr>
              <w:t>5 020,4</w:t>
            </w:r>
          </w:p>
        </w:tc>
        <w:tc>
          <w:tcPr>
            <w:tcW w:w="992" w:type="dxa"/>
            <w:tcBorders>
              <w:top w:val="single" w:sz="4" w:space="0" w:color="000000"/>
              <w:left w:val="single" w:sz="4" w:space="0" w:color="000000"/>
              <w:bottom w:val="single" w:sz="4" w:space="0" w:color="000000"/>
            </w:tcBorders>
            <w:shd w:val="clear" w:color="auto" w:fill="auto"/>
            <w:vAlign w:val="center"/>
          </w:tcPr>
          <w:p w:rsidR="00AC4DA5" w:rsidRPr="00591947" w:rsidRDefault="00AC4DA5" w:rsidP="00AC4DA5">
            <w:pPr>
              <w:jc w:val="center"/>
              <w:rPr>
                <w:sz w:val="18"/>
                <w:lang w:val="ru-RU"/>
              </w:rPr>
            </w:pPr>
            <w:r>
              <w:rPr>
                <w:sz w:val="18"/>
                <w:lang w:val="ru-RU"/>
              </w:rPr>
              <w:t>5 438,0</w:t>
            </w:r>
          </w:p>
        </w:tc>
        <w:tc>
          <w:tcPr>
            <w:tcW w:w="993" w:type="dxa"/>
            <w:tcBorders>
              <w:top w:val="single" w:sz="4" w:space="0" w:color="000000"/>
              <w:left w:val="single" w:sz="4" w:space="0" w:color="000000"/>
              <w:bottom w:val="single" w:sz="4" w:space="0" w:color="000000"/>
              <w:right w:val="single" w:sz="4" w:space="0" w:color="000000"/>
            </w:tcBorders>
            <w:vAlign w:val="center"/>
          </w:tcPr>
          <w:p w:rsidR="00AC4DA5" w:rsidRPr="00591947" w:rsidRDefault="00AC4DA5" w:rsidP="00AC4DA5">
            <w:pPr>
              <w:jc w:val="center"/>
              <w:rPr>
                <w:sz w:val="18"/>
                <w:lang w:val="ru-RU"/>
              </w:rPr>
            </w:pPr>
            <w:r>
              <w:rPr>
                <w:sz w:val="18"/>
                <w:lang w:val="ru-RU"/>
              </w:rPr>
              <w:t>4 965,9</w:t>
            </w:r>
          </w:p>
        </w:tc>
        <w:tc>
          <w:tcPr>
            <w:tcW w:w="992" w:type="dxa"/>
            <w:tcBorders>
              <w:top w:val="single" w:sz="4" w:space="0" w:color="000000"/>
              <w:left w:val="single" w:sz="4" w:space="0" w:color="000000"/>
              <w:bottom w:val="single" w:sz="4" w:space="0" w:color="000000"/>
            </w:tcBorders>
            <w:vAlign w:val="center"/>
          </w:tcPr>
          <w:p w:rsidR="00AC4DA5" w:rsidRPr="00591947" w:rsidRDefault="00AC4DA5" w:rsidP="00AC4DA5">
            <w:pPr>
              <w:jc w:val="center"/>
              <w:rPr>
                <w:sz w:val="18"/>
                <w:lang w:val="ru-RU"/>
              </w:rPr>
            </w:pPr>
            <w:r>
              <w:rPr>
                <w:sz w:val="18"/>
                <w:lang w:val="ru-RU"/>
              </w:rPr>
              <w:t>5 037,7</w:t>
            </w:r>
          </w:p>
        </w:tc>
        <w:tc>
          <w:tcPr>
            <w:tcW w:w="850" w:type="dxa"/>
            <w:tcBorders>
              <w:top w:val="single" w:sz="4" w:space="0" w:color="000000"/>
              <w:left w:val="single" w:sz="4" w:space="0" w:color="000000"/>
              <w:bottom w:val="single" w:sz="4" w:space="0" w:color="000000"/>
              <w:right w:val="single" w:sz="4" w:space="0" w:color="000000"/>
            </w:tcBorders>
            <w:vAlign w:val="center"/>
          </w:tcPr>
          <w:p w:rsidR="00AC4DA5" w:rsidRPr="00591947" w:rsidRDefault="00AC4DA5" w:rsidP="00AC4DA5">
            <w:pPr>
              <w:jc w:val="center"/>
              <w:rPr>
                <w:sz w:val="18"/>
                <w:lang w:val="ru-RU"/>
              </w:rPr>
            </w:pPr>
            <w:r>
              <w:rPr>
                <w:sz w:val="18"/>
                <w:lang w:val="ru-RU"/>
              </w:rPr>
              <w:t>4 911,9</w:t>
            </w:r>
          </w:p>
        </w:tc>
        <w:tc>
          <w:tcPr>
            <w:tcW w:w="945" w:type="dxa"/>
            <w:tcBorders>
              <w:top w:val="single" w:sz="4" w:space="0" w:color="000000"/>
              <w:left w:val="single" w:sz="4" w:space="0" w:color="000000"/>
              <w:bottom w:val="single" w:sz="4" w:space="0" w:color="000000"/>
              <w:right w:val="single" w:sz="4" w:space="0" w:color="000000"/>
            </w:tcBorders>
            <w:vAlign w:val="center"/>
          </w:tcPr>
          <w:p w:rsidR="00AC4DA5" w:rsidRPr="00591947" w:rsidRDefault="00AC4DA5" w:rsidP="00AC4DA5">
            <w:pPr>
              <w:jc w:val="center"/>
              <w:rPr>
                <w:sz w:val="18"/>
                <w:lang w:val="ru-RU"/>
              </w:rPr>
            </w:pPr>
            <w:r>
              <w:rPr>
                <w:sz w:val="18"/>
                <w:lang w:val="ru-RU"/>
              </w:rPr>
              <w:t>4 968,6</w:t>
            </w:r>
          </w:p>
        </w:tc>
        <w:tc>
          <w:tcPr>
            <w:tcW w:w="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C4DA5" w:rsidRPr="00591947" w:rsidRDefault="00AC4DA5" w:rsidP="00AC4DA5">
            <w:pPr>
              <w:jc w:val="center"/>
              <w:rPr>
                <w:sz w:val="18"/>
                <w:lang w:val="ru-RU"/>
              </w:rPr>
            </w:pPr>
            <w:r>
              <w:rPr>
                <w:sz w:val="18"/>
                <w:lang w:val="ru-RU"/>
              </w:rPr>
              <w:t>4 960,8</w:t>
            </w:r>
          </w:p>
        </w:tc>
      </w:tr>
      <w:tr w:rsidR="00AC4DA5" w:rsidRPr="009F7010" w:rsidTr="00AC4DA5">
        <w:tc>
          <w:tcPr>
            <w:tcW w:w="426" w:type="dxa"/>
            <w:tcBorders>
              <w:top w:val="single" w:sz="4" w:space="0" w:color="000000"/>
              <w:left w:val="single" w:sz="4" w:space="0" w:color="000000"/>
              <w:bottom w:val="single" w:sz="4" w:space="0" w:color="000000"/>
            </w:tcBorders>
            <w:shd w:val="clear" w:color="auto" w:fill="auto"/>
          </w:tcPr>
          <w:p w:rsidR="00AC4DA5" w:rsidRPr="009F7010" w:rsidRDefault="00AC4DA5" w:rsidP="00AC4DA5">
            <w:pPr>
              <w:autoSpaceDE w:val="0"/>
              <w:snapToGrid w:val="0"/>
              <w:jc w:val="center"/>
              <w:rPr>
                <w:sz w:val="18"/>
              </w:rPr>
            </w:pPr>
          </w:p>
        </w:tc>
        <w:tc>
          <w:tcPr>
            <w:tcW w:w="850" w:type="dxa"/>
            <w:tcBorders>
              <w:top w:val="single" w:sz="4" w:space="0" w:color="000000"/>
              <w:left w:val="single" w:sz="4" w:space="0" w:color="000000"/>
              <w:bottom w:val="single" w:sz="4" w:space="0" w:color="000000"/>
            </w:tcBorders>
            <w:shd w:val="clear" w:color="auto" w:fill="auto"/>
          </w:tcPr>
          <w:p w:rsidR="00AC4DA5" w:rsidRPr="009F7010" w:rsidRDefault="00AC4DA5" w:rsidP="00AC4DA5">
            <w:pPr>
              <w:pStyle w:val="a9"/>
              <w:jc w:val="both"/>
              <w:rPr>
                <w:rFonts w:ascii="Times New Roman" w:hAnsi="Times New Roman" w:cs="Times New Roman"/>
                <w:sz w:val="22"/>
              </w:rPr>
            </w:pPr>
            <w:r w:rsidRPr="009F7010">
              <w:rPr>
                <w:rFonts w:ascii="Times New Roman" w:hAnsi="Times New Roman" w:cs="Times New Roman"/>
                <w:sz w:val="22"/>
              </w:rPr>
              <w:t>бюджет Бодайбинского муниципального образования</w:t>
            </w:r>
          </w:p>
        </w:tc>
        <w:tc>
          <w:tcPr>
            <w:tcW w:w="993" w:type="dxa"/>
            <w:tcBorders>
              <w:top w:val="single" w:sz="4" w:space="0" w:color="000000"/>
              <w:left w:val="single" w:sz="4" w:space="0" w:color="000000"/>
              <w:bottom w:val="single" w:sz="4" w:space="0" w:color="000000"/>
            </w:tcBorders>
            <w:shd w:val="clear" w:color="auto" w:fill="auto"/>
            <w:vAlign w:val="center"/>
          </w:tcPr>
          <w:p w:rsidR="00AC4DA5" w:rsidRPr="009F7010" w:rsidRDefault="00AC4DA5" w:rsidP="00AC4DA5">
            <w:pPr>
              <w:pStyle w:val="a9"/>
              <w:jc w:val="center"/>
              <w:rPr>
                <w:rFonts w:ascii="Times New Roman" w:hAnsi="Times New Roman" w:cs="Times New Roman"/>
                <w:sz w:val="18"/>
              </w:rPr>
            </w:pPr>
            <w:r>
              <w:rPr>
                <w:rFonts w:ascii="Times New Roman" w:hAnsi="Times New Roman" w:cs="Times New Roman"/>
                <w:sz w:val="18"/>
              </w:rPr>
              <w:t>39 625,6</w:t>
            </w:r>
          </w:p>
        </w:tc>
        <w:tc>
          <w:tcPr>
            <w:tcW w:w="992" w:type="dxa"/>
            <w:tcBorders>
              <w:top w:val="single" w:sz="4" w:space="0" w:color="000000"/>
              <w:left w:val="single" w:sz="4" w:space="0" w:color="000000"/>
              <w:bottom w:val="single" w:sz="4" w:space="0" w:color="000000"/>
            </w:tcBorders>
            <w:shd w:val="clear" w:color="auto" w:fill="auto"/>
            <w:vAlign w:val="center"/>
          </w:tcPr>
          <w:p w:rsidR="00AC4DA5" w:rsidRPr="00591947" w:rsidRDefault="00AC4DA5" w:rsidP="00AC4DA5">
            <w:pPr>
              <w:jc w:val="center"/>
              <w:rPr>
                <w:sz w:val="18"/>
                <w:lang w:val="ru-RU"/>
              </w:rPr>
            </w:pPr>
            <w:r>
              <w:rPr>
                <w:sz w:val="18"/>
                <w:lang w:val="ru-RU"/>
              </w:rPr>
              <w:t>4 322,3</w:t>
            </w:r>
          </w:p>
        </w:tc>
        <w:tc>
          <w:tcPr>
            <w:tcW w:w="992" w:type="dxa"/>
            <w:tcBorders>
              <w:top w:val="single" w:sz="4" w:space="0" w:color="000000"/>
              <w:left w:val="single" w:sz="4" w:space="0" w:color="000000"/>
              <w:bottom w:val="single" w:sz="4" w:space="0" w:color="000000"/>
              <w:right w:val="single" w:sz="4" w:space="0" w:color="000000"/>
            </w:tcBorders>
            <w:vAlign w:val="center"/>
          </w:tcPr>
          <w:p w:rsidR="00AC4DA5" w:rsidRPr="009F7010" w:rsidRDefault="00AC4DA5" w:rsidP="00AC4DA5">
            <w:pPr>
              <w:jc w:val="center"/>
              <w:rPr>
                <w:sz w:val="18"/>
                <w:lang w:val="ru-RU"/>
              </w:rPr>
            </w:pPr>
            <w:r>
              <w:rPr>
                <w:sz w:val="18"/>
                <w:lang w:val="ru-RU"/>
              </w:rPr>
              <w:t>5 020,4</w:t>
            </w:r>
          </w:p>
        </w:tc>
        <w:tc>
          <w:tcPr>
            <w:tcW w:w="992" w:type="dxa"/>
            <w:tcBorders>
              <w:top w:val="single" w:sz="4" w:space="0" w:color="000000"/>
              <w:left w:val="single" w:sz="4" w:space="0" w:color="000000"/>
              <w:bottom w:val="single" w:sz="4" w:space="0" w:color="000000"/>
            </w:tcBorders>
            <w:shd w:val="clear" w:color="auto" w:fill="auto"/>
            <w:vAlign w:val="center"/>
          </w:tcPr>
          <w:p w:rsidR="00AC4DA5" w:rsidRPr="00591947" w:rsidRDefault="00AC4DA5" w:rsidP="00AC4DA5">
            <w:pPr>
              <w:jc w:val="center"/>
              <w:rPr>
                <w:sz w:val="18"/>
                <w:lang w:val="ru-RU"/>
              </w:rPr>
            </w:pPr>
            <w:r>
              <w:rPr>
                <w:sz w:val="18"/>
                <w:lang w:val="ru-RU"/>
              </w:rPr>
              <w:t>5 438,0</w:t>
            </w:r>
          </w:p>
        </w:tc>
        <w:tc>
          <w:tcPr>
            <w:tcW w:w="993" w:type="dxa"/>
            <w:tcBorders>
              <w:top w:val="single" w:sz="4" w:space="0" w:color="000000"/>
              <w:left w:val="single" w:sz="4" w:space="0" w:color="000000"/>
              <w:bottom w:val="single" w:sz="4" w:space="0" w:color="000000"/>
              <w:right w:val="single" w:sz="4" w:space="0" w:color="000000"/>
            </w:tcBorders>
            <w:vAlign w:val="center"/>
          </w:tcPr>
          <w:p w:rsidR="00AC4DA5" w:rsidRPr="00591947" w:rsidRDefault="00AC4DA5" w:rsidP="00AC4DA5">
            <w:pPr>
              <w:jc w:val="center"/>
              <w:rPr>
                <w:sz w:val="18"/>
                <w:lang w:val="ru-RU"/>
              </w:rPr>
            </w:pPr>
            <w:r>
              <w:rPr>
                <w:sz w:val="18"/>
                <w:lang w:val="ru-RU"/>
              </w:rPr>
              <w:t>4 965,9</w:t>
            </w:r>
          </w:p>
        </w:tc>
        <w:tc>
          <w:tcPr>
            <w:tcW w:w="992" w:type="dxa"/>
            <w:tcBorders>
              <w:top w:val="single" w:sz="4" w:space="0" w:color="000000"/>
              <w:left w:val="single" w:sz="4" w:space="0" w:color="000000"/>
              <w:bottom w:val="single" w:sz="4" w:space="0" w:color="000000"/>
            </w:tcBorders>
            <w:vAlign w:val="center"/>
          </w:tcPr>
          <w:p w:rsidR="00AC4DA5" w:rsidRPr="00591947" w:rsidRDefault="00AC4DA5" w:rsidP="00AC4DA5">
            <w:pPr>
              <w:jc w:val="center"/>
              <w:rPr>
                <w:sz w:val="18"/>
                <w:lang w:val="ru-RU"/>
              </w:rPr>
            </w:pPr>
            <w:r>
              <w:rPr>
                <w:sz w:val="18"/>
                <w:lang w:val="ru-RU"/>
              </w:rPr>
              <w:t>5 037,7</w:t>
            </w:r>
          </w:p>
        </w:tc>
        <w:tc>
          <w:tcPr>
            <w:tcW w:w="850" w:type="dxa"/>
            <w:tcBorders>
              <w:top w:val="single" w:sz="4" w:space="0" w:color="000000"/>
              <w:left w:val="single" w:sz="4" w:space="0" w:color="000000"/>
              <w:bottom w:val="single" w:sz="4" w:space="0" w:color="000000"/>
              <w:right w:val="single" w:sz="4" w:space="0" w:color="000000"/>
            </w:tcBorders>
            <w:vAlign w:val="center"/>
          </w:tcPr>
          <w:p w:rsidR="00AC4DA5" w:rsidRPr="00591947" w:rsidRDefault="00AC4DA5" w:rsidP="00AC4DA5">
            <w:pPr>
              <w:jc w:val="center"/>
              <w:rPr>
                <w:sz w:val="18"/>
                <w:lang w:val="ru-RU"/>
              </w:rPr>
            </w:pPr>
            <w:r>
              <w:rPr>
                <w:sz w:val="18"/>
                <w:lang w:val="ru-RU"/>
              </w:rPr>
              <w:t>4 911,9</w:t>
            </w:r>
          </w:p>
        </w:tc>
        <w:tc>
          <w:tcPr>
            <w:tcW w:w="945" w:type="dxa"/>
            <w:tcBorders>
              <w:top w:val="single" w:sz="4" w:space="0" w:color="000000"/>
              <w:left w:val="single" w:sz="4" w:space="0" w:color="000000"/>
              <w:bottom w:val="single" w:sz="4" w:space="0" w:color="000000"/>
              <w:right w:val="single" w:sz="4" w:space="0" w:color="000000"/>
            </w:tcBorders>
            <w:vAlign w:val="center"/>
          </w:tcPr>
          <w:p w:rsidR="00AC4DA5" w:rsidRPr="00591947" w:rsidRDefault="00AC4DA5" w:rsidP="00AC4DA5">
            <w:pPr>
              <w:jc w:val="center"/>
              <w:rPr>
                <w:sz w:val="18"/>
                <w:lang w:val="ru-RU"/>
              </w:rPr>
            </w:pPr>
            <w:r>
              <w:rPr>
                <w:sz w:val="18"/>
                <w:lang w:val="ru-RU"/>
              </w:rPr>
              <w:t>4 968,6</w:t>
            </w:r>
          </w:p>
        </w:tc>
        <w:tc>
          <w:tcPr>
            <w:tcW w:w="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C4DA5" w:rsidRPr="00591947" w:rsidRDefault="00AC4DA5" w:rsidP="00AC4DA5">
            <w:pPr>
              <w:jc w:val="center"/>
              <w:rPr>
                <w:sz w:val="18"/>
                <w:lang w:val="ru-RU"/>
              </w:rPr>
            </w:pPr>
            <w:r>
              <w:rPr>
                <w:sz w:val="18"/>
                <w:lang w:val="ru-RU"/>
              </w:rPr>
              <w:t>4 960,8</w:t>
            </w:r>
          </w:p>
        </w:tc>
      </w:tr>
    </w:tbl>
    <w:p w:rsidR="00AC4DA5" w:rsidRPr="00AC4DA5" w:rsidRDefault="00AC4DA5" w:rsidP="00AC4DA5">
      <w:pPr>
        <w:tabs>
          <w:tab w:val="left" w:pos="709"/>
        </w:tabs>
        <w:jc w:val="both"/>
        <w:rPr>
          <w:bCs/>
          <w:lang w:val="ru-RU"/>
        </w:rPr>
      </w:pPr>
    </w:p>
    <w:p w:rsidR="00AC4DA5" w:rsidRDefault="00AC4DA5" w:rsidP="00AC4DA5">
      <w:pPr>
        <w:pStyle w:val="a4"/>
        <w:numPr>
          <w:ilvl w:val="1"/>
          <w:numId w:val="1"/>
        </w:numPr>
        <w:rPr>
          <w:bCs/>
          <w:lang w:val="ru-RU"/>
        </w:rPr>
      </w:pPr>
      <w:r w:rsidRPr="00AC4DA5">
        <w:rPr>
          <w:bCs/>
          <w:lang w:val="ru-RU"/>
        </w:rPr>
        <w:t xml:space="preserve">Пункт 6 раздела 1 главы </w:t>
      </w:r>
      <w:r>
        <w:rPr>
          <w:bCs/>
          <w:lang w:val="ru-RU"/>
        </w:rPr>
        <w:t>9</w:t>
      </w:r>
      <w:r w:rsidRPr="00AC4DA5">
        <w:rPr>
          <w:bCs/>
          <w:lang w:val="ru-RU"/>
        </w:rPr>
        <w:t xml:space="preserve"> Программы изложить в новой редакции:</w:t>
      </w:r>
    </w:p>
    <w:tbl>
      <w:tblPr>
        <w:tblW w:w="9923" w:type="dxa"/>
        <w:tblInd w:w="-34" w:type="dxa"/>
        <w:tblLayout w:type="fixed"/>
        <w:tblLook w:val="0000" w:firstRow="0" w:lastRow="0" w:firstColumn="0" w:lastColumn="0" w:noHBand="0" w:noVBand="0"/>
      </w:tblPr>
      <w:tblGrid>
        <w:gridCol w:w="709"/>
        <w:gridCol w:w="2694"/>
        <w:gridCol w:w="6520"/>
      </w:tblGrid>
      <w:tr w:rsidR="00AC4DA5" w:rsidRPr="00532C91" w:rsidTr="00AC4DA5">
        <w:tc>
          <w:tcPr>
            <w:tcW w:w="709"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shd w:val="clear" w:color="auto" w:fill="FFFFFF"/>
              <w:snapToGrid w:val="0"/>
              <w:ind w:right="17"/>
              <w:jc w:val="both"/>
            </w:pPr>
            <w:r w:rsidRPr="00532C91">
              <w:t>N п/п</w:t>
            </w:r>
          </w:p>
        </w:tc>
        <w:tc>
          <w:tcPr>
            <w:tcW w:w="2694"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shd w:val="clear" w:color="auto" w:fill="FFFFFF"/>
              <w:snapToGrid w:val="0"/>
              <w:ind w:right="17"/>
              <w:jc w:val="both"/>
            </w:pPr>
            <w:r w:rsidRPr="00532C91">
              <w:t>Наименование характеристик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DA5" w:rsidRPr="00532C91" w:rsidRDefault="00AC4DA5" w:rsidP="00AC4DA5">
            <w:pPr>
              <w:shd w:val="clear" w:color="auto" w:fill="FFFFFF"/>
              <w:snapToGrid w:val="0"/>
              <w:ind w:right="17"/>
              <w:jc w:val="both"/>
            </w:pPr>
            <w:r w:rsidRPr="00532C91">
              <w:t>Содержание характеристик муниципальной программы</w:t>
            </w:r>
          </w:p>
        </w:tc>
      </w:tr>
      <w:tr w:rsidR="00AC4DA5" w:rsidRPr="00532C91" w:rsidTr="00AC4DA5">
        <w:trPr>
          <w:trHeight w:val="383"/>
        </w:trPr>
        <w:tc>
          <w:tcPr>
            <w:tcW w:w="709" w:type="dxa"/>
            <w:tcBorders>
              <w:top w:val="single" w:sz="4" w:space="0" w:color="000000"/>
              <w:left w:val="single" w:sz="4" w:space="0" w:color="000000"/>
              <w:bottom w:val="single" w:sz="4" w:space="0" w:color="000000"/>
            </w:tcBorders>
            <w:shd w:val="clear" w:color="auto" w:fill="auto"/>
            <w:vAlign w:val="center"/>
          </w:tcPr>
          <w:p w:rsidR="00AC4DA5" w:rsidRPr="00532C91" w:rsidRDefault="00AC4DA5" w:rsidP="00AC4DA5">
            <w:pPr>
              <w:shd w:val="clear" w:color="auto" w:fill="FFFFFF"/>
              <w:snapToGrid w:val="0"/>
              <w:ind w:right="17"/>
              <w:jc w:val="center"/>
            </w:pPr>
            <w:r w:rsidRPr="00532C91">
              <w:t>1</w:t>
            </w:r>
          </w:p>
        </w:tc>
        <w:tc>
          <w:tcPr>
            <w:tcW w:w="2694" w:type="dxa"/>
            <w:tcBorders>
              <w:top w:val="single" w:sz="4" w:space="0" w:color="000000"/>
              <w:left w:val="single" w:sz="4" w:space="0" w:color="000000"/>
              <w:bottom w:val="single" w:sz="4" w:space="0" w:color="000000"/>
            </w:tcBorders>
            <w:shd w:val="clear" w:color="auto" w:fill="auto"/>
            <w:vAlign w:val="center"/>
          </w:tcPr>
          <w:p w:rsidR="00AC4DA5" w:rsidRPr="00532C91" w:rsidRDefault="00AC4DA5" w:rsidP="00AC4DA5">
            <w:pPr>
              <w:shd w:val="clear" w:color="auto" w:fill="FFFFFF"/>
              <w:snapToGrid w:val="0"/>
              <w:ind w:right="17"/>
              <w:jc w:val="center"/>
            </w:pPr>
            <w:r w:rsidRPr="00532C91">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DA5" w:rsidRPr="00532C91" w:rsidRDefault="00AC4DA5" w:rsidP="00AC4DA5">
            <w:pPr>
              <w:shd w:val="clear" w:color="auto" w:fill="FFFFFF"/>
              <w:snapToGrid w:val="0"/>
              <w:ind w:right="17"/>
              <w:jc w:val="center"/>
            </w:pPr>
            <w:r w:rsidRPr="00532C91">
              <w:t>3</w:t>
            </w:r>
          </w:p>
        </w:tc>
      </w:tr>
      <w:tr w:rsidR="00AC4DA5" w:rsidRPr="00532C91" w:rsidTr="00AC4DA5">
        <w:tc>
          <w:tcPr>
            <w:tcW w:w="709"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shd w:val="clear" w:color="auto" w:fill="FFFFFF"/>
              <w:snapToGrid w:val="0"/>
              <w:ind w:right="17"/>
              <w:jc w:val="center"/>
            </w:pPr>
            <w:r w:rsidRPr="00532C91">
              <w:t>6</w:t>
            </w:r>
          </w:p>
        </w:tc>
        <w:tc>
          <w:tcPr>
            <w:tcW w:w="2694" w:type="dxa"/>
            <w:tcBorders>
              <w:top w:val="single" w:sz="4" w:space="0" w:color="000000"/>
              <w:left w:val="single" w:sz="4" w:space="0" w:color="000000"/>
              <w:bottom w:val="single" w:sz="4" w:space="0" w:color="000000"/>
            </w:tcBorders>
            <w:shd w:val="clear" w:color="auto" w:fill="auto"/>
          </w:tcPr>
          <w:p w:rsidR="00AC4DA5" w:rsidRPr="00532C91" w:rsidRDefault="00AC4DA5" w:rsidP="00AC4DA5">
            <w:pPr>
              <w:shd w:val="clear" w:color="auto" w:fill="FFFFFF"/>
              <w:snapToGrid w:val="0"/>
              <w:ind w:right="17"/>
              <w:jc w:val="both"/>
            </w:pPr>
            <w:r w:rsidRPr="00532C91">
              <w:t>Объем и источники финансирования подпрограммы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AC4DA5" w:rsidRPr="00532C91" w:rsidRDefault="00AC4DA5" w:rsidP="00AC4DA5">
            <w:pPr>
              <w:shd w:val="clear" w:color="auto" w:fill="FFFFFF"/>
              <w:snapToGrid w:val="0"/>
              <w:ind w:right="17"/>
              <w:jc w:val="both"/>
              <w:rPr>
                <w:lang w:val="ru-RU"/>
              </w:rPr>
            </w:pPr>
            <w:r w:rsidRPr="00532C91">
              <w:t xml:space="preserve">Общий объем ассигнований подпрограммы </w:t>
            </w:r>
            <w:r>
              <w:rPr>
                <w:lang w:val="ru-RU"/>
              </w:rPr>
              <w:t xml:space="preserve">за </w:t>
            </w:r>
            <w:r w:rsidRPr="00532C91">
              <w:t xml:space="preserve">счет средств бюджета Бодайбинского муниципального образования  составляет </w:t>
            </w:r>
            <w:r w:rsidRPr="00532C91">
              <w:rPr>
                <w:b/>
                <w:bCs/>
              </w:rPr>
              <w:t xml:space="preserve">  </w:t>
            </w:r>
            <w:r w:rsidR="00281942">
              <w:rPr>
                <w:bCs/>
                <w:lang w:val="ru-RU"/>
              </w:rPr>
              <w:t>47 221,6</w:t>
            </w:r>
            <w:r w:rsidRPr="00532C91">
              <w:rPr>
                <w:bCs/>
                <w:lang w:val="ru-RU"/>
              </w:rPr>
              <w:t xml:space="preserve"> тыс.руб.</w:t>
            </w:r>
            <w:r w:rsidRPr="00532C91">
              <w:t>, в том числе по годам</w:t>
            </w:r>
            <w:r w:rsidRPr="00532C91">
              <w:rPr>
                <w:lang w:val="ru-RU"/>
              </w:rPr>
              <w:t>:</w:t>
            </w:r>
          </w:p>
          <w:p w:rsidR="00AC4DA5" w:rsidRPr="00532C91" w:rsidRDefault="00AC4DA5" w:rsidP="00AC4DA5">
            <w:pPr>
              <w:shd w:val="clear" w:color="auto" w:fill="FFFFFF"/>
              <w:snapToGrid w:val="0"/>
              <w:ind w:right="17"/>
              <w:jc w:val="both"/>
              <w:rPr>
                <w:lang w:val="ru-RU"/>
              </w:rPr>
            </w:pPr>
            <w:r w:rsidRPr="00532C91">
              <w:rPr>
                <w:lang w:val="ru-RU"/>
              </w:rPr>
              <w:t xml:space="preserve">2015 г. – </w:t>
            </w:r>
            <w:r>
              <w:rPr>
                <w:lang w:val="ru-RU"/>
              </w:rPr>
              <w:t xml:space="preserve">9 434,8 </w:t>
            </w:r>
            <w:r w:rsidRPr="00532C91">
              <w:rPr>
                <w:lang w:val="ru-RU"/>
              </w:rPr>
              <w:t>тыс.руб.;</w:t>
            </w:r>
          </w:p>
          <w:p w:rsidR="00AC4DA5" w:rsidRPr="00532C91" w:rsidRDefault="00AC4DA5" w:rsidP="00AC4DA5">
            <w:pPr>
              <w:shd w:val="clear" w:color="auto" w:fill="FFFFFF"/>
              <w:snapToGrid w:val="0"/>
              <w:ind w:right="17"/>
              <w:jc w:val="both"/>
              <w:rPr>
                <w:lang w:val="ru-RU"/>
              </w:rPr>
            </w:pPr>
            <w:r w:rsidRPr="00532C91">
              <w:rPr>
                <w:lang w:val="ru-RU"/>
              </w:rPr>
              <w:t xml:space="preserve">2016 г. – </w:t>
            </w:r>
            <w:r>
              <w:rPr>
                <w:lang w:val="ru-RU"/>
              </w:rPr>
              <w:t>5</w:t>
            </w:r>
            <w:r w:rsidR="00A96A9D">
              <w:rPr>
                <w:lang w:val="ru-RU"/>
              </w:rPr>
              <w:t> 849,1</w:t>
            </w:r>
            <w:r w:rsidRPr="00532C91">
              <w:rPr>
                <w:lang w:val="ru-RU"/>
              </w:rPr>
              <w:t xml:space="preserve"> тыс.руб.;</w:t>
            </w:r>
          </w:p>
          <w:p w:rsidR="00AC4DA5" w:rsidRPr="00532C91" w:rsidRDefault="00AC4DA5" w:rsidP="00AC4DA5">
            <w:pPr>
              <w:shd w:val="clear" w:color="auto" w:fill="FFFFFF"/>
              <w:snapToGrid w:val="0"/>
              <w:ind w:right="17"/>
              <w:jc w:val="both"/>
              <w:rPr>
                <w:lang w:val="ru-RU"/>
              </w:rPr>
            </w:pPr>
            <w:r w:rsidRPr="00532C91">
              <w:rPr>
                <w:lang w:val="ru-RU"/>
              </w:rPr>
              <w:t xml:space="preserve">2017 г. – </w:t>
            </w:r>
            <w:r w:rsidR="00281942">
              <w:rPr>
                <w:lang w:val="ru-RU"/>
              </w:rPr>
              <w:t>6 647,8</w:t>
            </w:r>
            <w:r w:rsidRPr="00532C91">
              <w:rPr>
                <w:lang w:val="ru-RU"/>
              </w:rPr>
              <w:t xml:space="preserve"> тыс.руб.;</w:t>
            </w:r>
          </w:p>
          <w:p w:rsidR="00AC4DA5" w:rsidRPr="00532C91" w:rsidRDefault="00AC4DA5" w:rsidP="00AC4DA5">
            <w:pPr>
              <w:shd w:val="clear" w:color="auto" w:fill="FFFFFF"/>
              <w:snapToGrid w:val="0"/>
              <w:ind w:right="17"/>
              <w:jc w:val="both"/>
              <w:rPr>
                <w:lang w:val="ru-RU"/>
              </w:rPr>
            </w:pPr>
            <w:r w:rsidRPr="00532C91">
              <w:rPr>
                <w:lang w:val="ru-RU"/>
              </w:rPr>
              <w:t xml:space="preserve">2018 г. – </w:t>
            </w:r>
            <w:r>
              <w:rPr>
                <w:lang w:val="ru-RU"/>
              </w:rPr>
              <w:t>5 285,9</w:t>
            </w:r>
            <w:r w:rsidRPr="00532C91">
              <w:rPr>
                <w:lang w:val="ru-RU"/>
              </w:rPr>
              <w:t xml:space="preserve"> тыс.руб.;</w:t>
            </w:r>
          </w:p>
          <w:p w:rsidR="00AC4DA5" w:rsidRPr="00532C91" w:rsidRDefault="00AC4DA5" w:rsidP="00AC4DA5">
            <w:pPr>
              <w:shd w:val="clear" w:color="auto" w:fill="FFFFFF"/>
              <w:snapToGrid w:val="0"/>
              <w:ind w:right="17"/>
              <w:jc w:val="both"/>
              <w:rPr>
                <w:lang w:val="ru-RU"/>
              </w:rPr>
            </w:pPr>
            <w:r w:rsidRPr="00532C91">
              <w:rPr>
                <w:lang w:val="ru-RU"/>
              </w:rPr>
              <w:t xml:space="preserve">2019 г. – </w:t>
            </w:r>
            <w:r>
              <w:rPr>
                <w:lang w:val="ru-RU"/>
              </w:rPr>
              <w:t>5 312,4</w:t>
            </w:r>
            <w:r w:rsidRPr="00532C91">
              <w:rPr>
                <w:lang w:val="ru-RU"/>
              </w:rPr>
              <w:t xml:space="preserve"> тыс.руб.;</w:t>
            </w:r>
          </w:p>
          <w:p w:rsidR="00AC4DA5" w:rsidRPr="00532C91" w:rsidRDefault="00AC4DA5" w:rsidP="00AC4DA5">
            <w:pPr>
              <w:shd w:val="clear" w:color="auto" w:fill="FFFFFF"/>
              <w:snapToGrid w:val="0"/>
              <w:ind w:right="17"/>
              <w:jc w:val="both"/>
              <w:rPr>
                <w:lang w:val="ru-RU"/>
              </w:rPr>
            </w:pPr>
            <w:r w:rsidRPr="00532C91">
              <w:rPr>
                <w:lang w:val="ru-RU"/>
              </w:rPr>
              <w:t xml:space="preserve">2020 г. – </w:t>
            </w:r>
            <w:r>
              <w:rPr>
                <w:lang w:val="ru-RU"/>
              </w:rPr>
              <w:t>5 148,8</w:t>
            </w:r>
            <w:r w:rsidRPr="00532C91">
              <w:rPr>
                <w:lang w:val="ru-RU"/>
              </w:rPr>
              <w:t xml:space="preserve"> тыс.руб.;</w:t>
            </w:r>
          </w:p>
          <w:p w:rsidR="00AC4DA5" w:rsidRPr="00532C91" w:rsidRDefault="00AC4DA5" w:rsidP="00AC4DA5">
            <w:pPr>
              <w:shd w:val="clear" w:color="auto" w:fill="FFFFFF"/>
              <w:snapToGrid w:val="0"/>
              <w:ind w:right="17"/>
              <w:jc w:val="both"/>
              <w:rPr>
                <w:lang w:val="ru-RU"/>
              </w:rPr>
            </w:pPr>
            <w:r w:rsidRPr="00532C91">
              <w:rPr>
                <w:lang w:val="ru-RU"/>
              </w:rPr>
              <w:t xml:space="preserve">2021 г. – </w:t>
            </w:r>
            <w:r>
              <w:rPr>
                <w:lang w:val="ru-RU"/>
              </w:rPr>
              <w:t>4 733,8</w:t>
            </w:r>
            <w:r w:rsidRPr="00532C91">
              <w:rPr>
                <w:lang w:val="ru-RU"/>
              </w:rPr>
              <w:t xml:space="preserve"> тыс.руб.;</w:t>
            </w:r>
          </w:p>
          <w:p w:rsidR="00AC4DA5" w:rsidRPr="00532C91" w:rsidRDefault="00AC4DA5" w:rsidP="00AC4DA5">
            <w:pPr>
              <w:shd w:val="clear" w:color="auto" w:fill="FFFFFF"/>
              <w:snapToGrid w:val="0"/>
              <w:ind w:right="17"/>
              <w:jc w:val="both"/>
              <w:rPr>
                <w:lang w:val="ru-RU"/>
              </w:rPr>
            </w:pPr>
            <w:r w:rsidRPr="00532C91">
              <w:rPr>
                <w:lang w:val="ru-RU"/>
              </w:rPr>
              <w:t xml:space="preserve">2022 г. – </w:t>
            </w:r>
            <w:r>
              <w:rPr>
                <w:lang w:val="ru-RU"/>
              </w:rPr>
              <w:t>4 809,0</w:t>
            </w:r>
            <w:r w:rsidRPr="00532C91">
              <w:rPr>
                <w:lang w:val="ru-RU"/>
              </w:rPr>
              <w:t xml:space="preserve"> тыс.руб.</w:t>
            </w:r>
          </w:p>
        </w:tc>
      </w:tr>
    </w:tbl>
    <w:p w:rsidR="00AC4DA5" w:rsidRPr="00AC4DA5" w:rsidRDefault="00AC4DA5" w:rsidP="00AC4DA5">
      <w:pPr>
        <w:pStyle w:val="a4"/>
        <w:ind w:left="-142"/>
        <w:rPr>
          <w:bCs/>
          <w:lang w:val="ru-RU"/>
        </w:rPr>
      </w:pPr>
    </w:p>
    <w:p w:rsidR="008B0154" w:rsidRPr="008B0154" w:rsidRDefault="00996508" w:rsidP="00276916">
      <w:pPr>
        <w:pStyle w:val="a4"/>
        <w:numPr>
          <w:ilvl w:val="1"/>
          <w:numId w:val="1"/>
        </w:numPr>
        <w:tabs>
          <w:tab w:val="left" w:pos="1134"/>
        </w:tabs>
        <w:ind w:left="0" w:firstLine="709"/>
        <w:jc w:val="both"/>
        <w:rPr>
          <w:bCs/>
          <w:lang w:val="ru-RU"/>
        </w:rPr>
      </w:pPr>
      <w:r>
        <w:rPr>
          <w:bCs/>
          <w:lang w:val="ru-RU"/>
        </w:rPr>
        <w:t>Р</w:t>
      </w:r>
      <w:r w:rsidR="008B0154" w:rsidRPr="008B0154">
        <w:rPr>
          <w:bCs/>
          <w:lang w:val="ru-RU"/>
        </w:rPr>
        <w:t>аздел 4</w:t>
      </w:r>
      <w:r>
        <w:rPr>
          <w:bCs/>
          <w:lang w:val="ru-RU"/>
        </w:rPr>
        <w:t xml:space="preserve"> главы 9 </w:t>
      </w:r>
      <w:r w:rsidR="008E5F0F">
        <w:rPr>
          <w:bCs/>
          <w:lang w:val="ru-RU"/>
        </w:rPr>
        <w:t xml:space="preserve">Программы </w:t>
      </w:r>
      <w:r w:rsidR="0051311E">
        <w:rPr>
          <w:bCs/>
          <w:lang w:val="ru-RU"/>
        </w:rPr>
        <w:t>и</w:t>
      </w:r>
      <w:r w:rsidR="008B0154" w:rsidRPr="008B0154">
        <w:rPr>
          <w:bCs/>
          <w:lang w:val="ru-RU"/>
        </w:rPr>
        <w:t>зложить в но</w:t>
      </w:r>
      <w:r w:rsidR="0051311E">
        <w:rPr>
          <w:bCs/>
          <w:lang w:val="ru-RU"/>
        </w:rPr>
        <w:t>в</w:t>
      </w:r>
      <w:r w:rsidR="008B0154" w:rsidRPr="008B0154">
        <w:rPr>
          <w:bCs/>
          <w:lang w:val="ru-RU"/>
        </w:rPr>
        <w:t>ой редакции:</w:t>
      </w:r>
    </w:p>
    <w:p w:rsidR="008B0154" w:rsidRPr="005204FC" w:rsidRDefault="008E5F0F" w:rsidP="005204FC">
      <w:pPr>
        <w:pStyle w:val="a4"/>
        <w:ind w:left="0" w:firstLine="709"/>
        <w:jc w:val="both"/>
        <w:rPr>
          <w:lang w:val="ru-RU"/>
        </w:rPr>
      </w:pPr>
      <w:r>
        <w:rPr>
          <w:lang w:val="ru-RU"/>
        </w:rPr>
        <w:t>«</w:t>
      </w:r>
      <w:r w:rsidR="008B0154" w:rsidRPr="00F2707F">
        <w:t xml:space="preserve">Финансирование </w:t>
      </w:r>
      <w:r w:rsidR="008B0154" w:rsidRPr="008B0154">
        <w:rPr>
          <w:lang w:val="ru-RU"/>
        </w:rPr>
        <w:t>под</w:t>
      </w:r>
      <w:r w:rsidR="008B0154" w:rsidRPr="00F2707F">
        <w:t>программы осуществляется за счет средств бюджета Бодайбинского муниципального образования.</w:t>
      </w:r>
      <w:r w:rsidR="008B0154">
        <w:t xml:space="preserve"> </w:t>
      </w:r>
      <w:r w:rsidR="008B0154" w:rsidRPr="00F2707F">
        <w:t xml:space="preserve">Общий объем финансирования муниципальной программы составляет </w:t>
      </w:r>
      <w:r w:rsidR="00281942">
        <w:rPr>
          <w:lang w:val="ru-RU"/>
        </w:rPr>
        <w:t>47 221,6</w:t>
      </w:r>
      <w:r w:rsidR="008B0154" w:rsidRPr="00F2707F">
        <w:t xml:space="preserve"> тыс. </w:t>
      </w:r>
      <w:r w:rsidR="0051311E">
        <w:rPr>
          <w:lang w:val="ru-RU"/>
        </w:rPr>
        <w:t>р</w:t>
      </w:r>
      <w:r w:rsidR="005204FC">
        <w:t>уб.</w:t>
      </w:r>
    </w:p>
    <w:p w:rsidR="004E6E95" w:rsidRPr="00E348A4" w:rsidRDefault="004E6E95" w:rsidP="004E6E95">
      <w:pPr>
        <w:jc w:val="right"/>
        <w:rPr>
          <w:b/>
          <w:lang w:val="ru-RU"/>
        </w:rPr>
      </w:pPr>
      <w:r>
        <w:rPr>
          <w:b/>
          <w:lang w:val="ru-RU"/>
        </w:rPr>
        <w:t>Таблица 8</w:t>
      </w:r>
    </w:p>
    <w:p w:rsidR="004E6E95" w:rsidRDefault="004E6E95" w:rsidP="005204FC">
      <w:pPr>
        <w:autoSpaceDE w:val="0"/>
        <w:jc w:val="center"/>
        <w:rPr>
          <w:b/>
          <w:lang w:val="ru-RU"/>
        </w:rPr>
      </w:pPr>
      <w:r>
        <w:rPr>
          <w:b/>
        </w:rPr>
        <w:t>Объем и источники финансирования подпрограммы</w:t>
      </w:r>
      <w:r>
        <w:rPr>
          <w:b/>
          <w:lang w:val="ru-RU"/>
        </w:rPr>
        <w:t xml:space="preserve"> 3.</w:t>
      </w:r>
    </w:p>
    <w:p w:rsidR="00AC4DA5" w:rsidRDefault="00AC4DA5" w:rsidP="005204FC">
      <w:pPr>
        <w:autoSpaceDE w:val="0"/>
        <w:jc w:val="center"/>
        <w:rPr>
          <w:b/>
          <w:lang w:val="ru-RU"/>
        </w:rPr>
      </w:pPr>
    </w:p>
    <w:tbl>
      <w:tblPr>
        <w:tblW w:w="9923" w:type="dxa"/>
        <w:tblInd w:w="-34" w:type="dxa"/>
        <w:tblLayout w:type="fixed"/>
        <w:tblLook w:val="0000" w:firstRow="0" w:lastRow="0" w:firstColumn="0" w:lastColumn="0" w:noHBand="0" w:noVBand="0"/>
      </w:tblPr>
      <w:tblGrid>
        <w:gridCol w:w="426"/>
        <w:gridCol w:w="850"/>
        <w:gridCol w:w="993"/>
        <w:gridCol w:w="992"/>
        <w:gridCol w:w="992"/>
        <w:gridCol w:w="992"/>
        <w:gridCol w:w="993"/>
        <w:gridCol w:w="992"/>
        <w:gridCol w:w="850"/>
        <w:gridCol w:w="945"/>
        <w:gridCol w:w="48"/>
        <w:gridCol w:w="850"/>
      </w:tblGrid>
      <w:tr w:rsidR="009F53C1" w:rsidRPr="00532C91" w:rsidTr="00A77EB5">
        <w:tc>
          <w:tcPr>
            <w:tcW w:w="426" w:type="dxa"/>
            <w:vMerge w:val="restart"/>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 п/п</w:t>
            </w:r>
          </w:p>
        </w:tc>
        <w:tc>
          <w:tcPr>
            <w:tcW w:w="850" w:type="dxa"/>
            <w:vMerge w:val="restart"/>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Источник финансирования подпрограммы</w:t>
            </w:r>
          </w:p>
        </w:tc>
        <w:tc>
          <w:tcPr>
            <w:tcW w:w="8647" w:type="dxa"/>
            <w:gridSpan w:val="10"/>
            <w:tcBorders>
              <w:top w:val="single" w:sz="4" w:space="0" w:color="000000"/>
              <w:left w:val="single" w:sz="4" w:space="0" w:color="000000"/>
              <w:bottom w:val="single" w:sz="4" w:space="0" w:color="000000"/>
              <w:right w:val="single" w:sz="4" w:space="0" w:color="000000"/>
            </w:tcBorders>
          </w:tcPr>
          <w:p w:rsidR="009F53C1" w:rsidRPr="00532C91" w:rsidRDefault="009F53C1" w:rsidP="00A77EB5">
            <w:pPr>
              <w:autoSpaceDE w:val="0"/>
              <w:snapToGrid w:val="0"/>
              <w:jc w:val="center"/>
            </w:pPr>
            <w:r w:rsidRPr="00532C91">
              <w:t xml:space="preserve">Объем  финансирования   подпрограммы </w:t>
            </w:r>
          </w:p>
          <w:p w:rsidR="009F53C1" w:rsidRPr="00532C91" w:rsidRDefault="009F53C1" w:rsidP="00A77EB5">
            <w:pPr>
              <w:autoSpaceDE w:val="0"/>
              <w:jc w:val="center"/>
            </w:pPr>
            <w:r w:rsidRPr="00532C91">
              <w:t xml:space="preserve"> тыс. руб.</w:t>
            </w:r>
          </w:p>
        </w:tc>
      </w:tr>
      <w:tr w:rsidR="009F53C1" w:rsidRPr="00532C91" w:rsidTr="00A77EB5">
        <w:tc>
          <w:tcPr>
            <w:tcW w:w="426" w:type="dxa"/>
            <w:vMerge/>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p>
        </w:tc>
        <w:tc>
          <w:tcPr>
            <w:tcW w:w="993" w:type="dxa"/>
            <w:vMerge w:val="restart"/>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за весь период реализации</w:t>
            </w:r>
          </w:p>
        </w:tc>
        <w:tc>
          <w:tcPr>
            <w:tcW w:w="7654" w:type="dxa"/>
            <w:gridSpan w:val="9"/>
            <w:tcBorders>
              <w:top w:val="single" w:sz="4" w:space="0" w:color="000000"/>
              <w:left w:val="single" w:sz="4" w:space="0" w:color="000000"/>
              <w:bottom w:val="single" w:sz="4" w:space="0" w:color="000000"/>
              <w:right w:val="single" w:sz="4" w:space="0" w:color="000000"/>
            </w:tcBorders>
          </w:tcPr>
          <w:p w:rsidR="009F53C1" w:rsidRPr="00532C91" w:rsidRDefault="009F53C1" w:rsidP="00A77EB5">
            <w:pPr>
              <w:autoSpaceDE w:val="0"/>
              <w:snapToGrid w:val="0"/>
              <w:jc w:val="center"/>
            </w:pPr>
            <w:r w:rsidRPr="00532C91">
              <w:t>в том числе по годам</w:t>
            </w:r>
          </w:p>
        </w:tc>
      </w:tr>
      <w:tr w:rsidR="009F53C1" w:rsidRPr="00532C91" w:rsidTr="00A77EB5">
        <w:tc>
          <w:tcPr>
            <w:tcW w:w="426" w:type="dxa"/>
            <w:vMerge/>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p>
        </w:tc>
        <w:tc>
          <w:tcPr>
            <w:tcW w:w="993" w:type="dxa"/>
            <w:vMerge/>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9F53C1" w:rsidRPr="00532C91" w:rsidRDefault="009F53C1" w:rsidP="00A77EB5">
            <w:pPr>
              <w:autoSpaceDE w:val="0"/>
              <w:snapToGrid w:val="0"/>
              <w:jc w:val="center"/>
            </w:pPr>
            <w:r w:rsidRPr="00532C91">
              <w:t>2015 год</w:t>
            </w:r>
          </w:p>
        </w:tc>
        <w:tc>
          <w:tcPr>
            <w:tcW w:w="992" w:type="dxa"/>
            <w:tcBorders>
              <w:top w:val="single" w:sz="4" w:space="0" w:color="000000"/>
              <w:left w:val="single" w:sz="4" w:space="0" w:color="000000"/>
              <w:bottom w:val="single" w:sz="4" w:space="0" w:color="000000"/>
            </w:tcBorders>
            <w:shd w:val="clear" w:color="auto" w:fill="auto"/>
            <w:vAlign w:val="center"/>
          </w:tcPr>
          <w:p w:rsidR="009F53C1" w:rsidRPr="00532C91" w:rsidRDefault="009F53C1" w:rsidP="00A77EB5">
            <w:pPr>
              <w:autoSpaceDE w:val="0"/>
              <w:snapToGrid w:val="0"/>
              <w:jc w:val="center"/>
              <w:rPr>
                <w:lang w:val="ru-RU"/>
              </w:rPr>
            </w:pPr>
            <w:r w:rsidRPr="00532C91">
              <w:t>2016</w:t>
            </w:r>
          </w:p>
          <w:p w:rsidR="009F53C1" w:rsidRPr="00532C91" w:rsidRDefault="009F53C1" w:rsidP="00A77EB5">
            <w:pPr>
              <w:autoSpaceDE w:val="0"/>
              <w:snapToGrid w:val="0"/>
              <w:jc w:val="center"/>
            </w:pPr>
            <w:r w:rsidRPr="00532C91">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9F53C1" w:rsidRPr="00532C91" w:rsidRDefault="009F53C1" w:rsidP="00A77EB5">
            <w:pPr>
              <w:autoSpaceDE w:val="0"/>
              <w:snapToGrid w:val="0"/>
              <w:jc w:val="center"/>
              <w:rPr>
                <w:lang w:val="ru-RU"/>
              </w:rPr>
            </w:pPr>
            <w:r w:rsidRPr="00532C91">
              <w:rPr>
                <w:lang w:val="ru-RU"/>
              </w:rPr>
              <w:t xml:space="preserve">2017 </w:t>
            </w:r>
          </w:p>
          <w:p w:rsidR="009F53C1" w:rsidRPr="00532C91" w:rsidRDefault="009F53C1" w:rsidP="00A77EB5">
            <w:pPr>
              <w:autoSpaceDE w:val="0"/>
              <w:snapToGrid w:val="0"/>
              <w:jc w:val="center"/>
              <w:rPr>
                <w:lang w:val="ru-RU"/>
              </w:rPr>
            </w:pPr>
            <w:r w:rsidRPr="00532C91">
              <w:rPr>
                <w:lang w:val="ru-RU"/>
              </w:rPr>
              <w:t>год</w:t>
            </w:r>
          </w:p>
        </w:tc>
        <w:tc>
          <w:tcPr>
            <w:tcW w:w="993" w:type="dxa"/>
            <w:tcBorders>
              <w:top w:val="single" w:sz="4" w:space="0" w:color="000000"/>
              <w:left w:val="single" w:sz="4" w:space="0" w:color="000000"/>
              <w:bottom w:val="single" w:sz="4" w:space="0" w:color="000000"/>
            </w:tcBorders>
            <w:vAlign w:val="center"/>
          </w:tcPr>
          <w:p w:rsidR="009F53C1" w:rsidRPr="00532C91" w:rsidRDefault="009F53C1" w:rsidP="00A77EB5">
            <w:pPr>
              <w:autoSpaceDE w:val="0"/>
              <w:snapToGrid w:val="0"/>
              <w:jc w:val="center"/>
              <w:rPr>
                <w:lang w:val="ru-RU"/>
              </w:rPr>
            </w:pPr>
            <w:r w:rsidRPr="00532C91">
              <w:rPr>
                <w:lang w:val="ru-RU"/>
              </w:rPr>
              <w:t xml:space="preserve">2018 </w:t>
            </w:r>
          </w:p>
          <w:p w:rsidR="009F53C1" w:rsidRPr="00532C91" w:rsidRDefault="009F53C1" w:rsidP="00A77EB5">
            <w:pPr>
              <w:autoSpaceDE w:val="0"/>
              <w:snapToGrid w:val="0"/>
              <w:jc w:val="center"/>
              <w:rPr>
                <w:lang w:val="ru-RU"/>
              </w:rPr>
            </w:pPr>
            <w:r w:rsidRPr="00532C91">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9F53C1" w:rsidRPr="00532C91" w:rsidRDefault="009F53C1" w:rsidP="00A77EB5">
            <w:pPr>
              <w:autoSpaceDE w:val="0"/>
              <w:snapToGrid w:val="0"/>
              <w:jc w:val="center"/>
              <w:rPr>
                <w:lang w:val="ru-RU"/>
              </w:rPr>
            </w:pPr>
            <w:r w:rsidRPr="00532C91">
              <w:rPr>
                <w:lang w:val="ru-RU"/>
              </w:rPr>
              <w:t xml:space="preserve">2019 </w:t>
            </w:r>
          </w:p>
          <w:p w:rsidR="009F53C1" w:rsidRPr="00532C91" w:rsidRDefault="009F53C1" w:rsidP="00A77EB5">
            <w:pPr>
              <w:autoSpaceDE w:val="0"/>
              <w:snapToGrid w:val="0"/>
              <w:jc w:val="center"/>
              <w:rPr>
                <w:lang w:val="ru-RU"/>
              </w:rPr>
            </w:pPr>
            <w:r w:rsidRPr="00532C91">
              <w:rPr>
                <w:lang w:val="ru-RU"/>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9F53C1" w:rsidRPr="00532C91" w:rsidRDefault="009F53C1" w:rsidP="00A77EB5">
            <w:pPr>
              <w:autoSpaceDE w:val="0"/>
              <w:snapToGrid w:val="0"/>
              <w:jc w:val="center"/>
              <w:rPr>
                <w:lang w:val="ru-RU"/>
              </w:rPr>
            </w:pPr>
            <w:r w:rsidRPr="00532C91">
              <w:rPr>
                <w:lang w:val="ru-RU"/>
              </w:rPr>
              <w:t>2020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F53C1" w:rsidRPr="00532C91" w:rsidRDefault="009F53C1" w:rsidP="00A77EB5">
            <w:pPr>
              <w:autoSpaceDE w:val="0"/>
              <w:snapToGrid w:val="0"/>
              <w:jc w:val="center"/>
              <w:rPr>
                <w:lang w:val="ru-RU"/>
              </w:rPr>
            </w:pPr>
            <w:r w:rsidRPr="00532C91">
              <w:rPr>
                <w:lang w:val="ru-RU"/>
              </w:rPr>
              <w:t>2021 год</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9F53C1" w:rsidRPr="00532C91" w:rsidRDefault="009F53C1" w:rsidP="00A77EB5">
            <w:pPr>
              <w:autoSpaceDE w:val="0"/>
              <w:snapToGrid w:val="0"/>
              <w:jc w:val="center"/>
              <w:rPr>
                <w:lang w:val="ru-RU"/>
              </w:rPr>
            </w:pPr>
            <w:r w:rsidRPr="00532C91">
              <w:t>20</w:t>
            </w:r>
            <w:r w:rsidRPr="00532C91">
              <w:rPr>
                <w:lang w:val="ru-RU"/>
              </w:rPr>
              <w:t>22</w:t>
            </w:r>
            <w:r w:rsidRPr="00532C91">
              <w:t xml:space="preserve"> </w:t>
            </w:r>
          </w:p>
          <w:p w:rsidR="009F53C1" w:rsidRPr="00532C91" w:rsidRDefault="009F53C1" w:rsidP="00A77EB5">
            <w:pPr>
              <w:autoSpaceDE w:val="0"/>
              <w:snapToGrid w:val="0"/>
              <w:jc w:val="center"/>
            </w:pPr>
            <w:r w:rsidRPr="00532C91">
              <w:t>год</w:t>
            </w:r>
          </w:p>
        </w:tc>
      </w:tr>
      <w:tr w:rsidR="009F53C1" w:rsidRPr="00532C91" w:rsidTr="00A77EB5">
        <w:tc>
          <w:tcPr>
            <w:tcW w:w="426" w:type="dxa"/>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1</w:t>
            </w:r>
          </w:p>
        </w:tc>
        <w:tc>
          <w:tcPr>
            <w:tcW w:w="850" w:type="dxa"/>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2</w:t>
            </w:r>
          </w:p>
        </w:tc>
        <w:tc>
          <w:tcPr>
            <w:tcW w:w="993" w:type="dxa"/>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3</w:t>
            </w:r>
          </w:p>
        </w:tc>
        <w:tc>
          <w:tcPr>
            <w:tcW w:w="992" w:type="dxa"/>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4</w:t>
            </w:r>
          </w:p>
        </w:tc>
        <w:tc>
          <w:tcPr>
            <w:tcW w:w="992" w:type="dxa"/>
            <w:tcBorders>
              <w:top w:val="single" w:sz="4" w:space="0" w:color="000000"/>
              <w:left w:val="single" w:sz="4" w:space="0" w:color="000000"/>
              <w:bottom w:val="single" w:sz="4" w:space="0" w:color="000000"/>
            </w:tcBorders>
            <w:shd w:val="clear" w:color="auto" w:fill="auto"/>
          </w:tcPr>
          <w:p w:rsidR="009F53C1" w:rsidRPr="00532C91" w:rsidRDefault="009F53C1" w:rsidP="00A77EB5">
            <w:pPr>
              <w:autoSpaceDE w:val="0"/>
              <w:snapToGrid w:val="0"/>
              <w:jc w:val="center"/>
            </w:pPr>
            <w:r w:rsidRPr="00532C91">
              <w:t>5</w:t>
            </w:r>
          </w:p>
        </w:tc>
        <w:tc>
          <w:tcPr>
            <w:tcW w:w="992" w:type="dxa"/>
            <w:tcBorders>
              <w:top w:val="single" w:sz="4" w:space="0" w:color="000000"/>
              <w:left w:val="single" w:sz="4" w:space="0" w:color="000000"/>
              <w:bottom w:val="single" w:sz="4" w:space="0" w:color="000000"/>
              <w:right w:val="single" w:sz="4" w:space="0" w:color="000000"/>
            </w:tcBorders>
          </w:tcPr>
          <w:p w:rsidR="009F53C1" w:rsidRPr="00532C91" w:rsidRDefault="009F53C1" w:rsidP="00A77EB5">
            <w:pPr>
              <w:autoSpaceDE w:val="0"/>
              <w:snapToGrid w:val="0"/>
              <w:jc w:val="center"/>
              <w:rPr>
                <w:lang w:val="ru-RU"/>
              </w:rPr>
            </w:pPr>
            <w:r w:rsidRPr="00532C91">
              <w:rPr>
                <w:lang w:val="ru-RU"/>
              </w:rPr>
              <w:t>6</w:t>
            </w:r>
          </w:p>
        </w:tc>
        <w:tc>
          <w:tcPr>
            <w:tcW w:w="993" w:type="dxa"/>
            <w:tcBorders>
              <w:top w:val="single" w:sz="4" w:space="0" w:color="000000"/>
              <w:left w:val="single" w:sz="4" w:space="0" w:color="000000"/>
              <w:bottom w:val="single" w:sz="4" w:space="0" w:color="000000"/>
            </w:tcBorders>
          </w:tcPr>
          <w:p w:rsidR="009F53C1" w:rsidRPr="00532C91" w:rsidRDefault="009F53C1" w:rsidP="00A77EB5">
            <w:pPr>
              <w:autoSpaceDE w:val="0"/>
              <w:snapToGrid w:val="0"/>
              <w:jc w:val="center"/>
              <w:rPr>
                <w:lang w:val="ru-RU"/>
              </w:rPr>
            </w:pPr>
            <w:r w:rsidRPr="00532C91">
              <w:rPr>
                <w:lang w:val="ru-RU"/>
              </w:rPr>
              <w:t>7</w:t>
            </w:r>
          </w:p>
        </w:tc>
        <w:tc>
          <w:tcPr>
            <w:tcW w:w="992" w:type="dxa"/>
            <w:tcBorders>
              <w:top w:val="single" w:sz="4" w:space="0" w:color="000000"/>
              <w:left w:val="single" w:sz="4" w:space="0" w:color="000000"/>
              <w:bottom w:val="single" w:sz="4" w:space="0" w:color="000000"/>
              <w:right w:val="single" w:sz="4" w:space="0" w:color="000000"/>
            </w:tcBorders>
          </w:tcPr>
          <w:p w:rsidR="009F53C1" w:rsidRPr="00532C91" w:rsidRDefault="009F53C1" w:rsidP="00A77EB5">
            <w:pPr>
              <w:autoSpaceDE w:val="0"/>
              <w:snapToGrid w:val="0"/>
              <w:jc w:val="center"/>
              <w:rPr>
                <w:lang w:val="ru-RU"/>
              </w:rPr>
            </w:pPr>
            <w:r w:rsidRPr="00532C91">
              <w:rPr>
                <w:lang w:val="ru-RU"/>
              </w:rPr>
              <w:t>8</w:t>
            </w:r>
          </w:p>
        </w:tc>
        <w:tc>
          <w:tcPr>
            <w:tcW w:w="850" w:type="dxa"/>
            <w:tcBorders>
              <w:top w:val="single" w:sz="4" w:space="0" w:color="000000"/>
              <w:left w:val="single" w:sz="4" w:space="0" w:color="000000"/>
              <w:bottom w:val="single" w:sz="4" w:space="0" w:color="000000"/>
              <w:right w:val="single" w:sz="4" w:space="0" w:color="000000"/>
            </w:tcBorders>
          </w:tcPr>
          <w:p w:rsidR="009F53C1" w:rsidRPr="00532C91" w:rsidRDefault="009F53C1" w:rsidP="00A77EB5">
            <w:pPr>
              <w:autoSpaceDE w:val="0"/>
              <w:snapToGrid w:val="0"/>
              <w:jc w:val="center"/>
              <w:rPr>
                <w:lang w:val="ru-RU"/>
              </w:rPr>
            </w:pPr>
            <w:r w:rsidRPr="00532C91">
              <w:rPr>
                <w:lang w:val="ru-RU"/>
              </w:rPr>
              <w:t>9</w:t>
            </w:r>
          </w:p>
        </w:tc>
        <w:tc>
          <w:tcPr>
            <w:tcW w:w="993" w:type="dxa"/>
            <w:gridSpan w:val="2"/>
            <w:tcBorders>
              <w:top w:val="single" w:sz="4" w:space="0" w:color="000000"/>
              <w:left w:val="single" w:sz="4" w:space="0" w:color="000000"/>
              <w:bottom w:val="single" w:sz="4" w:space="0" w:color="000000"/>
              <w:right w:val="single" w:sz="4" w:space="0" w:color="000000"/>
            </w:tcBorders>
          </w:tcPr>
          <w:p w:rsidR="009F53C1" w:rsidRPr="00532C91" w:rsidRDefault="009F53C1" w:rsidP="00A77EB5">
            <w:pPr>
              <w:autoSpaceDE w:val="0"/>
              <w:snapToGrid w:val="0"/>
              <w:jc w:val="center"/>
              <w:rPr>
                <w:lang w:val="ru-RU"/>
              </w:rPr>
            </w:pPr>
            <w:r w:rsidRPr="00532C91">
              <w:rPr>
                <w:lang w:val="ru-RU"/>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F53C1" w:rsidRPr="00532C91" w:rsidRDefault="009F53C1" w:rsidP="00A77EB5">
            <w:pPr>
              <w:autoSpaceDE w:val="0"/>
              <w:snapToGrid w:val="0"/>
              <w:jc w:val="center"/>
              <w:rPr>
                <w:lang w:val="ru-RU"/>
              </w:rPr>
            </w:pPr>
            <w:r w:rsidRPr="00532C91">
              <w:rPr>
                <w:lang w:val="ru-RU"/>
              </w:rPr>
              <w:t>11</w:t>
            </w:r>
          </w:p>
        </w:tc>
      </w:tr>
      <w:tr w:rsidR="009F53C1" w:rsidRPr="009F7010" w:rsidTr="00A77EB5">
        <w:trPr>
          <w:trHeight w:val="497"/>
        </w:trPr>
        <w:tc>
          <w:tcPr>
            <w:tcW w:w="426" w:type="dxa"/>
            <w:tcBorders>
              <w:top w:val="single" w:sz="4" w:space="0" w:color="000000"/>
              <w:left w:val="single" w:sz="4" w:space="0" w:color="000000"/>
              <w:bottom w:val="single" w:sz="4" w:space="0" w:color="000000"/>
            </w:tcBorders>
            <w:shd w:val="clear" w:color="auto" w:fill="auto"/>
          </w:tcPr>
          <w:p w:rsidR="009F53C1" w:rsidRPr="009F7010" w:rsidRDefault="009F53C1" w:rsidP="00A77EB5">
            <w:pPr>
              <w:autoSpaceDE w:val="0"/>
              <w:snapToGrid w:val="0"/>
              <w:jc w:val="center"/>
              <w:rPr>
                <w:sz w:val="22"/>
              </w:rPr>
            </w:pPr>
            <w:r w:rsidRPr="009F7010">
              <w:rPr>
                <w:sz w:val="22"/>
              </w:rPr>
              <w:t>1.</w:t>
            </w:r>
          </w:p>
        </w:tc>
        <w:tc>
          <w:tcPr>
            <w:tcW w:w="9497" w:type="dxa"/>
            <w:gridSpan w:val="11"/>
            <w:tcBorders>
              <w:top w:val="single" w:sz="4" w:space="0" w:color="000000"/>
              <w:left w:val="single" w:sz="4" w:space="0" w:color="000000"/>
              <w:bottom w:val="single" w:sz="4" w:space="0" w:color="000000"/>
              <w:right w:val="single" w:sz="4" w:space="0" w:color="000000"/>
            </w:tcBorders>
          </w:tcPr>
          <w:p w:rsidR="009F53C1" w:rsidRPr="009F7010" w:rsidRDefault="009F53C1" w:rsidP="009F53C1">
            <w:pPr>
              <w:jc w:val="both"/>
              <w:rPr>
                <w:sz w:val="22"/>
                <w:lang w:val="ru-RU"/>
              </w:rPr>
            </w:pPr>
            <w:r w:rsidRPr="009F7010">
              <w:rPr>
                <w:sz w:val="22"/>
              </w:rPr>
              <w:t xml:space="preserve"> Подпрограмма</w:t>
            </w:r>
            <w:r w:rsidRPr="009F7010">
              <w:rPr>
                <w:sz w:val="22"/>
                <w:lang w:val="ru-RU"/>
              </w:rPr>
              <w:t xml:space="preserve"> </w:t>
            </w:r>
            <w:r>
              <w:rPr>
                <w:sz w:val="22"/>
                <w:lang w:val="ru-RU"/>
              </w:rPr>
              <w:t>2</w:t>
            </w:r>
            <w:r w:rsidRPr="009F7010">
              <w:rPr>
                <w:sz w:val="22"/>
              </w:rPr>
              <w:t xml:space="preserve"> </w:t>
            </w:r>
            <w:r w:rsidRPr="009F7010">
              <w:rPr>
                <w:sz w:val="22"/>
                <w:lang w:val="ru-RU"/>
              </w:rPr>
              <w:t>«</w:t>
            </w:r>
            <w:r>
              <w:rPr>
                <w:sz w:val="22"/>
                <w:lang w:val="ru-RU"/>
              </w:rPr>
              <w:t>Управление муниципальной собственностью Бодайбинского муниципального образования</w:t>
            </w:r>
            <w:r w:rsidRPr="009F7010">
              <w:rPr>
                <w:sz w:val="22"/>
                <w:lang w:val="ru-RU"/>
              </w:rPr>
              <w:t>»</w:t>
            </w:r>
          </w:p>
        </w:tc>
      </w:tr>
      <w:tr w:rsidR="009F53C1" w:rsidRPr="00591947" w:rsidTr="00A77EB5">
        <w:tc>
          <w:tcPr>
            <w:tcW w:w="426" w:type="dxa"/>
            <w:tcBorders>
              <w:top w:val="single" w:sz="4" w:space="0" w:color="000000"/>
              <w:left w:val="single" w:sz="4" w:space="0" w:color="000000"/>
              <w:bottom w:val="single" w:sz="4" w:space="0" w:color="000000"/>
            </w:tcBorders>
            <w:shd w:val="clear" w:color="auto" w:fill="auto"/>
          </w:tcPr>
          <w:p w:rsidR="009F53C1" w:rsidRPr="009F7010" w:rsidRDefault="009F53C1" w:rsidP="00A77EB5">
            <w:pPr>
              <w:autoSpaceDE w:val="0"/>
              <w:snapToGrid w:val="0"/>
              <w:jc w:val="center"/>
              <w:rPr>
                <w:sz w:val="18"/>
              </w:rPr>
            </w:pPr>
          </w:p>
        </w:tc>
        <w:tc>
          <w:tcPr>
            <w:tcW w:w="850" w:type="dxa"/>
            <w:tcBorders>
              <w:top w:val="single" w:sz="4" w:space="0" w:color="000000"/>
              <w:left w:val="single" w:sz="4" w:space="0" w:color="000000"/>
              <w:bottom w:val="single" w:sz="4" w:space="0" w:color="000000"/>
            </w:tcBorders>
            <w:shd w:val="clear" w:color="auto" w:fill="auto"/>
          </w:tcPr>
          <w:p w:rsidR="009F53C1" w:rsidRPr="009F7010" w:rsidRDefault="009F53C1" w:rsidP="00A77EB5">
            <w:pPr>
              <w:pStyle w:val="a9"/>
              <w:jc w:val="both"/>
              <w:rPr>
                <w:rFonts w:ascii="Times New Roman" w:hAnsi="Times New Roman" w:cs="Times New Roman"/>
                <w:sz w:val="22"/>
              </w:rPr>
            </w:pPr>
            <w:r w:rsidRPr="009F7010">
              <w:rPr>
                <w:rFonts w:ascii="Times New Roman" w:hAnsi="Times New Roman" w:cs="Times New Roman"/>
                <w:sz w:val="22"/>
              </w:rPr>
              <w:t>Всего,</w:t>
            </w:r>
          </w:p>
          <w:p w:rsidR="009F53C1" w:rsidRPr="009F7010" w:rsidRDefault="009F53C1" w:rsidP="00A77EB5">
            <w:pPr>
              <w:pStyle w:val="a9"/>
              <w:jc w:val="both"/>
              <w:rPr>
                <w:rFonts w:ascii="Times New Roman" w:hAnsi="Times New Roman" w:cs="Times New Roman"/>
                <w:sz w:val="22"/>
              </w:rPr>
            </w:pPr>
            <w:r w:rsidRPr="009F7010">
              <w:rPr>
                <w:rFonts w:ascii="Times New Roman" w:hAnsi="Times New Roman" w:cs="Times New Roman"/>
                <w:sz w:val="22"/>
              </w:rPr>
              <w:t>в том числе:</w:t>
            </w:r>
          </w:p>
        </w:tc>
        <w:tc>
          <w:tcPr>
            <w:tcW w:w="993" w:type="dxa"/>
            <w:tcBorders>
              <w:top w:val="single" w:sz="4" w:space="0" w:color="000000"/>
              <w:left w:val="single" w:sz="4" w:space="0" w:color="000000"/>
              <w:bottom w:val="single" w:sz="4" w:space="0" w:color="000000"/>
            </w:tcBorders>
            <w:shd w:val="clear" w:color="auto" w:fill="auto"/>
            <w:vAlign w:val="center"/>
          </w:tcPr>
          <w:p w:rsidR="009F53C1" w:rsidRPr="009F7010" w:rsidRDefault="00281942" w:rsidP="00A77EB5">
            <w:pPr>
              <w:pStyle w:val="a9"/>
              <w:jc w:val="center"/>
              <w:rPr>
                <w:rFonts w:ascii="Times New Roman" w:hAnsi="Times New Roman" w:cs="Times New Roman"/>
                <w:sz w:val="18"/>
              </w:rPr>
            </w:pPr>
            <w:r>
              <w:rPr>
                <w:rFonts w:ascii="Times New Roman" w:hAnsi="Times New Roman" w:cs="Times New Roman"/>
                <w:sz w:val="18"/>
              </w:rPr>
              <w:t>47 221,6</w:t>
            </w:r>
          </w:p>
        </w:tc>
        <w:tc>
          <w:tcPr>
            <w:tcW w:w="992" w:type="dxa"/>
            <w:tcBorders>
              <w:top w:val="single" w:sz="4" w:space="0" w:color="000000"/>
              <w:left w:val="single" w:sz="4" w:space="0" w:color="000000"/>
              <w:bottom w:val="single" w:sz="4" w:space="0" w:color="000000"/>
            </w:tcBorders>
            <w:shd w:val="clear" w:color="auto" w:fill="auto"/>
            <w:vAlign w:val="center"/>
          </w:tcPr>
          <w:p w:rsidR="009F53C1" w:rsidRPr="00591947" w:rsidRDefault="009F53C1" w:rsidP="00A77EB5">
            <w:pPr>
              <w:jc w:val="center"/>
              <w:rPr>
                <w:sz w:val="18"/>
                <w:lang w:val="ru-RU"/>
              </w:rPr>
            </w:pPr>
            <w:r>
              <w:rPr>
                <w:sz w:val="18"/>
                <w:lang w:val="ru-RU"/>
              </w:rPr>
              <w:t>9 434,8</w:t>
            </w:r>
          </w:p>
        </w:tc>
        <w:tc>
          <w:tcPr>
            <w:tcW w:w="992" w:type="dxa"/>
            <w:tcBorders>
              <w:top w:val="single" w:sz="4" w:space="0" w:color="000000"/>
              <w:left w:val="single" w:sz="4" w:space="0" w:color="000000"/>
              <w:bottom w:val="single" w:sz="4" w:space="0" w:color="000000"/>
              <w:right w:val="single" w:sz="4" w:space="0" w:color="000000"/>
            </w:tcBorders>
            <w:vAlign w:val="center"/>
          </w:tcPr>
          <w:p w:rsidR="009F53C1" w:rsidRPr="009F7010" w:rsidRDefault="00A96A9D" w:rsidP="00A77EB5">
            <w:pPr>
              <w:jc w:val="center"/>
              <w:rPr>
                <w:sz w:val="18"/>
                <w:lang w:val="ru-RU"/>
              </w:rPr>
            </w:pPr>
            <w:r>
              <w:rPr>
                <w:sz w:val="18"/>
                <w:lang w:val="ru-RU"/>
              </w:rPr>
              <w:t>5 849,1</w:t>
            </w:r>
          </w:p>
        </w:tc>
        <w:tc>
          <w:tcPr>
            <w:tcW w:w="992" w:type="dxa"/>
            <w:tcBorders>
              <w:top w:val="single" w:sz="4" w:space="0" w:color="000000"/>
              <w:left w:val="single" w:sz="4" w:space="0" w:color="000000"/>
              <w:bottom w:val="single" w:sz="4" w:space="0" w:color="000000"/>
            </w:tcBorders>
            <w:shd w:val="clear" w:color="auto" w:fill="auto"/>
            <w:vAlign w:val="center"/>
          </w:tcPr>
          <w:p w:rsidR="009F53C1" w:rsidRPr="00591947" w:rsidRDefault="00281942" w:rsidP="00A96A9D">
            <w:pPr>
              <w:jc w:val="center"/>
              <w:rPr>
                <w:sz w:val="18"/>
                <w:lang w:val="ru-RU"/>
              </w:rPr>
            </w:pPr>
            <w:r>
              <w:rPr>
                <w:sz w:val="18"/>
                <w:lang w:val="ru-RU"/>
              </w:rPr>
              <w:t>6 647,8</w:t>
            </w:r>
          </w:p>
        </w:tc>
        <w:tc>
          <w:tcPr>
            <w:tcW w:w="993" w:type="dxa"/>
            <w:tcBorders>
              <w:top w:val="single" w:sz="4" w:space="0" w:color="000000"/>
              <w:left w:val="single" w:sz="4" w:space="0" w:color="000000"/>
              <w:bottom w:val="single" w:sz="4" w:space="0" w:color="000000"/>
              <w:right w:val="single" w:sz="4" w:space="0" w:color="000000"/>
            </w:tcBorders>
            <w:vAlign w:val="center"/>
          </w:tcPr>
          <w:p w:rsidR="009F53C1" w:rsidRPr="00591947" w:rsidRDefault="009F53C1" w:rsidP="00A77EB5">
            <w:pPr>
              <w:jc w:val="center"/>
              <w:rPr>
                <w:sz w:val="18"/>
                <w:lang w:val="ru-RU"/>
              </w:rPr>
            </w:pPr>
            <w:r>
              <w:rPr>
                <w:sz w:val="18"/>
                <w:lang w:val="ru-RU"/>
              </w:rPr>
              <w:t>5 285,9</w:t>
            </w:r>
          </w:p>
        </w:tc>
        <w:tc>
          <w:tcPr>
            <w:tcW w:w="992" w:type="dxa"/>
            <w:tcBorders>
              <w:top w:val="single" w:sz="4" w:space="0" w:color="000000"/>
              <w:left w:val="single" w:sz="4" w:space="0" w:color="000000"/>
              <w:bottom w:val="single" w:sz="4" w:space="0" w:color="000000"/>
            </w:tcBorders>
            <w:vAlign w:val="center"/>
          </w:tcPr>
          <w:p w:rsidR="009F53C1" w:rsidRPr="00591947" w:rsidRDefault="009F53C1" w:rsidP="00A77EB5">
            <w:pPr>
              <w:jc w:val="center"/>
              <w:rPr>
                <w:sz w:val="18"/>
                <w:lang w:val="ru-RU"/>
              </w:rPr>
            </w:pPr>
            <w:r>
              <w:rPr>
                <w:sz w:val="18"/>
                <w:lang w:val="ru-RU"/>
              </w:rPr>
              <w:t>5 312,4</w:t>
            </w:r>
          </w:p>
        </w:tc>
        <w:tc>
          <w:tcPr>
            <w:tcW w:w="850" w:type="dxa"/>
            <w:tcBorders>
              <w:top w:val="single" w:sz="4" w:space="0" w:color="000000"/>
              <w:left w:val="single" w:sz="4" w:space="0" w:color="000000"/>
              <w:bottom w:val="single" w:sz="4" w:space="0" w:color="000000"/>
              <w:right w:val="single" w:sz="4" w:space="0" w:color="000000"/>
            </w:tcBorders>
            <w:vAlign w:val="center"/>
          </w:tcPr>
          <w:p w:rsidR="009F53C1" w:rsidRPr="00591947" w:rsidRDefault="009F53C1" w:rsidP="00A77EB5">
            <w:pPr>
              <w:jc w:val="center"/>
              <w:rPr>
                <w:sz w:val="18"/>
                <w:lang w:val="ru-RU"/>
              </w:rPr>
            </w:pPr>
            <w:r>
              <w:rPr>
                <w:sz w:val="18"/>
                <w:lang w:val="ru-RU"/>
              </w:rPr>
              <w:t>5 148,8</w:t>
            </w:r>
          </w:p>
        </w:tc>
        <w:tc>
          <w:tcPr>
            <w:tcW w:w="945" w:type="dxa"/>
            <w:tcBorders>
              <w:top w:val="single" w:sz="4" w:space="0" w:color="000000"/>
              <w:left w:val="single" w:sz="4" w:space="0" w:color="000000"/>
              <w:bottom w:val="single" w:sz="4" w:space="0" w:color="000000"/>
              <w:right w:val="single" w:sz="4" w:space="0" w:color="000000"/>
            </w:tcBorders>
            <w:vAlign w:val="center"/>
          </w:tcPr>
          <w:p w:rsidR="009F53C1" w:rsidRPr="00591947" w:rsidRDefault="009F53C1" w:rsidP="00A77EB5">
            <w:pPr>
              <w:jc w:val="center"/>
              <w:rPr>
                <w:sz w:val="18"/>
                <w:lang w:val="ru-RU"/>
              </w:rPr>
            </w:pPr>
            <w:r>
              <w:rPr>
                <w:sz w:val="18"/>
                <w:lang w:val="ru-RU"/>
              </w:rPr>
              <w:t>4 733,8</w:t>
            </w:r>
          </w:p>
        </w:tc>
        <w:tc>
          <w:tcPr>
            <w:tcW w:w="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F53C1" w:rsidRPr="00591947" w:rsidRDefault="009F53C1" w:rsidP="00A77EB5">
            <w:pPr>
              <w:jc w:val="center"/>
              <w:rPr>
                <w:sz w:val="18"/>
                <w:lang w:val="ru-RU"/>
              </w:rPr>
            </w:pPr>
            <w:r>
              <w:rPr>
                <w:sz w:val="18"/>
                <w:lang w:val="ru-RU"/>
              </w:rPr>
              <w:t>4 809,0</w:t>
            </w:r>
          </w:p>
        </w:tc>
      </w:tr>
      <w:tr w:rsidR="00281942" w:rsidRPr="00591947" w:rsidTr="00A77EB5">
        <w:tc>
          <w:tcPr>
            <w:tcW w:w="426" w:type="dxa"/>
            <w:tcBorders>
              <w:top w:val="single" w:sz="4" w:space="0" w:color="000000"/>
              <w:left w:val="single" w:sz="4" w:space="0" w:color="000000"/>
              <w:bottom w:val="single" w:sz="4" w:space="0" w:color="000000"/>
            </w:tcBorders>
            <w:shd w:val="clear" w:color="auto" w:fill="auto"/>
          </w:tcPr>
          <w:p w:rsidR="00281942" w:rsidRPr="009F7010" w:rsidRDefault="00281942" w:rsidP="00A77EB5">
            <w:pPr>
              <w:autoSpaceDE w:val="0"/>
              <w:snapToGrid w:val="0"/>
              <w:jc w:val="center"/>
              <w:rPr>
                <w:sz w:val="18"/>
              </w:rPr>
            </w:pPr>
          </w:p>
        </w:tc>
        <w:tc>
          <w:tcPr>
            <w:tcW w:w="850" w:type="dxa"/>
            <w:tcBorders>
              <w:top w:val="single" w:sz="4" w:space="0" w:color="000000"/>
              <w:left w:val="single" w:sz="4" w:space="0" w:color="000000"/>
              <w:bottom w:val="single" w:sz="4" w:space="0" w:color="000000"/>
            </w:tcBorders>
            <w:shd w:val="clear" w:color="auto" w:fill="auto"/>
          </w:tcPr>
          <w:p w:rsidR="00281942" w:rsidRPr="009F7010" w:rsidRDefault="00281942" w:rsidP="00A77EB5">
            <w:pPr>
              <w:pStyle w:val="a9"/>
              <w:jc w:val="both"/>
              <w:rPr>
                <w:rFonts w:ascii="Times New Roman" w:hAnsi="Times New Roman" w:cs="Times New Roman"/>
                <w:sz w:val="22"/>
              </w:rPr>
            </w:pPr>
            <w:r w:rsidRPr="009F7010">
              <w:rPr>
                <w:rFonts w:ascii="Times New Roman" w:hAnsi="Times New Roman" w:cs="Times New Roman"/>
                <w:sz w:val="22"/>
              </w:rPr>
              <w:t>бюджет Бодайбинского муниципального образования</w:t>
            </w:r>
          </w:p>
        </w:tc>
        <w:tc>
          <w:tcPr>
            <w:tcW w:w="993" w:type="dxa"/>
            <w:tcBorders>
              <w:top w:val="single" w:sz="4" w:space="0" w:color="000000"/>
              <w:left w:val="single" w:sz="4" w:space="0" w:color="000000"/>
              <w:bottom w:val="single" w:sz="4" w:space="0" w:color="000000"/>
            </w:tcBorders>
            <w:shd w:val="clear" w:color="auto" w:fill="auto"/>
            <w:vAlign w:val="center"/>
          </w:tcPr>
          <w:p w:rsidR="00281942" w:rsidRPr="009F7010" w:rsidRDefault="00281942" w:rsidP="00281942">
            <w:pPr>
              <w:pStyle w:val="a9"/>
              <w:jc w:val="center"/>
              <w:rPr>
                <w:rFonts w:ascii="Times New Roman" w:hAnsi="Times New Roman" w:cs="Times New Roman"/>
                <w:sz w:val="18"/>
              </w:rPr>
            </w:pPr>
            <w:r>
              <w:rPr>
                <w:rFonts w:ascii="Times New Roman" w:hAnsi="Times New Roman" w:cs="Times New Roman"/>
                <w:sz w:val="18"/>
              </w:rPr>
              <w:t>47 221,6</w:t>
            </w:r>
          </w:p>
        </w:tc>
        <w:tc>
          <w:tcPr>
            <w:tcW w:w="992" w:type="dxa"/>
            <w:tcBorders>
              <w:top w:val="single" w:sz="4" w:space="0" w:color="000000"/>
              <w:left w:val="single" w:sz="4" w:space="0" w:color="000000"/>
              <w:bottom w:val="single" w:sz="4" w:space="0" w:color="000000"/>
            </w:tcBorders>
            <w:shd w:val="clear" w:color="auto" w:fill="auto"/>
            <w:vAlign w:val="center"/>
          </w:tcPr>
          <w:p w:rsidR="00281942" w:rsidRPr="00591947" w:rsidRDefault="00281942" w:rsidP="00281942">
            <w:pPr>
              <w:jc w:val="center"/>
              <w:rPr>
                <w:sz w:val="18"/>
                <w:lang w:val="ru-RU"/>
              </w:rPr>
            </w:pPr>
            <w:r>
              <w:rPr>
                <w:sz w:val="18"/>
                <w:lang w:val="ru-RU"/>
              </w:rPr>
              <w:t>9 434,8</w:t>
            </w:r>
          </w:p>
        </w:tc>
        <w:tc>
          <w:tcPr>
            <w:tcW w:w="992" w:type="dxa"/>
            <w:tcBorders>
              <w:top w:val="single" w:sz="4" w:space="0" w:color="000000"/>
              <w:left w:val="single" w:sz="4" w:space="0" w:color="000000"/>
              <w:bottom w:val="single" w:sz="4" w:space="0" w:color="000000"/>
              <w:right w:val="single" w:sz="4" w:space="0" w:color="000000"/>
            </w:tcBorders>
            <w:vAlign w:val="center"/>
          </w:tcPr>
          <w:p w:rsidR="00281942" w:rsidRPr="009F7010" w:rsidRDefault="00281942" w:rsidP="00281942">
            <w:pPr>
              <w:jc w:val="center"/>
              <w:rPr>
                <w:sz w:val="18"/>
                <w:lang w:val="ru-RU"/>
              </w:rPr>
            </w:pPr>
            <w:r>
              <w:rPr>
                <w:sz w:val="18"/>
                <w:lang w:val="ru-RU"/>
              </w:rPr>
              <w:t>5 849,1</w:t>
            </w:r>
          </w:p>
        </w:tc>
        <w:tc>
          <w:tcPr>
            <w:tcW w:w="992" w:type="dxa"/>
            <w:tcBorders>
              <w:top w:val="single" w:sz="4" w:space="0" w:color="000000"/>
              <w:left w:val="single" w:sz="4" w:space="0" w:color="000000"/>
              <w:bottom w:val="single" w:sz="4" w:space="0" w:color="000000"/>
            </w:tcBorders>
            <w:shd w:val="clear" w:color="auto" w:fill="auto"/>
            <w:vAlign w:val="center"/>
          </w:tcPr>
          <w:p w:rsidR="00281942" w:rsidRPr="00591947" w:rsidRDefault="00281942" w:rsidP="00281942">
            <w:pPr>
              <w:jc w:val="center"/>
              <w:rPr>
                <w:sz w:val="18"/>
                <w:lang w:val="ru-RU"/>
              </w:rPr>
            </w:pPr>
            <w:r>
              <w:rPr>
                <w:sz w:val="18"/>
                <w:lang w:val="ru-RU"/>
              </w:rPr>
              <w:t>6 647,8</w:t>
            </w:r>
          </w:p>
        </w:tc>
        <w:tc>
          <w:tcPr>
            <w:tcW w:w="993" w:type="dxa"/>
            <w:tcBorders>
              <w:top w:val="single" w:sz="4" w:space="0" w:color="000000"/>
              <w:left w:val="single" w:sz="4" w:space="0" w:color="000000"/>
              <w:bottom w:val="single" w:sz="4" w:space="0" w:color="000000"/>
              <w:right w:val="single" w:sz="4" w:space="0" w:color="000000"/>
            </w:tcBorders>
            <w:vAlign w:val="center"/>
          </w:tcPr>
          <w:p w:rsidR="00281942" w:rsidRPr="00591947" w:rsidRDefault="00281942" w:rsidP="00281942">
            <w:pPr>
              <w:jc w:val="center"/>
              <w:rPr>
                <w:sz w:val="18"/>
                <w:lang w:val="ru-RU"/>
              </w:rPr>
            </w:pPr>
            <w:r>
              <w:rPr>
                <w:sz w:val="18"/>
                <w:lang w:val="ru-RU"/>
              </w:rPr>
              <w:t>5 285,9</w:t>
            </w:r>
          </w:p>
        </w:tc>
        <w:tc>
          <w:tcPr>
            <w:tcW w:w="992" w:type="dxa"/>
            <w:tcBorders>
              <w:top w:val="single" w:sz="4" w:space="0" w:color="000000"/>
              <w:left w:val="single" w:sz="4" w:space="0" w:color="000000"/>
              <w:bottom w:val="single" w:sz="4" w:space="0" w:color="000000"/>
            </w:tcBorders>
            <w:vAlign w:val="center"/>
          </w:tcPr>
          <w:p w:rsidR="00281942" w:rsidRPr="00591947" w:rsidRDefault="00281942" w:rsidP="00281942">
            <w:pPr>
              <w:jc w:val="center"/>
              <w:rPr>
                <w:sz w:val="18"/>
                <w:lang w:val="ru-RU"/>
              </w:rPr>
            </w:pPr>
            <w:r>
              <w:rPr>
                <w:sz w:val="18"/>
                <w:lang w:val="ru-RU"/>
              </w:rPr>
              <w:t>5 312,4</w:t>
            </w:r>
          </w:p>
        </w:tc>
        <w:tc>
          <w:tcPr>
            <w:tcW w:w="850" w:type="dxa"/>
            <w:tcBorders>
              <w:top w:val="single" w:sz="4" w:space="0" w:color="000000"/>
              <w:left w:val="single" w:sz="4" w:space="0" w:color="000000"/>
              <w:bottom w:val="single" w:sz="4" w:space="0" w:color="000000"/>
              <w:right w:val="single" w:sz="4" w:space="0" w:color="000000"/>
            </w:tcBorders>
            <w:vAlign w:val="center"/>
          </w:tcPr>
          <w:p w:rsidR="00281942" w:rsidRPr="00591947" w:rsidRDefault="00281942" w:rsidP="00281942">
            <w:pPr>
              <w:jc w:val="center"/>
              <w:rPr>
                <w:sz w:val="18"/>
                <w:lang w:val="ru-RU"/>
              </w:rPr>
            </w:pPr>
            <w:r>
              <w:rPr>
                <w:sz w:val="18"/>
                <w:lang w:val="ru-RU"/>
              </w:rPr>
              <w:t>5 148,8</w:t>
            </w:r>
          </w:p>
        </w:tc>
        <w:tc>
          <w:tcPr>
            <w:tcW w:w="945" w:type="dxa"/>
            <w:tcBorders>
              <w:top w:val="single" w:sz="4" w:space="0" w:color="000000"/>
              <w:left w:val="single" w:sz="4" w:space="0" w:color="000000"/>
              <w:bottom w:val="single" w:sz="4" w:space="0" w:color="000000"/>
              <w:right w:val="single" w:sz="4" w:space="0" w:color="000000"/>
            </w:tcBorders>
            <w:vAlign w:val="center"/>
          </w:tcPr>
          <w:p w:rsidR="00281942" w:rsidRPr="00591947" w:rsidRDefault="00281942" w:rsidP="00281942">
            <w:pPr>
              <w:jc w:val="center"/>
              <w:rPr>
                <w:sz w:val="18"/>
                <w:lang w:val="ru-RU"/>
              </w:rPr>
            </w:pPr>
            <w:r>
              <w:rPr>
                <w:sz w:val="18"/>
                <w:lang w:val="ru-RU"/>
              </w:rPr>
              <w:t>4 733,8</w:t>
            </w:r>
          </w:p>
        </w:tc>
        <w:tc>
          <w:tcPr>
            <w:tcW w:w="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81942" w:rsidRPr="00591947" w:rsidRDefault="00281942" w:rsidP="00281942">
            <w:pPr>
              <w:jc w:val="center"/>
              <w:rPr>
                <w:sz w:val="18"/>
                <w:lang w:val="ru-RU"/>
              </w:rPr>
            </w:pPr>
            <w:r>
              <w:rPr>
                <w:sz w:val="18"/>
                <w:lang w:val="ru-RU"/>
              </w:rPr>
              <w:t>4 809,0</w:t>
            </w:r>
          </w:p>
        </w:tc>
      </w:tr>
    </w:tbl>
    <w:p w:rsidR="00247C8F" w:rsidRPr="00247C8F" w:rsidRDefault="00247C8F" w:rsidP="00247C8F">
      <w:pPr>
        <w:pStyle w:val="a4"/>
        <w:numPr>
          <w:ilvl w:val="1"/>
          <w:numId w:val="1"/>
        </w:numPr>
        <w:rPr>
          <w:lang w:val="ru-RU"/>
        </w:rPr>
      </w:pPr>
      <w:r w:rsidRPr="00247C8F">
        <w:rPr>
          <w:lang w:val="ru-RU"/>
        </w:rPr>
        <w:t>Добавить главу 10 Программы в следующей редакции:</w:t>
      </w:r>
    </w:p>
    <w:p w:rsidR="00F903C5" w:rsidRPr="00F903C5" w:rsidRDefault="00F903C5" w:rsidP="00F903C5">
      <w:pPr>
        <w:jc w:val="center"/>
        <w:rPr>
          <w:b/>
          <w:lang w:val="ru-RU"/>
        </w:rPr>
      </w:pPr>
      <w:r>
        <w:rPr>
          <w:b/>
          <w:lang w:val="ru-RU"/>
        </w:rPr>
        <w:t>Глава 10. Подпрограмма 4</w:t>
      </w:r>
    </w:p>
    <w:p w:rsidR="00F903C5" w:rsidRPr="00A3610F" w:rsidRDefault="00F903C5" w:rsidP="00F903C5">
      <w:pPr>
        <w:jc w:val="center"/>
        <w:rPr>
          <w:b/>
        </w:rPr>
      </w:pPr>
      <w:r w:rsidRPr="00A3610F">
        <w:rPr>
          <w:b/>
        </w:rPr>
        <w:t xml:space="preserve">«Оформление права муниципальной собственности Бодайбинского муниципального </w:t>
      </w:r>
      <w:r w:rsidRPr="00A3610F">
        <w:rPr>
          <w:b/>
        </w:rPr>
        <w:lastRenderedPageBreak/>
        <w:t>образования на объекты жилищно- коммунального хозяйства» на 2017-2018 годы</w:t>
      </w:r>
    </w:p>
    <w:p w:rsidR="00F903C5" w:rsidRPr="00A3610F" w:rsidRDefault="00F903C5" w:rsidP="00F903C5">
      <w:pPr>
        <w:jc w:val="center"/>
        <w:rPr>
          <w:b/>
        </w:rPr>
      </w:pPr>
    </w:p>
    <w:p w:rsidR="00F903C5" w:rsidRDefault="00F903C5" w:rsidP="00F903C5">
      <w:pPr>
        <w:jc w:val="center"/>
        <w:rPr>
          <w:b/>
        </w:rPr>
      </w:pPr>
      <w:r>
        <w:rPr>
          <w:b/>
        </w:rPr>
        <w:t xml:space="preserve">Раздел 1. </w:t>
      </w:r>
      <w:r w:rsidRPr="00A3610F">
        <w:rPr>
          <w:b/>
        </w:rPr>
        <w:t xml:space="preserve">ПАСПОРТ </w:t>
      </w:r>
      <w:r>
        <w:rPr>
          <w:b/>
        </w:rPr>
        <w:t xml:space="preserve"> </w:t>
      </w:r>
      <w:r>
        <w:rPr>
          <w:b/>
          <w:lang w:val="ru-RU"/>
        </w:rPr>
        <w:t>ПОД</w:t>
      </w:r>
      <w:r w:rsidRPr="00A3610F">
        <w:rPr>
          <w:b/>
        </w:rPr>
        <w:t>ПРОГРАММЫ</w:t>
      </w:r>
    </w:p>
    <w:p w:rsidR="00F903C5" w:rsidRDefault="00F903C5" w:rsidP="00F903C5">
      <w:pPr>
        <w:jc w:val="center"/>
        <w:rPr>
          <w:b/>
        </w:rPr>
      </w:pPr>
    </w:p>
    <w:tbl>
      <w:tblPr>
        <w:tblW w:w="0" w:type="auto"/>
        <w:tblInd w:w="108" w:type="dxa"/>
        <w:tblLayout w:type="fixed"/>
        <w:tblLook w:val="0000" w:firstRow="0" w:lastRow="0" w:firstColumn="0" w:lastColumn="0" w:noHBand="0" w:noVBand="0"/>
      </w:tblPr>
      <w:tblGrid>
        <w:gridCol w:w="613"/>
        <w:gridCol w:w="2648"/>
        <w:gridCol w:w="6480"/>
      </w:tblGrid>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N п/п</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Наименование характеристик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3C5" w:rsidRDefault="00F903C5" w:rsidP="00F903C5">
            <w:pPr>
              <w:shd w:val="clear" w:color="auto" w:fill="FFFFFF"/>
              <w:snapToGrid w:val="0"/>
              <w:ind w:right="17"/>
              <w:jc w:val="both"/>
            </w:pPr>
            <w:r>
              <w:t>Содержание характеристик муниципальной программы</w:t>
            </w:r>
          </w:p>
        </w:tc>
      </w:tr>
      <w:tr w:rsidR="00F903C5" w:rsidTr="00F903C5">
        <w:trPr>
          <w:trHeight w:val="383"/>
        </w:trPr>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1</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2</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3C5" w:rsidRDefault="00F903C5" w:rsidP="00F903C5">
            <w:pPr>
              <w:shd w:val="clear" w:color="auto" w:fill="FFFFFF"/>
              <w:snapToGrid w:val="0"/>
              <w:ind w:right="17"/>
              <w:jc w:val="center"/>
            </w:pPr>
            <w:r>
              <w:t>3</w:t>
            </w: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1</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Ответственный исполнитель </w:t>
            </w:r>
            <w:r w:rsidR="00C54306">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Default="00F903C5" w:rsidP="00F903C5">
            <w:pPr>
              <w:shd w:val="clear" w:color="auto" w:fill="FFFFFF"/>
              <w:snapToGrid w:val="0"/>
              <w:ind w:right="17"/>
              <w:jc w:val="both"/>
            </w:pPr>
            <w:r>
              <w:t>Администрация  Бодайбинского  городского  поселения</w:t>
            </w: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2</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Участники </w:t>
            </w:r>
            <w:r>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Default="00F903C5" w:rsidP="00F903C5">
            <w:pPr>
              <w:shd w:val="clear" w:color="auto" w:fill="FFFFFF"/>
              <w:snapToGrid w:val="0"/>
              <w:ind w:right="17"/>
              <w:jc w:val="both"/>
            </w:pPr>
            <w:r>
              <w:t>1. Отдел по управлению муниципальным имуществом и жилищно- социальным вопросам;</w:t>
            </w:r>
          </w:p>
          <w:p w:rsidR="00F903C5" w:rsidRDefault="00F903C5" w:rsidP="00F903C5">
            <w:pPr>
              <w:shd w:val="clear" w:color="auto" w:fill="FFFFFF"/>
              <w:snapToGrid w:val="0"/>
              <w:ind w:right="17"/>
              <w:jc w:val="both"/>
            </w:pPr>
            <w:r>
              <w:t>2. Комитет по архитектуре и градостроительству</w:t>
            </w: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3</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Цель </w:t>
            </w:r>
            <w:r>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Default="00F903C5" w:rsidP="00F903C5">
            <w:pPr>
              <w:shd w:val="clear" w:color="auto" w:fill="FFFFFF"/>
              <w:snapToGrid w:val="0"/>
              <w:ind w:right="17"/>
              <w:jc w:val="both"/>
            </w:pPr>
            <w:r>
              <w:t>Повышение эффективности управления и распоряжения муниципальной собственностью Бодайбинского муниципального  образования</w:t>
            </w: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4</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Задачи  </w:t>
            </w:r>
            <w:r>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Pr="00DB3B7A" w:rsidRDefault="00F903C5" w:rsidP="00F903C5">
            <w:pPr>
              <w:snapToGrid w:val="0"/>
              <w:jc w:val="both"/>
              <w:rPr>
                <w:color w:val="000000"/>
                <w:lang w:eastAsia="ru-RU"/>
              </w:rPr>
            </w:pPr>
            <w:r>
              <w:t>1.</w:t>
            </w:r>
            <w:r w:rsidRPr="000200D0">
              <w:rPr>
                <w:lang w:eastAsia="ru-RU"/>
              </w:rPr>
              <w:t xml:space="preserve"> Оформление права </w:t>
            </w:r>
            <w:hyperlink r:id="rId9" w:tooltip="Муниципальная собственность" w:history="1">
              <w:r w:rsidRPr="00DB3B7A">
                <w:rPr>
                  <w:color w:val="000000"/>
                  <w:lang w:eastAsia="ru-RU"/>
                </w:rPr>
                <w:t>муниципальной собственности</w:t>
              </w:r>
            </w:hyperlink>
            <w:r w:rsidRPr="00451D35">
              <w:rPr>
                <w:lang w:eastAsia="ru-RU"/>
              </w:rPr>
              <w:t xml:space="preserve"> </w:t>
            </w:r>
            <w:r>
              <w:rPr>
                <w:lang w:eastAsia="ru-RU"/>
              </w:rPr>
              <w:t xml:space="preserve">Бодайбинского муниципального образования </w:t>
            </w:r>
            <w:r w:rsidRPr="000200D0">
              <w:rPr>
                <w:lang w:eastAsia="ru-RU"/>
              </w:rPr>
              <w:t xml:space="preserve">на  </w:t>
            </w:r>
            <w:hyperlink r:id="rId10" w:tooltip="Объекты недвижимости" w:history="1">
              <w:r w:rsidRPr="00DB3B7A">
                <w:rPr>
                  <w:color w:val="000000"/>
                  <w:lang w:eastAsia="ru-RU"/>
                </w:rPr>
                <w:t xml:space="preserve">объекты </w:t>
              </w:r>
            </w:hyperlink>
            <w:r w:rsidRPr="00DB3B7A">
              <w:rPr>
                <w:color w:val="000000"/>
                <w:lang w:eastAsia="ru-RU"/>
              </w:rPr>
              <w:t>жилищно-коммунального хозяйства,</w:t>
            </w:r>
          </w:p>
          <w:p w:rsidR="00F903C5" w:rsidRPr="00DB3B7A" w:rsidRDefault="00F903C5" w:rsidP="00F903C5">
            <w:pPr>
              <w:snapToGrid w:val="0"/>
              <w:jc w:val="both"/>
              <w:rPr>
                <w:color w:val="000000"/>
              </w:rPr>
            </w:pPr>
            <w:r w:rsidRPr="00DB3B7A">
              <w:rPr>
                <w:color w:val="000000"/>
                <w:lang w:eastAsia="ru-RU"/>
              </w:rPr>
              <w:t xml:space="preserve">2. Осуществление </w:t>
            </w:r>
            <w:hyperlink r:id="rId11" w:tooltip="Государственный кадастровый учет" w:history="1">
              <w:r w:rsidRPr="00DB3B7A">
                <w:rPr>
                  <w:color w:val="000000"/>
                  <w:lang w:eastAsia="ru-RU"/>
                </w:rPr>
                <w:t>государственного кадастрового учета</w:t>
              </w:r>
            </w:hyperlink>
            <w:r w:rsidRPr="00DB3B7A">
              <w:rPr>
                <w:color w:val="000000"/>
                <w:lang w:eastAsia="ru-RU"/>
              </w:rPr>
              <w:t xml:space="preserve"> </w:t>
            </w:r>
            <w:hyperlink r:id="rId12" w:tooltip="Земельные участки" w:history="1">
              <w:r w:rsidRPr="00DB3B7A">
                <w:rPr>
                  <w:color w:val="000000"/>
                  <w:lang w:eastAsia="ru-RU"/>
                </w:rPr>
                <w:t>земельных участков</w:t>
              </w:r>
            </w:hyperlink>
            <w:r w:rsidRPr="00DB3B7A">
              <w:rPr>
                <w:color w:val="000000"/>
                <w:lang w:eastAsia="ru-RU"/>
              </w:rPr>
              <w:t xml:space="preserve"> под объектами жилищно- коммунального хозяйства.</w:t>
            </w:r>
          </w:p>
          <w:p w:rsidR="00F903C5" w:rsidRDefault="00F903C5" w:rsidP="00F903C5">
            <w:pPr>
              <w:ind w:hanging="176"/>
            </w:pP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5</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Сроки реализации  </w:t>
            </w:r>
            <w:r>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Default="00F903C5" w:rsidP="00F903C5">
            <w:pPr>
              <w:shd w:val="clear" w:color="auto" w:fill="FFFFFF"/>
              <w:snapToGrid w:val="0"/>
              <w:ind w:right="17"/>
              <w:jc w:val="both"/>
            </w:pPr>
            <w:r>
              <w:t xml:space="preserve">2017- 2018 годы  </w:t>
            </w: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6</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Объем и источники финансирования </w:t>
            </w:r>
            <w:r>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Default="00F903C5" w:rsidP="00F903C5">
            <w:pPr>
              <w:shd w:val="clear" w:color="auto" w:fill="FFFFFF"/>
              <w:snapToGrid w:val="0"/>
              <w:ind w:right="17"/>
              <w:jc w:val="both"/>
            </w:pPr>
            <w:r>
              <w:t xml:space="preserve">Общий объем ассигнований </w:t>
            </w:r>
            <w:r>
              <w:rPr>
                <w:lang w:val="ru-RU"/>
              </w:rPr>
              <w:t>под</w:t>
            </w:r>
            <w:r>
              <w:t xml:space="preserve">программы </w:t>
            </w:r>
            <w:r>
              <w:rPr>
                <w:lang w:val="ru-RU"/>
              </w:rPr>
              <w:t xml:space="preserve">за </w:t>
            </w:r>
            <w:r>
              <w:t xml:space="preserve">счет средств бюджета Бодайбинского муниципального образования  составляет </w:t>
            </w:r>
            <w:r>
              <w:rPr>
                <w:b/>
                <w:bCs/>
              </w:rPr>
              <w:t xml:space="preserve">  </w:t>
            </w:r>
            <w:r w:rsidR="003D6970">
              <w:rPr>
                <w:b/>
              </w:rPr>
              <w:t>2 564</w:t>
            </w:r>
            <w:r w:rsidR="003D6970">
              <w:rPr>
                <w:b/>
                <w:lang w:val="ru-RU"/>
              </w:rPr>
              <w:t xml:space="preserve">,3 </w:t>
            </w:r>
            <w:r w:rsidR="003D6970" w:rsidRPr="003D6970">
              <w:rPr>
                <w:lang w:val="ru-RU"/>
              </w:rPr>
              <w:t>тыс.</w:t>
            </w:r>
            <w:r w:rsidR="003D6970">
              <w:rPr>
                <w:b/>
                <w:lang w:val="ru-RU"/>
              </w:rPr>
              <w:t xml:space="preserve"> </w:t>
            </w:r>
            <w:r>
              <w:t>руб</w:t>
            </w:r>
            <w:r w:rsidR="003D6970">
              <w:rPr>
                <w:lang w:val="ru-RU"/>
              </w:rPr>
              <w:t>.</w:t>
            </w:r>
            <w:r w:rsidR="003D6970">
              <w:t>, в том числе</w:t>
            </w:r>
            <w:r>
              <w:t>:</w:t>
            </w:r>
          </w:p>
          <w:p w:rsidR="00F903C5" w:rsidRDefault="00F903C5" w:rsidP="00F903C5">
            <w:pPr>
              <w:shd w:val="clear" w:color="auto" w:fill="FFFFFF"/>
              <w:snapToGrid w:val="0"/>
              <w:ind w:right="17"/>
              <w:jc w:val="both"/>
              <w:rPr>
                <w:sz w:val="22"/>
                <w:szCs w:val="22"/>
              </w:rPr>
            </w:pPr>
            <w:r w:rsidRPr="00F54884">
              <w:t>2017 г</w:t>
            </w:r>
            <w:r>
              <w:rPr>
                <w:sz w:val="22"/>
                <w:szCs w:val="22"/>
              </w:rPr>
              <w:t xml:space="preserve">.-  </w:t>
            </w:r>
            <w:r w:rsidR="003D6970">
              <w:t>764</w:t>
            </w:r>
            <w:r w:rsidR="003D6970">
              <w:rPr>
                <w:lang w:val="ru-RU"/>
              </w:rPr>
              <w:t>,3 тыс.</w:t>
            </w:r>
            <w:r>
              <w:rPr>
                <w:sz w:val="22"/>
                <w:szCs w:val="22"/>
              </w:rPr>
              <w:t xml:space="preserve"> </w:t>
            </w:r>
            <w:r w:rsidRPr="001302E1">
              <w:t>руб.</w:t>
            </w:r>
            <w:r>
              <w:rPr>
                <w:sz w:val="22"/>
                <w:szCs w:val="22"/>
              </w:rPr>
              <w:t>;</w:t>
            </w:r>
          </w:p>
          <w:p w:rsidR="00F903C5" w:rsidRPr="003D6970" w:rsidRDefault="00F903C5" w:rsidP="003D6970">
            <w:pPr>
              <w:shd w:val="clear" w:color="auto" w:fill="FFFFFF"/>
              <w:snapToGrid w:val="0"/>
              <w:ind w:right="17"/>
              <w:jc w:val="both"/>
              <w:rPr>
                <w:sz w:val="22"/>
                <w:szCs w:val="22"/>
                <w:lang w:val="ru-RU"/>
              </w:rPr>
            </w:pPr>
            <w:r w:rsidRPr="001302E1">
              <w:t>2018 г.</w:t>
            </w:r>
            <w:r w:rsidR="003D6970">
              <w:t xml:space="preserve"> – 1 800</w:t>
            </w:r>
            <w:r w:rsidR="003D6970">
              <w:rPr>
                <w:lang w:val="ru-RU"/>
              </w:rPr>
              <w:t xml:space="preserve">,0 тыс. </w:t>
            </w:r>
            <w:r>
              <w:t>руб.</w:t>
            </w:r>
            <w:r w:rsidR="003D6970">
              <w:rPr>
                <w:lang w:val="ru-RU"/>
              </w:rPr>
              <w:t>;</w:t>
            </w:r>
          </w:p>
        </w:tc>
      </w:tr>
      <w:tr w:rsidR="00F903C5" w:rsidTr="00F903C5">
        <w:tc>
          <w:tcPr>
            <w:tcW w:w="613"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center"/>
            </w:pPr>
            <w:r>
              <w:t>7.</w:t>
            </w:r>
          </w:p>
        </w:tc>
        <w:tc>
          <w:tcPr>
            <w:tcW w:w="2648" w:type="dxa"/>
            <w:tcBorders>
              <w:top w:val="single" w:sz="4" w:space="0" w:color="000000"/>
              <w:left w:val="single" w:sz="4" w:space="0" w:color="000000"/>
              <w:bottom w:val="single" w:sz="4" w:space="0" w:color="000000"/>
            </w:tcBorders>
            <w:shd w:val="clear" w:color="auto" w:fill="auto"/>
          </w:tcPr>
          <w:p w:rsidR="00F903C5" w:rsidRDefault="00F903C5" w:rsidP="00F903C5">
            <w:pPr>
              <w:shd w:val="clear" w:color="auto" w:fill="FFFFFF"/>
              <w:snapToGrid w:val="0"/>
              <w:ind w:right="17"/>
              <w:jc w:val="both"/>
            </w:pPr>
            <w:r>
              <w:t xml:space="preserve">Ожидаемые результаты реализации </w:t>
            </w:r>
            <w:r>
              <w:rPr>
                <w:lang w:val="ru-RU"/>
              </w:rPr>
              <w:t>под</w:t>
            </w:r>
            <w:r>
              <w:t>программы</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F903C5" w:rsidRPr="000200D0" w:rsidRDefault="00F903C5" w:rsidP="00F903C5">
            <w:pPr>
              <w:spacing w:before="100" w:beforeAutospacing="1"/>
              <w:contextualSpacing/>
              <w:jc w:val="both"/>
              <w:rPr>
                <w:lang w:eastAsia="ru-RU"/>
              </w:rPr>
            </w:pPr>
            <w:r>
              <w:rPr>
                <w:lang w:eastAsia="ru-RU"/>
              </w:rPr>
              <w:t xml:space="preserve">1. Количество </w:t>
            </w:r>
            <w:r w:rsidRPr="000200D0">
              <w:rPr>
                <w:lang w:eastAsia="ru-RU"/>
              </w:rPr>
              <w:t xml:space="preserve">объектов </w:t>
            </w:r>
            <w:r>
              <w:rPr>
                <w:lang w:eastAsia="ru-RU"/>
              </w:rPr>
              <w:t xml:space="preserve">жилищно- коммунального хозяйства, на которые зарегистрировано право муниципальной собственности Бодайбинского муниципального образования – 34 объекта; </w:t>
            </w:r>
          </w:p>
          <w:p w:rsidR="00F903C5" w:rsidRDefault="00F903C5" w:rsidP="00F903C5">
            <w:pPr>
              <w:shd w:val="clear" w:color="auto" w:fill="FFFFFF"/>
              <w:ind w:left="33" w:right="17"/>
              <w:contextualSpacing/>
              <w:jc w:val="both"/>
            </w:pPr>
            <w:r>
              <w:rPr>
                <w:lang w:eastAsia="ru-RU"/>
              </w:rPr>
              <w:t>2.</w:t>
            </w:r>
            <w:r>
              <w:t xml:space="preserve"> Количество </w:t>
            </w:r>
            <w:r w:rsidRPr="00F030AD">
              <w:t>сформированных и поставленных на</w:t>
            </w:r>
            <w:r>
              <w:t xml:space="preserve"> государственный кадастровый учет</w:t>
            </w:r>
            <w:r w:rsidRPr="00F030AD">
              <w:t xml:space="preserve"> земельных участков</w:t>
            </w:r>
            <w:r>
              <w:t xml:space="preserve"> под объектами жилищно-коммунального хозяйства, на которые зарегистрировано право муниципальной собственности Бодайбинского муниципального образования – 28 земельных участков.</w:t>
            </w:r>
          </w:p>
        </w:tc>
      </w:tr>
    </w:tbl>
    <w:p w:rsidR="00F903C5" w:rsidRDefault="00F903C5" w:rsidP="00F903C5">
      <w:pPr>
        <w:tabs>
          <w:tab w:val="left" w:pos="4120"/>
        </w:tabs>
        <w:jc w:val="center"/>
        <w:rPr>
          <w:b/>
          <w:bCs/>
        </w:rPr>
      </w:pPr>
      <w:bookmarkStart w:id="0" w:name="sub_200"/>
      <w:r>
        <w:rPr>
          <w:b/>
          <w:bCs/>
        </w:rPr>
        <w:t xml:space="preserve">Раздел 2. Характеристика текущего состояния сферы реализации </w:t>
      </w:r>
      <w:r w:rsidR="00C54306">
        <w:rPr>
          <w:b/>
          <w:bCs/>
          <w:lang w:val="ru-RU"/>
        </w:rPr>
        <w:t>под</w:t>
      </w:r>
      <w:r>
        <w:rPr>
          <w:b/>
          <w:bCs/>
        </w:rPr>
        <w:t>программы</w:t>
      </w:r>
    </w:p>
    <w:p w:rsidR="00F903C5" w:rsidRDefault="00F903C5" w:rsidP="00F903C5">
      <w:pPr>
        <w:tabs>
          <w:tab w:val="left" w:pos="4120"/>
        </w:tabs>
        <w:jc w:val="center"/>
        <w:rPr>
          <w:b/>
          <w:bCs/>
        </w:rPr>
      </w:pPr>
    </w:p>
    <w:bookmarkEnd w:id="0"/>
    <w:p w:rsidR="00F903C5" w:rsidRDefault="00F903C5" w:rsidP="00F903C5">
      <w:pPr>
        <w:tabs>
          <w:tab w:val="left" w:pos="4120"/>
        </w:tabs>
        <w:ind w:firstLine="540"/>
        <w:jc w:val="both"/>
      </w:pPr>
      <w:r w:rsidRPr="00DB3B7A">
        <w:rPr>
          <w:color w:val="000000"/>
        </w:rPr>
        <w:fldChar w:fldCharType="begin"/>
      </w:r>
      <w:r w:rsidRPr="00DB3B7A">
        <w:rPr>
          <w:color w:val="000000"/>
        </w:rPr>
        <w:instrText xml:space="preserve"> HYPERLINK "garantf1://86367.0"</w:instrText>
      </w:r>
      <w:r w:rsidRPr="00DB3B7A">
        <w:rPr>
          <w:color w:val="000000"/>
        </w:rPr>
        <w:fldChar w:fldCharType="separate"/>
      </w:r>
      <w:r w:rsidRPr="00DB3B7A">
        <w:rPr>
          <w:rStyle w:val="a3"/>
          <w:color w:val="000000"/>
        </w:rPr>
        <w:t>Федеральным законом</w:t>
      </w:r>
      <w:r w:rsidRPr="00DB3B7A">
        <w:rPr>
          <w:color w:val="000000"/>
        </w:rPr>
        <w:fldChar w:fldCharType="end"/>
      </w:r>
      <w:r w:rsidRPr="00DB3B7A">
        <w:rPr>
          <w:color w:val="000000"/>
        </w:rPr>
        <w:t xml:space="preserve"> </w:t>
      </w:r>
      <w:r>
        <w:t xml:space="preserve">от 06.10.2003 № 131-ФЗ «Об общих принципах организации местного самоуправления в Российской Федерации» (далее- Федеральный закон) муниципальная собственность определена как составная часть экономической основы местного самоуправления. Решение вопросов местного значения и осуществление отдельных государственных полномочий, переданных субъектом Российской Федерации, обеспечивается, в том числе, путем использования муниципальной собственности. Эффективное использование муниципальной собственности включает в себя обеспечение ее сохранности, развития, функционирования и использования в интересах </w:t>
      </w:r>
      <w:r>
        <w:lastRenderedPageBreak/>
        <w:t>муниципального образования.</w:t>
      </w:r>
    </w:p>
    <w:p w:rsidR="00F903C5" w:rsidRDefault="00F903C5" w:rsidP="00F903C5">
      <w:pPr>
        <w:tabs>
          <w:tab w:val="left" w:pos="4120"/>
        </w:tabs>
        <w:ind w:firstLine="540"/>
        <w:jc w:val="both"/>
      </w:pPr>
      <w:r>
        <w:t>В соответствии с пунктом 4 части 1 статьи  14 Федерального закона к вопросам местного значения городского поселения относится в том числе 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03C5" w:rsidRDefault="00F903C5" w:rsidP="00F903C5">
      <w:pPr>
        <w:tabs>
          <w:tab w:val="left" w:pos="4120"/>
        </w:tabs>
        <w:ind w:firstLine="540"/>
        <w:jc w:val="both"/>
      </w:pPr>
      <w:r>
        <w:t>Законом  Иркутской области от 13 апреля 2007 года № 21-оз «О разграничении имущества, находящегося в муниципальной собственности между муниципальным образованием города Бодайбо и района и вновь образованными в его границах муниципальными образованиями» в собственность Бодайбинского муниципального образования передано Муниципальное унитарное предприятие «Тепловодоканал» как имущественный комплекс, вместе с находящимся на его балансе имуществом.</w:t>
      </w:r>
    </w:p>
    <w:p w:rsidR="00F903C5" w:rsidRDefault="00F903C5" w:rsidP="00F903C5">
      <w:pPr>
        <w:tabs>
          <w:tab w:val="left" w:pos="4120"/>
        </w:tabs>
        <w:ind w:firstLine="540"/>
        <w:jc w:val="both"/>
      </w:pPr>
      <w:r>
        <w:t xml:space="preserve">МУП «Тепловодоканал» в соответствии с Уставом предприятия является коммерческой организацией, созданной для осуществления видов деятельности, в том числе по производству  пара и горячей воды (тепловой энергии) котельными, распределению пара и горячей воды (тепловой энергии), деятельность по обеспечению работоспособности тепловых сетей; распределение воды, удаление и обработка сточных вод. </w:t>
      </w:r>
    </w:p>
    <w:p w:rsidR="00F903C5" w:rsidRDefault="00F903C5" w:rsidP="00F903C5">
      <w:pPr>
        <w:tabs>
          <w:tab w:val="left" w:pos="4120"/>
        </w:tabs>
        <w:ind w:firstLine="540"/>
        <w:jc w:val="both"/>
      </w:pPr>
      <w:r>
        <w:t>Имущество, используемое МУП «Тепловодоканал» для осуществления своей деятельности передано администрацией Бодайбинского городского поселения  предприятию по договору хозяйственного ведения от 04.06.2014 г. № 3. Объекты недвижимого имущества, переданные в хозяйственное ведение, находящиеся в собственности Бодайбинского муниципального образования, в Едином государственном реестре прав на недвижимое имущество и сделок с ним не зарегистрированы, на кадастровый учет не поставлены.</w:t>
      </w:r>
    </w:p>
    <w:p w:rsidR="00F903C5" w:rsidRDefault="00F903C5" w:rsidP="00F903C5">
      <w:pPr>
        <w:tabs>
          <w:tab w:val="left" w:pos="4120"/>
        </w:tabs>
        <w:ind w:firstLine="540"/>
        <w:jc w:val="both"/>
      </w:pPr>
      <w:r>
        <w:t>В соответствии с Федеральным законом от 27.07.2010 г. № 190-ФЗ «О теплоснабжении»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правовыми актов Российской Федерации с учетом особенностей   предусмотренных  действующим законодательством, или по концессионным соглашениям, заключенным в соответствии с требованиями  федерального законодательства о концессионных соглашениях.</w:t>
      </w:r>
    </w:p>
    <w:p w:rsidR="00F903C5" w:rsidRDefault="00F903C5" w:rsidP="00F903C5">
      <w:pPr>
        <w:tabs>
          <w:tab w:val="left" w:pos="4120"/>
        </w:tabs>
        <w:ind w:firstLine="540"/>
        <w:jc w:val="both"/>
      </w:pPr>
      <w:r>
        <w:t>Государственная регистрация прав на недвижимость является единственным доказательством существования зарегистрированного права. Выполнение органами местного самоуправления требования по регистрации прав собственности на объекты энергетики и коммунальной инфраструктуры муниципальных образований в срок до 01.07.2014 г. как мера организационного характера предусмотрена «Планом действий по привлечению в жилищно- коммунальное хозяйство частных инвестиций» утвержденных распоряжением  Правительства  Российской Федерации от 22 августа 2011 года № 1493-р.</w:t>
      </w:r>
    </w:p>
    <w:p w:rsidR="00F903C5" w:rsidRDefault="00F903C5" w:rsidP="00F903C5">
      <w:pPr>
        <w:tabs>
          <w:tab w:val="left" w:pos="4120"/>
        </w:tabs>
        <w:ind w:firstLine="540"/>
        <w:jc w:val="both"/>
      </w:pPr>
      <w:r>
        <w:t>Отсутствие правоустанавливающих документов на объекты жилищно- коммунального хозяйства влечет за собой отсутствие возможности регистрации долгосрочных договоров аренды на такое имущество, а также его приватизации, что влияет на повышение качества жилищно- коммунальных услуг путем модернизации жилищно-коммунального хозяйства за счет привлечения инвестиций и повышения эффективности использования имущества.</w:t>
      </w:r>
    </w:p>
    <w:p w:rsidR="00F903C5" w:rsidRDefault="00F903C5" w:rsidP="00F903C5">
      <w:pPr>
        <w:tabs>
          <w:tab w:val="left" w:pos="4120"/>
        </w:tabs>
        <w:ind w:firstLine="540"/>
        <w:jc w:val="both"/>
      </w:pPr>
      <w:r>
        <w:t>Регистрация права собственности на объекты требует проведения технической инвентаризации и паспортизации данных объектов.</w:t>
      </w:r>
    </w:p>
    <w:p w:rsidR="00F903C5" w:rsidRDefault="00F903C5" w:rsidP="00F903C5">
      <w:pPr>
        <w:tabs>
          <w:tab w:val="left" w:pos="4120"/>
        </w:tabs>
        <w:ind w:firstLine="540"/>
        <w:jc w:val="both"/>
      </w:pPr>
      <w:r>
        <w:t>Недостаточный уровень проведения технической инвентаризации объектов жилищно-коммунального хозяйства обусловлен:</w:t>
      </w:r>
    </w:p>
    <w:p w:rsidR="00F903C5" w:rsidRDefault="00F903C5" w:rsidP="00F903C5">
      <w:pPr>
        <w:tabs>
          <w:tab w:val="left" w:pos="4120"/>
        </w:tabs>
        <w:ind w:firstLine="540"/>
        <w:jc w:val="both"/>
      </w:pPr>
      <w:r>
        <w:t xml:space="preserve">1) наличием количества объектов муниципального имущества, состоящих в Реестре </w:t>
      </w:r>
      <w:r>
        <w:lastRenderedPageBreak/>
        <w:t>муниципального имущества Бодайбинского муниципального образования;</w:t>
      </w:r>
    </w:p>
    <w:p w:rsidR="00F903C5" w:rsidRDefault="00F903C5" w:rsidP="00F903C5">
      <w:pPr>
        <w:tabs>
          <w:tab w:val="left" w:pos="4120"/>
        </w:tabs>
        <w:ind w:firstLine="540"/>
        <w:jc w:val="both"/>
      </w:pPr>
      <w:r>
        <w:t>2) необходимостью выделения финансовых ресурсов для полноценного обеспечения муниципального имущества соответствующей технической документацией.</w:t>
      </w:r>
    </w:p>
    <w:p w:rsidR="00F903C5" w:rsidRPr="00F53CC7" w:rsidRDefault="00F903C5" w:rsidP="00F903C5">
      <w:pPr>
        <w:jc w:val="both"/>
      </w:pPr>
      <w:r>
        <w:t xml:space="preserve">         </w:t>
      </w:r>
      <w:r w:rsidRPr="00F53CC7">
        <w:t xml:space="preserve">Согласно пункту 7 статьи 3 Федерального закона от 25.10.2001 № 137-ФЗ </w:t>
      </w:r>
      <w:r>
        <w:t>«</w:t>
      </w:r>
      <w:r w:rsidRPr="00F53CC7">
        <w:t>О введении в действие Земельного кодекса Российской Федерации</w:t>
      </w:r>
      <w:r>
        <w:t>»</w:t>
      </w:r>
      <w:r w:rsidRPr="00F53CC7">
        <w:t xml:space="preserve">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w:t>
      </w:r>
    </w:p>
    <w:p w:rsidR="00F903C5" w:rsidRPr="00F53CC7" w:rsidRDefault="00F903C5" w:rsidP="00F903C5">
      <w:pPr>
        <w:jc w:val="both"/>
      </w:pPr>
      <w:r>
        <w:t xml:space="preserve">        </w:t>
      </w:r>
      <w:r w:rsidRPr="00F53CC7">
        <w:t xml:space="preserve">Среди объектов ЖКХ значительную часть занимают линейные объекты: сети тепло-водоснабжения, водоотведения. Основная особенность и в то же время проблема при формировании земельных участков под линейными объектами заключается в больших протяженностях данных объектов и прохождения по значительному количеству участков, находящихся на разных категориях земель, на разных правах пользования (собственность, аренда, постоянное пользование и т. п.) </w:t>
      </w:r>
    </w:p>
    <w:p w:rsidR="00F903C5" w:rsidRPr="00F53CC7" w:rsidRDefault="00F903C5" w:rsidP="00F903C5">
      <w:pPr>
        <w:tabs>
          <w:tab w:val="left" w:pos="567"/>
        </w:tabs>
        <w:jc w:val="both"/>
        <w:rPr>
          <w:bCs/>
        </w:rPr>
      </w:pPr>
      <w:r>
        <w:t xml:space="preserve">        Таким образом, выполнение технической инвентаризации и паспортизации объектов жилищно-коммунального хозяйства Бодайбинского муниципального образования, проведение работ по постановке данных объектов на государственный кадастровый учет, осуществление дальнейшей регистрации прав  на объекты муниципальной собственности позволят обеспечить соблюдение требований законодательства Российской Федерации и Иркутской области, регламентирующего вопросы владения, пользования и распоряжения муниципальной собственностью, а также обеспечивать условия для социально-экономического развития города Бодайбо и пополнять доходную  часть бюджета Бодайбинского муниципального образования.</w:t>
      </w:r>
    </w:p>
    <w:p w:rsidR="00F903C5" w:rsidRDefault="00F903C5" w:rsidP="00F903C5">
      <w:pPr>
        <w:ind w:firstLine="708"/>
        <w:jc w:val="both"/>
      </w:pPr>
      <w:r w:rsidRPr="00F53CC7">
        <w:rPr>
          <w:bCs/>
        </w:rPr>
        <w:t xml:space="preserve"> </w:t>
      </w:r>
      <w:r>
        <w:rPr>
          <w:lang w:eastAsia="ru-RU"/>
        </w:rPr>
        <w:t xml:space="preserve">   </w:t>
      </w:r>
    </w:p>
    <w:p w:rsidR="00F903C5" w:rsidRDefault="00F903C5" w:rsidP="00F903C5">
      <w:pPr>
        <w:tabs>
          <w:tab w:val="left" w:pos="4120"/>
        </w:tabs>
        <w:ind w:firstLine="540"/>
        <w:jc w:val="center"/>
        <w:rPr>
          <w:b/>
          <w:bCs/>
        </w:rPr>
      </w:pPr>
      <w:bookmarkStart w:id="1" w:name="sub_300"/>
      <w:r>
        <w:rPr>
          <w:b/>
          <w:bCs/>
        </w:rPr>
        <w:t xml:space="preserve">Раздел 3. Цель, задачи </w:t>
      </w:r>
      <w:r>
        <w:rPr>
          <w:b/>
          <w:bCs/>
          <w:lang w:val="ru-RU"/>
        </w:rPr>
        <w:t>под</w:t>
      </w:r>
      <w:r>
        <w:rPr>
          <w:b/>
          <w:bCs/>
        </w:rPr>
        <w:t>программы</w:t>
      </w:r>
    </w:p>
    <w:bookmarkEnd w:id="1"/>
    <w:p w:rsidR="00F903C5" w:rsidRDefault="00F903C5" w:rsidP="00F903C5">
      <w:pPr>
        <w:tabs>
          <w:tab w:val="left" w:pos="4120"/>
        </w:tabs>
        <w:ind w:firstLine="540"/>
        <w:jc w:val="both"/>
      </w:pPr>
    </w:p>
    <w:p w:rsidR="00F903C5" w:rsidRDefault="00F903C5" w:rsidP="00F903C5">
      <w:pPr>
        <w:tabs>
          <w:tab w:val="left" w:pos="4120"/>
        </w:tabs>
        <w:ind w:firstLine="540"/>
        <w:jc w:val="both"/>
      </w:pPr>
      <w:r>
        <w:rPr>
          <w:b/>
          <w:bCs/>
        </w:rPr>
        <w:t xml:space="preserve">Цель </w:t>
      </w:r>
      <w:r w:rsidR="008368AE">
        <w:rPr>
          <w:b/>
          <w:bCs/>
          <w:lang w:val="ru-RU"/>
        </w:rPr>
        <w:t>под</w:t>
      </w:r>
      <w:r>
        <w:rPr>
          <w:b/>
          <w:bCs/>
        </w:rPr>
        <w:t>программы</w:t>
      </w:r>
      <w:r>
        <w:t xml:space="preserve"> - повышение эффективности управления муниципальной собственностью Бодайбинского муниципального образования.</w:t>
      </w:r>
    </w:p>
    <w:p w:rsidR="00F903C5" w:rsidRDefault="00F903C5" w:rsidP="00F903C5">
      <w:pPr>
        <w:tabs>
          <w:tab w:val="left" w:pos="4120"/>
        </w:tabs>
        <w:ind w:firstLine="540"/>
        <w:jc w:val="both"/>
      </w:pPr>
      <w:r>
        <w:t xml:space="preserve">Обозначенная цель </w:t>
      </w:r>
      <w:r>
        <w:rPr>
          <w:lang w:val="ru-RU"/>
        </w:rPr>
        <w:t>подпрограммы</w:t>
      </w:r>
      <w:r>
        <w:t xml:space="preserve"> достигается посредством решения следующих задач:</w:t>
      </w:r>
    </w:p>
    <w:p w:rsidR="00F903C5" w:rsidRPr="00DB3B7A" w:rsidRDefault="00F903C5" w:rsidP="00F903C5">
      <w:pPr>
        <w:snapToGrid w:val="0"/>
        <w:jc w:val="both"/>
        <w:rPr>
          <w:color w:val="000000"/>
          <w:lang w:eastAsia="ru-RU"/>
        </w:rPr>
      </w:pPr>
      <w:r>
        <w:t xml:space="preserve">        1.</w:t>
      </w:r>
      <w:r>
        <w:rPr>
          <w:b/>
          <w:bCs/>
        </w:rPr>
        <w:t xml:space="preserve"> </w:t>
      </w:r>
      <w:r w:rsidRPr="000200D0">
        <w:rPr>
          <w:lang w:eastAsia="ru-RU"/>
        </w:rPr>
        <w:t xml:space="preserve">Оформление права </w:t>
      </w:r>
      <w:hyperlink r:id="rId13" w:tooltip="Муниципальная собственность" w:history="1">
        <w:r w:rsidRPr="00DB3B7A">
          <w:rPr>
            <w:color w:val="000000"/>
            <w:lang w:eastAsia="ru-RU"/>
          </w:rPr>
          <w:t>муниципальной собственности</w:t>
        </w:r>
      </w:hyperlink>
      <w:r w:rsidRPr="00451D35">
        <w:rPr>
          <w:lang w:eastAsia="ru-RU"/>
        </w:rPr>
        <w:t xml:space="preserve"> </w:t>
      </w:r>
      <w:r>
        <w:rPr>
          <w:lang w:eastAsia="ru-RU"/>
        </w:rPr>
        <w:t xml:space="preserve">Бодайбинского муниципального образования </w:t>
      </w:r>
      <w:r w:rsidRPr="000200D0">
        <w:rPr>
          <w:lang w:eastAsia="ru-RU"/>
        </w:rPr>
        <w:t xml:space="preserve">на  </w:t>
      </w:r>
      <w:hyperlink r:id="rId14" w:tooltip="Объекты недвижимости" w:history="1">
        <w:r w:rsidRPr="00DB3B7A">
          <w:rPr>
            <w:color w:val="000000"/>
            <w:lang w:eastAsia="ru-RU"/>
          </w:rPr>
          <w:t xml:space="preserve">объекты </w:t>
        </w:r>
      </w:hyperlink>
      <w:r w:rsidRPr="00DB3B7A">
        <w:rPr>
          <w:color w:val="000000"/>
          <w:lang w:eastAsia="ru-RU"/>
        </w:rPr>
        <w:t>жилищно-коммунального хозяйства</w:t>
      </w:r>
      <w:r>
        <w:rPr>
          <w:color w:val="000000"/>
          <w:lang w:eastAsia="ru-RU"/>
        </w:rPr>
        <w:t>;</w:t>
      </w:r>
    </w:p>
    <w:p w:rsidR="00F903C5" w:rsidRPr="00DB3B7A" w:rsidRDefault="00F903C5" w:rsidP="00F903C5">
      <w:pPr>
        <w:tabs>
          <w:tab w:val="left" w:pos="567"/>
        </w:tabs>
        <w:snapToGrid w:val="0"/>
        <w:jc w:val="both"/>
        <w:rPr>
          <w:color w:val="000000"/>
        </w:rPr>
      </w:pPr>
      <w:r>
        <w:rPr>
          <w:color w:val="000000"/>
          <w:lang w:eastAsia="ru-RU"/>
        </w:rPr>
        <w:t xml:space="preserve">        </w:t>
      </w:r>
      <w:r w:rsidRPr="00DB3B7A">
        <w:rPr>
          <w:color w:val="000000"/>
          <w:lang w:eastAsia="ru-RU"/>
        </w:rPr>
        <w:t xml:space="preserve">2. Осуществление </w:t>
      </w:r>
      <w:hyperlink r:id="rId15" w:tooltip="Государственный кадастровый учет" w:history="1">
        <w:r w:rsidRPr="00DB3B7A">
          <w:rPr>
            <w:color w:val="000000"/>
            <w:lang w:eastAsia="ru-RU"/>
          </w:rPr>
          <w:t>государственного кадастрового учета</w:t>
        </w:r>
      </w:hyperlink>
      <w:r w:rsidRPr="00DB3B7A">
        <w:rPr>
          <w:color w:val="000000"/>
          <w:lang w:eastAsia="ru-RU"/>
        </w:rPr>
        <w:t xml:space="preserve"> </w:t>
      </w:r>
      <w:hyperlink r:id="rId16" w:tooltip="Земельные участки" w:history="1">
        <w:r w:rsidRPr="00DB3B7A">
          <w:rPr>
            <w:color w:val="000000"/>
            <w:lang w:eastAsia="ru-RU"/>
          </w:rPr>
          <w:t>земельных участков</w:t>
        </w:r>
      </w:hyperlink>
      <w:r w:rsidRPr="00DB3B7A">
        <w:rPr>
          <w:color w:val="000000"/>
          <w:lang w:eastAsia="ru-RU"/>
        </w:rPr>
        <w:t xml:space="preserve"> под объектами жилищно-коммунального хозяйства.</w:t>
      </w:r>
    </w:p>
    <w:p w:rsidR="00F903C5" w:rsidRDefault="00F903C5" w:rsidP="00F903C5">
      <w:pPr>
        <w:snapToGrid w:val="0"/>
        <w:jc w:val="both"/>
        <w:rPr>
          <w:b/>
          <w:bCs/>
        </w:rPr>
      </w:pPr>
    </w:p>
    <w:p w:rsidR="00F903C5" w:rsidRDefault="00F903C5" w:rsidP="00F903C5">
      <w:pPr>
        <w:tabs>
          <w:tab w:val="left" w:pos="4120"/>
        </w:tabs>
        <w:ind w:firstLine="540"/>
        <w:jc w:val="center"/>
        <w:rPr>
          <w:b/>
          <w:bCs/>
        </w:rPr>
      </w:pPr>
      <w:r>
        <w:rPr>
          <w:b/>
          <w:bCs/>
        </w:rPr>
        <w:t xml:space="preserve">Раздел 4. Объем и источники финансирования </w:t>
      </w:r>
      <w:r>
        <w:rPr>
          <w:b/>
          <w:bCs/>
          <w:lang w:val="ru-RU"/>
        </w:rPr>
        <w:t>под</w:t>
      </w:r>
      <w:r>
        <w:rPr>
          <w:b/>
          <w:bCs/>
        </w:rPr>
        <w:t>программы</w:t>
      </w:r>
    </w:p>
    <w:p w:rsidR="00F903C5" w:rsidRDefault="00F903C5" w:rsidP="00F903C5">
      <w:pPr>
        <w:tabs>
          <w:tab w:val="left" w:pos="4120"/>
        </w:tabs>
        <w:ind w:firstLine="540"/>
        <w:jc w:val="both"/>
      </w:pPr>
    </w:p>
    <w:p w:rsidR="00F903C5" w:rsidRPr="006F111D" w:rsidRDefault="00F903C5" w:rsidP="00F903C5">
      <w:pPr>
        <w:jc w:val="both"/>
        <w:rPr>
          <w:b/>
        </w:rPr>
      </w:pPr>
      <w:r>
        <w:t xml:space="preserve">        </w:t>
      </w:r>
      <w:r w:rsidRPr="00F2707F">
        <w:t xml:space="preserve">Финансирование </w:t>
      </w:r>
      <w:r>
        <w:rPr>
          <w:lang w:val="ru-RU"/>
        </w:rPr>
        <w:t>под</w:t>
      </w:r>
      <w:r w:rsidRPr="00F2707F">
        <w:t>программы осуществляется за счет средств бюджета Бодайбинского муниципального образования.</w:t>
      </w:r>
      <w:r>
        <w:t xml:space="preserve"> </w:t>
      </w:r>
      <w:r w:rsidRPr="00F2707F">
        <w:t xml:space="preserve">Общий объем финансирования </w:t>
      </w:r>
      <w:r w:rsidR="008368AE">
        <w:rPr>
          <w:lang w:val="ru-RU"/>
        </w:rPr>
        <w:t>подпрограммы</w:t>
      </w:r>
      <w:r w:rsidRPr="00F2707F">
        <w:t xml:space="preserve"> составляет</w:t>
      </w:r>
      <w:r>
        <w:t xml:space="preserve"> </w:t>
      </w:r>
      <w:r w:rsidR="006F111D">
        <w:rPr>
          <w:b/>
        </w:rPr>
        <w:t>-2 56</w:t>
      </w:r>
      <w:r w:rsidR="006F111D">
        <w:rPr>
          <w:b/>
          <w:lang w:val="ru-RU"/>
        </w:rPr>
        <w:t xml:space="preserve">4,3 тыс. </w:t>
      </w:r>
      <w:r w:rsidRPr="006F111D">
        <w:rPr>
          <w:b/>
        </w:rPr>
        <w:t>руб.</w:t>
      </w:r>
    </w:p>
    <w:p w:rsidR="00F903C5" w:rsidRDefault="00F903C5" w:rsidP="00F903C5">
      <w:pPr>
        <w:autoSpaceDE w:val="0"/>
        <w:jc w:val="center"/>
        <w:rPr>
          <w:b/>
        </w:rPr>
      </w:pPr>
    </w:p>
    <w:p w:rsidR="00F903C5" w:rsidRDefault="00F903C5" w:rsidP="00F903C5">
      <w:pPr>
        <w:autoSpaceDE w:val="0"/>
        <w:jc w:val="center"/>
        <w:rPr>
          <w:b/>
        </w:rPr>
      </w:pPr>
    </w:p>
    <w:p w:rsidR="00F903C5" w:rsidRDefault="00F903C5" w:rsidP="00F903C5">
      <w:pPr>
        <w:autoSpaceDE w:val="0"/>
        <w:jc w:val="center"/>
        <w:rPr>
          <w:b/>
        </w:rPr>
      </w:pPr>
      <w:r>
        <w:rPr>
          <w:b/>
        </w:rPr>
        <w:t xml:space="preserve">Объем и источники финансирования </w:t>
      </w:r>
      <w:r>
        <w:rPr>
          <w:b/>
          <w:lang w:val="ru-RU"/>
        </w:rPr>
        <w:t>под</w:t>
      </w:r>
      <w:r>
        <w:rPr>
          <w:b/>
        </w:rPr>
        <w:t>программы</w:t>
      </w:r>
    </w:p>
    <w:p w:rsidR="00F903C5" w:rsidRDefault="00F903C5" w:rsidP="00F903C5">
      <w:pPr>
        <w:autoSpaceDE w:val="0"/>
        <w:jc w:val="center"/>
      </w:pPr>
    </w:p>
    <w:tbl>
      <w:tblPr>
        <w:tblW w:w="9356" w:type="dxa"/>
        <w:tblInd w:w="108" w:type="dxa"/>
        <w:tblLayout w:type="fixed"/>
        <w:tblLook w:val="0000" w:firstRow="0" w:lastRow="0" w:firstColumn="0" w:lastColumn="0" w:noHBand="0" w:noVBand="0"/>
      </w:tblPr>
      <w:tblGrid>
        <w:gridCol w:w="709"/>
        <w:gridCol w:w="2552"/>
        <w:gridCol w:w="2693"/>
        <w:gridCol w:w="1843"/>
        <w:gridCol w:w="1559"/>
      </w:tblGrid>
      <w:tr w:rsidR="00F903C5" w:rsidTr="00F903C5">
        <w:tc>
          <w:tcPr>
            <w:tcW w:w="709" w:type="dxa"/>
            <w:vMerge w:val="restart"/>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 п/п</w:t>
            </w:r>
          </w:p>
        </w:tc>
        <w:tc>
          <w:tcPr>
            <w:tcW w:w="2552" w:type="dxa"/>
            <w:vMerge w:val="restart"/>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 xml:space="preserve">Источник финансирования </w:t>
            </w:r>
            <w:r>
              <w:rPr>
                <w:lang w:val="ru-RU"/>
              </w:rPr>
              <w:t>под</w:t>
            </w:r>
            <w:r w:rsidRPr="00DD7C30">
              <w:t>программы</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F903C5" w:rsidRPr="00DD7C30" w:rsidRDefault="00F903C5" w:rsidP="00F903C5">
            <w:pPr>
              <w:autoSpaceDE w:val="0"/>
              <w:snapToGrid w:val="0"/>
              <w:jc w:val="center"/>
            </w:pPr>
            <w:r w:rsidRPr="00DD7C30">
              <w:t xml:space="preserve">Объем  финансирования   </w:t>
            </w:r>
            <w:r>
              <w:rPr>
                <w:lang w:val="ru-RU"/>
              </w:rPr>
              <w:t>под</w:t>
            </w:r>
            <w:r w:rsidRPr="00DD7C30">
              <w:t>программы, руб.</w:t>
            </w:r>
          </w:p>
        </w:tc>
      </w:tr>
      <w:tr w:rsidR="00F903C5" w:rsidTr="00F903C5">
        <w:tc>
          <w:tcPr>
            <w:tcW w:w="709" w:type="dxa"/>
            <w:vMerge/>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p>
        </w:tc>
        <w:tc>
          <w:tcPr>
            <w:tcW w:w="2552" w:type="dxa"/>
            <w:vMerge/>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p>
        </w:tc>
        <w:tc>
          <w:tcPr>
            <w:tcW w:w="2693" w:type="dxa"/>
            <w:vMerge w:val="restart"/>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за весь период реализации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F903C5" w:rsidRPr="00DD7C30" w:rsidRDefault="00F903C5" w:rsidP="00F903C5">
            <w:pPr>
              <w:autoSpaceDE w:val="0"/>
              <w:snapToGrid w:val="0"/>
              <w:jc w:val="center"/>
            </w:pPr>
            <w:r w:rsidRPr="00DD7C30">
              <w:t>в том числе по годам</w:t>
            </w:r>
          </w:p>
        </w:tc>
      </w:tr>
      <w:tr w:rsidR="00F903C5" w:rsidTr="00F903C5">
        <w:tc>
          <w:tcPr>
            <w:tcW w:w="709" w:type="dxa"/>
            <w:vMerge/>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p>
        </w:tc>
        <w:tc>
          <w:tcPr>
            <w:tcW w:w="2552" w:type="dxa"/>
            <w:vMerge/>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p>
        </w:tc>
        <w:tc>
          <w:tcPr>
            <w:tcW w:w="2693" w:type="dxa"/>
            <w:vMerge/>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p>
        </w:tc>
        <w:tc>
          <w:tcPr>
            <w:tcW w:w="1843"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2017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903C5" w:rsidRPr="00DD7C30" w:rsidRDefault="00F903C5" w:rsidP="00F903C5">
            <w:pPr>
              <w:autoSpaceDE w:val="0"/>
              <w:snapToGrid w:val="0"/>
              <w:jc w:val="center"/>
            </w:pPr>
            <w:r w:rsidRPr="00DD7C30">
              <w:t>2018 год</w:t>
            </w:r>
          </w:p>
        </w:tc>
      </w:tr>
      <w:tr w:rsidR="00F903C5" w:rsidTr="00F903C5">
        <w:tc>
          <w:tcPr>
            <w:tcW w:w="709"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lastRenderedPageBreak/>
              <w:t>1</w:t>
            </w:r>
          </w:p>
        </w:tc>
        <w:tc>
          <w:tcPr>
            <w:tcW w:w="2552"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2</w:t>
            </w:r>
          </w:p>
        </w:tc>
        <w:tc>
          <w:tcPr>
            <w:tcW w:w="2693"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3</w:t>
            </w:r>
          </w:p>
        </w:tc>
        <w:tc>
          <w:tcPr>
            <w:tcW w:w="1843"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903C5" w:rsidRPr="00DD7C30" w:rsidRDefault="00F903C5" w:rsidP="00F903C5">
            <w:pPr>
              <w:autoSpaceDE w:val="0"/>
              <w:snapToGrid w:val="0"/>
              <w:jc w:val="center"/>
            </w:pPr>
            <w:r w:rsidRPr="00DD7C30">
              <w:t>5</w:t>
            </w:r>
          </w:p>
        </w:tc>
      </w:tr>
      <w:tr w:rsidR="00F903C5" w:rsidTr="00F903C5">
        <w:tc>
          <w:tcPr>
            <w:tcW w:w="709"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1.</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Pr>
          <w:p w:rsidR="00F903C5" w:rsidRPr="00DD7C30" w:rsidRDefault="008368AE" w:rsidP="008368AE">
            <w:pPr>
              <w:jc w:val="both"/>
            </w:pPr>
            <w:r>
              <w:rPr>
                <w:lang w:val="ru-RU"/>
              </w:rPr>
              <w:t xml:space="preserve">Подпрограмма </w:t>
            </w:r>
            <w:r w:rsidR="00F903C5" w:rsidRPr="00DD7C30">
              <w:t>«Оформление права муниципальной собственности Бодайбинского муниципального образования на объекты жилищно- коммунального хозяйства» на 2017-2018 годы</w:t>
            </w:r>
          </w:p>
        </w:tc>
      </w:tr>
      <w:tr w:rsidR="00F903C5" w:rsidTr="008368AE">
        <w:tc>
          <w:tcPr>
            <w:tcW w:w="709" w:type="dxa"/>
            <w:tcBorders>
              <w:top w:val="single" w:sz="4" w:space="0" w:color="000000"/>
              <w:left w:val="single" w:sz="4" w:space="0" w:color="000000"/>
              <w:bottom w:val="single" w:sz="4" w:space="0" w:color="000000"/>
            </w:tcBorders>
            <w:shd w:val="clear" w:color="auto" w:fill="auto"/>
          </w:tcPr>
          <w:p w:rsidR="00F903C5" w:rsidRPr="00DD7C30" w:rsidRDefault="00F903C5" w:rsidP="00F903C5">
            <w:pPr>
              <w:autoSpaceDE w:val="0"/>
              <w:snapToGrid w:val="0"/>
              <w:jc w:val="center"/>
            </w:pPr>
            <w:r w:rsidRPr="00DD7C30">
              <w:t>1.1.</w:t>
            </w:r>
          </w:p>
        </w:tc>
        <w:tc>
          <w:tcPr>
            <w:tcW w:w="2552" w:type="dxa"/>
            <w:tcBorders>
              <w:top w:val="single" w:sz="4" w:space="0" w:color="000000"/>
              <w:left w:val="single" w:sz="4" w:space="0" w:color="000000"/>
              <w:bottom w:val="single" w:sz="4" w:space="0" w:color="000000"/>
            </w:tcBorders>
            <w:shd w:val="clear" w:color="auto" w:fill="auto"/>
          </w:tcPr>
          <w:p w:rsidR="00F903C5" w:rsidRDefault="00F903C5" w:rsidP="00F903C5">
            <w:pPr>
              <w:autoSpaceDE w:val="0"/>
              <w:snapToGrid w:val="0"/>
              <w:jc w:val="both"/>
            </w:pPr>
            <w:r w:rsidRPr="00DD7C30">
              <w:t>бюджет Бодайбинского МО</w:t>
            </w:r>
          </w:p>
          <w:p w:rsidR="00F903C5" w:rsidRPr="00DD7C30" w:rsidRDefault="00F903C5" w:rsidP="00F903C5">
            <w:pPr>
              <w:autoSpaceDE w:val="0"/>
              <w:snapToGrid w:val="0"/>
              <w:jc w:val="both"/>
            </w:pPr>
          </w:p>
        </w:tc>
        <w:tc>
          <w:tcPr>
            <w:tcW w:w="2693" w:type="dxa"/>
            <w:tcBorders>
              <w:top w:val="single" w:sz="4" w:space="0" w:color="000000"/>
              <w:left w:val="single" w:sz="4" w:space="0" w:color="000000"/>
              <w:bottom w:val="single" w:sz="4" w:space="0" w:color="000000"/>
            </w:tcBorders>
            <w:shd w:val="clear" w:color="auto" w:fill="auto"/>
            <w:vAlign w:val="center"/>
          </w:tcPr>
          <w:p w:rsidR="00F903C5" w:rsidRPr="006F111D" w:rsidRDefault="006F111D" w:rsidP="006F111D">
            <w:pPr>
              <w:autoSpaceDE w:val="0"/>
              <w:snapToGrid w:val="0"/>
              <w:jc w:val="center"/>
              <w:rPr>
                <w:lang w:val="ru-RU"/>
              </w:rPr>
            </w:pPr>
            <w:r>
              <w:rPr>
                <w:lang w:val="en-US"/>
              </w:rPr>
              <w:t>2 564</w:t>
            </w:r>
            <w:r>
              <w:rPr>
                <w:lang w:val="ru-RU"/>
              </w:rPr>
              <w:t>,3</w:t>
            </w:r>
          </w:p>
        </w:tc>
        <w:tc>
          <w:tcPr>
            <w:tcW w:w="1843" w:type="dxa"/>
            <w:tcBorders>
              <w:top w:val="single" w:sz="4" w:space="0" w:color="000000"/>
              <w:left w:val="single" w:sz="4" w:space="0" w:color="000000"/>
              <w:bottom w:val="single" w:sz="4" w:space="0" w:color="000000"/>
            </w:tcBorders>
            <w:shd w:val="clear" w:color="auto" w:fill="auto"/>
            <w:vAlign w:val="center"/>
          </w:tcPr>
          <w:p w:rsidR="00F903C5" w:rsidRPr="006F111D" w:rsidRDefault="006F111D" w:rsidP="006F111D">
            <w:pPr>
              <w:autoSpaceDE w:val="0"/>
              <w:snapToGrid w:val="0"/>
              <w:jc w:val="center"/>
              <w:rPr>
                <w:lang w:val="ru-RU"/>
              </w:rPr>
            </w:pPr>
            <w:r>
              <w:t>764</w:t>
            </w:r>
            <w:r>
              <w:rPr>
                <w:lang w:val="ru-RU"/>
              </w:rPr>
              <w:t>,3</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F903C5" w:rsidRPr="006F111D" w:rsidRDefault="00F903C5" w:rsidP="006F111D">
            <w:pPr>
              <w:autoSpaceDE w:val="0"/>
              <w:snapToGrid w:val="0"/>
              <w:jc w:val="center"/>
              <w:rPr>
                <w:lang w:val="ru-RU"/>
              </w:rPr>
            </w:pPr>
            <w:r w:rsidRPr="00DD7C30">
              <w:t>1</w:t>
            </w:r>
            <w:r w:rsidR="006F111D">
              <w:t> </w:t>
            </w:r>
            <w:r w:rsidR="006F111D">
              <w:rPr>
                <w:lang w:val="ru-RU"/>
              </w:rPr>
              <w:t>800,0</w:t>
            </w:r>
          </w:p>
        </w:tc>
      </w:tr>
    </w:tbl>
    <w:p w:rsidR="00F903C5" w:rsidRDefault="00F903C5" w:rsidP="00F903C5">
      <w:pPr>
        <w:tabs>
          <w:tab w:val="left" w:pos="4120"/>
        </w:tabs>
        <w:autoSpaceDE w:val="0"/>
        <w:jc w:val="both"/>
      </w:pPr>
    </w:p>
    <w:p w:rsidR="00F903C5" w:rsidRDefault="00F903C5" w:rsidP="00F903C5">
      <w:pPr>
        <w:tabs>
          <w:tab w:val="left" w:pos="4120"/>
        </w:tabs>
        <w:ind w:firstLine="540"/>
        <w:jc w:val="center"/>
        <w:rPr>
          <w:b/>
          <w:bCs/>
        </w:rPr>
      </w:pPr>
      <w:r>
        <w:rPr>
          <w:b/>
          <w:bCs/>
        </w:rPr>
        <w:t xml:space="preserve">Раздел 5. Ожидаемые результаты реализации </w:t>
      </w:r>
      <w:r>
        <w:rPr>
          <w:b/>
          <w:bCs/>
          <w:lang w:val="ru-RU"/>
        </w:rPr>
        <w:t>под</w:t>
      </w:r>
      <w:r>
        <w:rPr>
          <w:b/>
          <w:bCs/>
        </w:rPr>
        <w:t>программы</w:t>
      </w:r>
    </w:p>
    <w:p w:rsidR="00F903C5" w:rsidRDefault="00F903C5" w:rsidP="00F903C5">
      <w:pPr>
        <w:tabs>
          <w:tab w:val="left" w:pos="4120"/>
        </w:tabs>
        <w:ind w:firstLine="540"/>
        <w:jc w:val="both"/>
      </w:pPr>
    </w:p>
    <w:p w:rsidR="00F903C5" w:rsidRDefault="00F903C5" w:rsidP="00F903C5">
      <w:pPr>
        <w:tabs>
          <w:tab w:val="left" w:pos="4120"/>
        </w:tabs>
        <w:ind w:firstLine="540"/>
        <w:jc w:val="both"/>
      </w:pPr>
      <w:r>
        <w:t xml:space="preserve">Реализация мероприятий </w:t>
      </w:r>
      <w:r w:rsidR="00C54306">
        <w:rPr>
          <w:lang w:val="ru-RU"/>
        </w:rPr>
        <w:t>под</w:t>
      </w:r>
      <w:r>
        <w:t>программы позволит обеспечить:</w:t>
      </w:r>
    </w:p>
    <w:p w:rsidR="00F903C5" w:rsidRDefault="00F903C5" w:rsidP="00F903C5">
      <w:pPr>
        <w:tabs>
          <w:tab w:val="left" w:pos="4120"/>
        </w:tabs>
        <w:ind w:firstLine="540"/>
        <w:jc w:val="both"/>
      </w:pPr>
      <w:r>
        <w:t>1) оптимизацию состава и структуры муниципального имущества в соответствии с законодательством Российской Федерации;</w:t>
      </w:r>
    </w:p>
    <w:p w:rsidR="00F903C5" w:rsidRDefault="00F903C5" w:rsidP="00F903C5">
      <w:pPr>
        <w:tabs>
          <w:tab w:val="left" w:pos="4120"/>
        </w:tabs>
        <w:ind w:firstLine="540"/>
        <w:jc w:val="both"/>
      </w:pPr>
      <w:r>
        <w:t>2) возможность предоставления муниципального имущества, относящегося к объектам теплоснабжения, водоснабжения и водоотведения путем заключения долгосрочных договоров аренды,</w:t>
      </w:r>
      <w:bookmarkStart w:id="2" w:name="sub_600"/>
      <w:r>
        <w:t xml:space="preserve"> привлечения инвестиций в жилищно-коммунальную отрасль Бодайбинского муниципального образования путем заключения концессионных соглашений.</w:t>
      </w:r>
    </w:p>
    <w:p w:rsidR="00F903C5" w:rsidRDefault="00F903C5" w:rsidP="00F903C5">
      <w:pPr>
        <w:tabs>
          <w:tab w:val="left" w:pos="4120"/>
        </w:tabs>
        <w:ind w:firstLine="540"/>
        <w:jc w:val="both"/>
      </w:pPr>
    </w:p>
    <w:p w:rsidR="00F903C5" w:rsidRDefault="00F903C5" w:rsidP="00F903C5">
      <w:pPr>
        <w:tabs>
          <w:tab w:val="left" w:pos="4120"/>
        </w:tabs>
        <w:ind w:firstLine="540"/>
        <w:jc w:val="both"/>
        <w:rPr>
          <w:b/>
          <w:bCs/>
        </w:rPr>
      </w:pPr>
      <w:r>
        <w:t xml:space="preserve">                             </w:t>
      </w:r>
      <w:r w:rsidRPr="00795CEA">
        <w:rPr>
          <w:b/>
        </w:rPr>
        <w:t>Раздел 6</w:t>
      </w:r>
      <w:r>
        <w:rPr>
          <w:b/>
          <w:bCs/>
        </w:rPr>
        <w:t xml:space="preserve">. Риски реализации  </w:t>
      </w:r>
      <w:r>
        <w:rPr>
          <w:b/>
          <w:bCs/>
          <w:lang w:val="ru-RU"/>
        </w:rPr>
        <w:t>под</w:t>
      </w:r>
      <w:r>
        <w:rPr>
          <w:b/>
          <w:bCs/>
        </w:rPr>
        <w:t>программы</w:t>
      </w:r>
    </w:p>
    <w:bookmarkEnd w:id="2"/>
    <w:p w:rsidR="00F903C5" w:rsidRDefault="00F903C5" w:rsidP="00F903C5">
      <w:pPr>
        <w:tabs>
          <w:tab w:val="left" w:pos="4120"/>
        </w:tabs>
        <w:ind w:firstLine="540"/>
        <w:jc w:val="both"/>
      </w:pPr>
    </w:p>
    <w:p w:rsidR="00F903C5" w:rsidRDefault="00F903C5" w:rsidP="00F903C5">
      <w:pPr>
        <w:tabs>
          <w:tab w:val="left" w:pos="4120"/>
        </w:tabs>
        <w:ind w:firstLine="540"/>
        <w:jc w:val="both"/>
      </w:pPr>
      <w:r>
        <w:t>Важным условием успешной реализации подпрограммы является управление рисками с целью минимизации их влияния на достижение целей муниципальной программы.</w:t>
      </w:r>
    </w:p>
    <w:p w:rsidR="00F903C5" w:rsidRDefault="00F903C5" w:rsidP="00F903C5">
      <w:pPr>
        <w:tabs>
          <w:tab w:val="left" w:pos="4120"/>
        </w:tabs>
        <w:ind w:firstLine="540"/>
        <w:jc w:val="both"/>
      </w:pPr>
      <w:r>
        <w:t>Реализация подпрограммы может быть подвержена влиянию следующих рисков:</w:t>
      </w:r>
    </w:p>
    <w:p w:rsidR="00F903C5" w:rsidRDefault="00F903C5" w:rsidP="00F903C5">
      <w:pPr>
        <w:tabs>
          <w:tab w:val="left" w:pos="4120"/>
        </w:tabs>
        <w:ind w:firstLine="540"/>
        <w:jc w:val="both"/>
      </w:pPr>
      <w:r>
        <w:t>1) финансового риска, связанного с возникновением бюджетного дефицита, секвестированием бюджетных расходов на установленные сферы деятельности и, соответственно, недостаточным уровнем финансирования программных мероприятий.</w:t>
      </w:r>
    </w:p>
    <w:p w:rsidR="00F903C5" w:rsidRDefault="00F903C5" w:rsidP="00F903C5">
      <w:pPr>
        <w:tabs>
          <w:tab w:val="left" w:pos="4120"/>
        </w:tabs>
        <w:ind w:firstLine="540"/>
        <w:jc w:val="both"/>
      </w:pPr>
      <w:r>
        <w:t>Способы ограничения финансового риска:</w:t>
      </w:r>
    </w:p>
    <w:p w:rsidR="00F903C5" w:rsidRDefault="00F903C5" w:rsidP="00F903C5">
      <w:pPr>
        <w:tabs>
          <w:tab w:val="left" w:pos="4120"/>
        </w:tabs>
        <w:ind w:firstLine="540"/>
        <w:jc w:val="both"/>
      </w:pPr>
      <w:r>
        <w:t>а) ежегодное уточнение объема финансовых средств исходя из возможностей бюджета Бодайбинского МО и в зависимости от достигнутых результатов;</w:t>
      </w:r>
    </w:p>
    <w:p w:rsidR="00F903C5" w:rsidRDefault="00F903C5" w:rsidP="00F903C5">
      <w:pPr>
        <w:tabs>
          <w:tab w:val="left" w:pos="4120"/>
        </w:tabs>
        <w:ind w:firstLine="540"/>
        <w:jc w:val="both"/>
      </w:pPr>
      <w:r>
        <w:t>б) определение наиболее значимых мероприятий для первоочередного финансирования;</w:t>
      </w:r>
    </w:p>
    <w:p w:rsidR="00F903C5" w:rsidRDefault="00F903C5" w:rsidP="00F903C5">
      <w:pPr>
        <w:tabs>
          <w:tab w:val="left" w:pos="4120"/>
        </w:tabs>
        <w:ind w:firstLine="540"/>
        <w:jc w:val="both"/>
      </w:pPr>
      <w:r>
        <w:t>2) риска, связанного с изменениями законодательства (как на федеральном, так и на региональном уровне).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w:t>
      </w:r>
    </w:p>
    <w:p w:rsidR="00F903C5" w:rsidRDefault="00F903C5" w:rsidP="00F903C5">
      <w:pPr>
        <w:tabs>
          <w:tab w:val="left" w:pos="4120"/>
        </w:tabs>
        <w:ind w:firstLine="540"/>
        <w:jc w:val="both"/>
      </w:pPr>
      <w:r>
        <w:t>3) административного риска, связанного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программы.</w:t>
      </w:r>
    </w:p>
    <w:p w:rsidR="00F903C5" w:rsidRPr="00BD6046" w:rsidRDefault="00F903C5" w:rsidP="00BD6046">
      <w:pPr>
        <w:tabs>
          <w:tab w:val="left" w:pos="4120"/>
        </w:tabs>
        <w:ind w:firstLine="540"/>
        <w:jc w:val="both"/>
        <w:rPr>
          <w:lang w:val="ru-RU"/>
        </w:rPr>
      </w:pPr>
      <w:r>
        <w:t>Меры по минимизации остальных возможных рисков, связанных со спецификой цели и задач программы, будут приниматься в ходе оперативного управления реализацией программы.</w:t>
      </w:r>
    </w:p>
    <w:p w:rsidR="00F903C5" w:rsidRDefault="00F903C5" w:rsidP="00F903C5">
      <w:pPr>
        <w:autoSpaceDE w:val="0"/>
        <w:jc w:val="center"/>
        <w:rPr>
          <w:b/>
          <w:bCs/>
          <w:color w:val="26282F"/>
        </w:rPr>
      </w:pPr>
      <w:r>
        <w:rPr>
          <w:b/>
          <w:bCs/>
          <w:color w:val="26282F"/>
        </w:rPr>
        <w:t xml:space="preserve">Раздел 7. Показатели результативности  </w:t>
      </w:r>
      <w:r w:rsidR="00586F0E">
        <w:rPr>
          <w:b/>
          <w:bCs/>
          <w:color w:val="26282F"/>
          <w:lang w:val="ru-RU"/>
        </w:rPr>
        <w:t>под</w:t>
      </w:r>
      <w:r>
        <w:rPr>
          <w:b/>
          <w:bCs/>
          <w:color w:val="26282F"/>
        </w:rPr>
        <w:t>программы</w:t>
      </w:r>
    </w:p>
    <w:p w:rsidR="00F903C5" w:rsidRDefault="00F903C5" w:rsidP="00F903C5">
      <w:pPr>
        <w:autoSpaceDE w:val="0"/>
        <w:jc w:val="center"/>
      </w:pPr>
    </w:p>
    <w:tbl>
      <w:tblPr>
        <w:tblW w:w="93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7"/>
        <w:gridCol w:w="2693"/>
        <w:gridCol w:w="993"/>
        <w:gridCol w:w="2551"/>
        <w:gridCol w:w="2552"/>
      </w:tblGrid>
      <w:tr w:rsidR="00F903C5" w:rsidTr="00586F0E">
        <w:tc>
          <w:tcPr>
            <w:tcW w:w="587" w:type="dxa"/>
            <w:vMerge w:val="restart"/>
            <w:tcMar>
              <w:top w:w="0" w:type="dxa"/>
              <w:left w:w="108" w:type="dxa"/>
              <w:bottom w:w="0" w:type="dxa"/>
              <w:right w:w="108" w:type="dxa"/>
            </w:tcMar>
            <w:hideMark/>
          </w:tcPr>
          <w:p w:rsidR="00F903C5" w:rsidRDefault="00F903C5" w:rsidP="00F903C5">
            <w:pPr>
              <w:autoSpaceDE w:val="0"/>
              <w:snapToGrid w:val="0"/>
              <w:jc w:val="center"/>
            </w:pPr>
            <w:r>
              <w:t>№ п/п</w:t>
            </w:r>
          </w:p>
        </w:tc>
        <w:tc>
          <w:tcPr>
            <w:tcW w:w="2693" w:type="dxa"/>
            <w:vMerge w:val="restart"/>
            <w:tcMar>
              <w:top w:w="0" w:type="dxa"/>
              <w:left w:w="108" w:type="dxa"/>
              <w:bottom w:w="0" w:type="dxa"/>
              <w:right w:w="108" w:type="dxa"/>
            </w:tcMar>
            <w:hideMark/>
          </w:tcPr>
          <w:p w:rsidR="00F903C5" w:rsidRDefault="00F903C5" w:rsidP="00F903C5">
            <w:pPr>
              <w:autoSpaceDE w:val="0"/>
              <w:snapToGrid w:val="0"/>
              <w:jc w:val="center"/>
            </w:pPr>
            <w:r>
              <w:t>Наименование показателя результативности</w:t>
            </w:r>
          </w:p>
        </w:tc>
        <w:tc>
          <w:tcPr>
            <w:tcW w:w="993" w:type="dxa"/>
            <w:vMerge w:val="restart"/>
            <w:tcMar>
              <w:top w:w="0" w:type="dxa"/>
              <w:left w:w="108" w:type="dxa"/>
              <w:bottom w:w="0" w:type="dxa"/>
              <w:right w:w="108" w:type="dxa"/>
            </w:tcMar>
            <w:hideMark/>
          </w:tcPr>
          <w:p w:rsidR="00F903C5" w:rsidRDefault="00F903C5" w:rsidP="00F903C5">
            <w:pPr>
              <w:autoSpaceDE w:val="0"/>
              <w:snapToGrid w:val="0"/>
              <w:jc w:val="center"/>
            </w:pPr>
            <w:r>
              <w:t>Ед. изм.</w:t>
            </w:r>
          </w:p>
        </w:tc>
        <w:tc>
          <w:tcPr>
            <w:tcW w:w="5103" w:type="dxa"/>
            <w:gridSpan w:val="2"/>
            <w:tcMar>
              <w:top w:w="0" w:type="dxa"/>
              <w:left w:w="108" w:type="dxa"/>
              <w:bottom w:w="0" w:type="dxa"/>
              <w:right w:w="108" w:type="dxa"/>
            </w:tcMar>
            <w:hideMark/>
          </w:tcPr>
          <w:p w:rsidR="00F903C5" w:rsidRDefault="00F903C5" w:rsidP="00F903C5">
            <w:pPr>
              <w:autoSpaceDE w:val="0"/>
              <w:snapToGrid w:val="0"/>
              <w:jc w:val="center"/>
            </w:pPr>
            <w:r>
              <w:t>Планируемое значение по годам</w:t>
            </w:r>
          </w:p>
          <w:p w:rsidR="00F903C5" w:rsidRDefault="00F903C5" w:rsidP="00F903C5">
            <w:pPr>
              <w:autoSpaceDE w:val="0"/>
              <w:snapToGrid w:val="0"/>
              <w:jc w:val="center"/>
            </w:pPr>
          </w:p>
        </w:tc>
      </w:tr>
      <w:tr w:rsidR="00F903C5" w:rsidTr="00586F0E">
        <w:tc>
          <w:tcPr>
            <w:tcW w:w="587" w:type="dxa"/>
            <w:vMerge/>
            <w:vAlign w:val="center"/>
            <w:hideMark/>
          </w:tcPr>
          <w:p w:rsidR="00F903C5" w:rsidRDefault="00F903C5" w:rsidP="00F903C5"/>
        </w:tc>
        <w:tc>
          <w:tcPr>
            <w:tcW w:w="2693" w:type="dxa"/>
            <w:vMerge/>
            <w:vAlign w:val="center"/>
            <w:hideMark/>
          </w:tcPr>
          <w:p w:rsidR="00F903C5" w:rsidRDefault="00F903C5" w:rsidP="00F903C5"/>
        </w:tc>
        <w:tc>
          <w:tcPr>
            <w:tcW w:w="993" w:type="dxa"/>
            <w:vMerge/>
            <w:vAlign w:val="center"/>
            <w:hideMark/>
          </w:tcPr>
          <w:p w:rsidR="00F903C5" w:rsidRDefault="00F903C5" w:rsidP="00F903C5"/>
        </w:tc>
        <w:tc>
          <w:tcPr>
            <w:tcW w:w="2551" w:type="dxa"/>
            <w:tcMar>
              <w:top w:w="0" w:type="dxa"/>
              <w:left w:w="108" w:type="dxa"/>
              <w:bottom w:w="0" w:type="dxa"/>
              <w:right w:w="108" w:type="dxa"/>
            </w:tcMar>
            <w:hideMark/>
          </w:tcPr>
          <w:p w:rsidR="00F903C5" w:rsidRDefault="00F903C5" w:rsidP="00F903C5">
            <w:pPr>
              <w:autoSpaceDE w:val="0"/>
              <w:snapToGrid w:val="0"/>
              <w:jc w:val="center"/>
            </w:pPr>
            <w:r>
              <w:t>2017 год</w:t>
            </w:r>
          </w:p>
          <w:p w:rsidR="00F903C5" w:rsidRDefault="00F903C5" w:rsidP="00F903C5">
            <w:pPr>
              <w:autoSpaceDE w:val="0"/>
              <w:snapToGrid w:val="0"/>
              <w:jc w:val="center"/>
            </w:pPr>
          </w:p>
        </w:tc>
        <w:tc>
          <w:tcPr>
            <w:tcW w:w="2552" w:type="dxa"/>
          </w:tcPr>
          <w:p w:rsidR="00F903C5" w:rsidRDefault="00F903C5" w:rsidP="00F903C5">
            <w:pPr>
              <w:autoSpaceDE w:val="0"/>
              <w:snapToGrid w:val="0"/>
              <w:jc w:val="center"/>
            </w:pPr>
            <w:r>
              <w:t>2018 год</w:t>
            </w:r>
          </w:p>
        </w:tc>
      </w:tr>
      <w:tr w:rsidR="00F903C5" w:rsidTr="00586F0E">
        <w:tc>
          <w:tcPr>
            <w:tcW w:w="587" w:type="dxa"/>
            <w:tcMar>
              <w:top w:w="0" w:type="dxa"/>
              <w:left w:w="108" w:type="dxa"/>
              <w:bottom w:w="0" w:type="dxa"/>
              <w:right w:w="108" w:type="dxa"/>
            </w:tcMar>
            <w:hideMark/>
          </w:tcPr>
          <w:p w:rsidR="00F903C5" w:rsidRDefault="00F903C5" w:rsidP="00F903C5">
            <w:pPr>
              <w:autoSpaceDE w:val="0"/>
              <w:snapToGrid w:val="0"/>
              <w:jc w:val="center"/>
            </w:pPr>
            <w:r>
              <w:t>1</w:t>
            </w:r>
          </w:p>
        </w:tc>
        <w:tc>
          <w:tcPr>
            <w:tcW w:w="2693" w:type="dxa"/>
            <w:tcMar>
              <w:top w:w="0" w:type="dxa"/>
              <w:left w:w="108" w:type="dxa"/>
              <w:bottom w:w="0" w:type="dxa"/>
              <w:right w:w="108" w:type="dxa"/>
            </w:tcMar>
            <w:hideMark/>
          </w:tcPr>
          <w:p w:rsidR="00F903C5" w:rsidRDefault="00F903C5" w:rsidP="00F903C5">
            <w:pPr>
              <w:autoSpaceDE w:val="0"/>
              <w:snapToGrid w:val="0"/>
              <w:jc w:val="center"/>
            </w:pPr>
            <w:r>
              <w:t>2</w:t>
            </w:r>
          </w:p>
        </w:tc>
        <w:tc>
          <w:tcPr>
            <w:tcW w:w="993" w:type="dxa"/>
            <w:tcMar>
              <w:top w:w="0" w:type="dxa"/>
              <w:left w:w="108" w:type="dxa"/>
              <w:bottom w:w="0" w:type="dxa"/>
              <w:right w:w="108" w:type="dxa"/>
            </w:tcMar>
            <w:hideMark/>
          </w:tcPr>
          <w:p w:rsidR="00F903C5" w:rsidRDefault="00F903C5" w:rsidP="00F903C5">
            <w:pPr>
              <w:autoSpaceDE w:val="0"/>
              <w:snapToGrid w:val="0"/>
              <w:jc w:val="center"/>
            </w:pPr>
            <w:r>
              <w:t>3</w:t>
            </w:r>
          </w:p>
        </w:tc>
        <w:tc>
          <w:tcPr>
            <w:tcW w:w="2551" w:type="dxa"/>
            <w:tcMar>
              <w:top w:w="0" w:type="dxa"/>
              <w:left w:w="108" w:type="dxa"/>
              <w:bottom w:w="0" w:type="dxa"/>
              <w:right w:w="108" w:type="dxa"/>
            </w:tcMar>
            <w:hideMark/>
          </w:tcPr>
          <w:p w:rsidR="00F903C5" w:rsidRDefault="00F903C5" w:rsidP="00F903C5">
            <w:pPr>
              <w:autoSpaceDE w:val="0"/>
              <w:snapToGrid w:val="0"/>
              <w:jc w:val="center"/>
            </w:pPr>
            <w:r>
              <w:t>4</w:t>
            </w:r>
          </w:p>
        </w:tc>
        <w:tc>
          <w:tcPr>
            <w:tcW w:w="2552" w:type="dxa"/>
          </w:tcPr>
          <w:p w:rsidR="00F903C5" w:rsidRDefault="00F903C5" w:rsidP="00F903C5">
            <w:pPr>
              <w:autoSpaceDE w:val="0"/>
              <w:snapToGrid w:val="0"/>
              <w:jc w:val="center"/>
            </w:pPr>
            <w:r>
              <w:t>5</w:t>
            </w:r>
          </w:p>
        </w:tc>
      </w:tr>
      <w:tr w:rsidR="00F903C5" w:rsidTr="00586F0E">
        <w:trPr>
          <w:trHeight w:val="1860"/>
        </w:trPr>
        <w:tc>
          <w:tcPr>
            <w:tcW w:w="587" w:type="dxa"/>
            <w:tcMar>
              <w:top w:w="0" w:type="dxa"/>
              <w:left w:w="108" w:type="dxa"/>
              <w:bottom w:w="0" w:type="dxa"/>
              <w:right w:w="108" w:type="dxa"/>
            </w:tcMar>
            <w:hideMark/>
          </w:tcPr>
          <w:p w:rsidR="00F903C5" w:rsidRDefault="00F903C5" w:rsidP="00F903C5">
            <w:pPr>
              <w:autoSpaceDE w:val="0"/>
              <w:snapToGrid w:val="0"/>
              <w:jc w:val="center"/>
            </w:pPr>
          </w:p>
        </w:tc>
        <w:tc>
          <w:tcPr>
            <w:tcW w:w="8789" w:type="dxa"/>
            <w:gridSpan w:val="4"/>
            <w:tcMar>
              <w:top w:w="0" w:type="dxa"/>
              <w:left w:w="108" w:type="dxa"/>
              <w:bottom w:w="0" w:type="dxa"/>
              <w:right w:w="108" w:type="dxa"/>
            </w:tcMar>
            <w:hideMark/>
          </w:tcPr>
          <w:p w:rsidR="00F903C5" w:rsidRDefault="00586F0E" w:rsidP="00F903C5">
            <w:pPr>
              <w:jc w:val="both"/>
              <w:rPr>
                <w:sz w:val="22"/>
                <w:szCs w:val="22"/>
              </w:rPr>
            </w:pPr>
            <w:r>
              <w:rPr>
                <w:lang w:val="ru-RU"/>
              </w:rPr>
              <w:t>Подпрограмма</w:t>
            </w:r>
            <w:r w:rsidR="00F903C5">
              <w:t xml:space="preserve"> «</w:t>
            </w:r>
            <w:r w:rsidR="00F903C5" w:rsidRPr="00BC4AD5">
              <w:t>Оформление права муниципальной собственности Бодайбинского муниципального образования на объекты жилищно- коммунального хозяйства» на 2017-2018 годы</w:t>
            </w:r>
            <w:r w:rsidR="00F903C5">
              <w:t>.</w:t>
            </w:r>
            <w:r w:rsidR="00F903C5">
              <w:rPr>
                <w:sz w:val="22"/>
                <w:szCs w:val="22"/>
              </w:rPr>
              <w:t xml:space="preserve"> </w:t>
            </w:r>
          </w:p>
          <w:p w:rsidR="00F903C5" w:rsidRDefault="00F903C5" w:rsidP="00F903C5">
            <w:pPr>
              <w:jc w:val="both"/>
            </w:pPr>
            <w:r>
              <w:rPr>
                <w:sz w:val="22"/>
                <w:szCs w:val="22"/>
              </w:rPr>
              <w:t>Цель:</w:t>
            </w:r>
            <w:r>
              <w:t xml:space="preserve"> Повышение эффективности управления и распоряжения муниципальной собственностью Бодайбинского муниципального  образования.</w:t>
            </w:r>
          </w:p>
          <w:p w:rsidR="00F903C5" w:rsidRPr="00DB3B7A" w:rsidRDefault="00F903C5" w:rsidP="00F903C5">
            <w:pPr>
              <w:snapToGrid w:val="0"/>
              <w:jc w:val="both"/>
              <w:rPr>
                <w:color w:val="000000"/>
                <w:lang w:eastAsia="ru-RU"/>
              </w:rPr>
            </w:pPr>
            <w:r>
              <w:t xml:space="preserve">Задача 1. </w:t>
            </w:r>
            <w:r w:rsidRPr="000200D0">
              <w:rPr>
                <w:lang w:eastAsia="ru-RU"/>
              </w:rPr>
              <w:t xml:space="preserve">Оформление права </w:t>
            </w:r>
            <w:hyperlink r:id="rId17" w:tooltip="Муниципальная собственность" w:history="1">
              <w:r w:rsidRPr="00DB3B7A">
                <w:rPr>
                  <w:color w:val="000000"/>
                  <w:lang w:eastAsia="ru-RU"/>
                </w:rPr>
                <w:t>муниципальной собственности</w:t>
              </w:r>
            </w:hyperlink>
            <w:r w:rsidRPr="00451D35">
              <w:rPr>
                <w:lang w:eastAsia="ru-RU"/>
              </w:rPr>
              <w:t xml:space="preserve"> </w:t>
            </w:r>
            <w:r>
              <w:rPr>
                <w:lang w:eastAsia="ru-RU"/>
              </w:rPr>
              <w:t xml:space="preserve">Бодайбинского муниципального образования </w:t>
            </w:r>
            <w:r w:rsidRPr="000200D0">
              <w:rPr>
                <w:lang w:eastAsia="ru-RU"/>
              </w:rPr>
              <w:t xml:space="preserve">на  </w:t>
            </w:r>
            <w:hyperlink r:id="rId18" w:tooltip="Объекты недвижимости" w:history="1">
              <w:r w:rsidRPr="00DB3B7A">
                <w:rPr>
                  <w:color w:val="000000"/>
                  <w:lang w:eastAsia="ru-RU"/>
                </w:rPr>
                <w:t xml:space="preserve">объекты </w:t>
              </w:r>
            </w:hyperlink>
            <w:r w:rsidRPr="00DB3B7A">
              <w:rPr>
                <w:color w:val="000000"/>
                <w:lang w:eastAsia="ru-RU"/>
              </w:rPr>
              <w:t>жилищно-коммунального хозяйства</w:t>
            </w:r>
            <w:r>
              <w:rPr>
                <w:color w:val="000000"/>
                <w:lang w:eastAsia="ru-RU"/>
              </w:rPr>
              <w:t>;</w:t>
            </w:r>
          </w:p>
          <w:p w:rsidR="00F903C5" w:rsidRDefault="00F903C5" w:rsidP="00F903C5">
            <w:pPr>
              <w:snapToGrid w:val="0"/>
              <w:jc w:val="both"/>
              <w:rPr>
                <w:color w:val="000000"/>
                <w:lang w:eastAsia="ru-RU"/>
              </w:rPr>
            </w:pPr>
            <w:r>
              <w:rPr>
                <w:color w:val="000000"/>
                <w:lang w:eastAsia="ru-RU"/>
              </w:rPr>
              <w:t xml:space="preserve">Задача  </w:t>
            </w:r>
            <w:r w:rsidRPr="00DB3B7A">
              <w:rPr>
                <w:color w:val="000000"/>
                <w:lang w:eastAsia="ru-RU"/>
              </w:rPr>
              <w:t xml:space="preserve">2. Осуществление </w:t>
            </w:r>
            <w:hyperlink r:id="rId19" w:tooltip="Государственный кадастровый учет" w:history="1">
              <w:r w:rsidRPr="00DB3B7A">
                <w:rPr>
                  <w:color w:val="000000"/>
                  <w:lang w:eastAsia="ru-RU"/>
                </w:rPr>
                <w:t>государственного кадастрового учета</w:t>
              </w:r>
            </w:hyperlink>
            <w:r w:rsidRPr="00DB3B7A">
              <w:rPr>
                <w:color w:val="000000"/>
                <w:lang w:eastAsia="ru-RU"/>
              </w:rPr>
              <w:t xml:space="preserve"> </w:t>
            </w:r>
            <w:hyperlink r:id="rId20" w:tooltip="Земельные участки" w:history="1">
              <w:r w:rsidRPr="00DB3B7A">
                <w:rPr>
                  <w:color w:val="000000"/>
                  <w:lang w:eastAsia="ru-RU"/>
                </w:rPr>
                <w:t>земельных участков</w:t>
              </w:r>
            </w:hyperlink>
            <w:r w:rsidRPr="00DB3B7A">
              <w:rPr>
                <w:color w:val="000000"/>
                <w:lang w:eastAsia="ru-RU"/>
              </w:rPr>
              <w:t xml:space="preserve"> под объектами ж</w:t>
            </w:r>
            <w:r>
              <w:rPr>
                <w:color w:val="000000"/>
                <w:lang w:eastAsia="ru-RU"/>
              </w:rPr>
              <w:t>илищно- коммунального хозяйства.</w:t>
            </w:r>
          </w:p>
          <w:p w:rsidR="00F903C5" w:rsidRDefault="00F903C5" w:rsidP="00F903C5">
            <w:pPr>
              <w:snapToGrid w:val="0"/>
              <w:jc w:val="both"/>
            </w:pPr>
          </w:p>
        </w:tc>
      </w:tr>
      <w:tr w:rsidR="00F903C5" w:rsidTr="00586F0E">
        <w:tc>
          <w:tcPr>
            <w:tcW w:w="587" w:type="dxa"/>
            <w:tcMar>
              <w:top w:w="0" w:type="dxa"/>
              <w:left w:w="108" w:type="dxa"/>
              <w:bottom w:w="0" w:type="dxa"/>
              <w:right w:w="108" w:type="dxa"/>
            </w:tcMar>
            <w:hideMark/>
          </w:tcPr>
          <w:p w:rsidR="00F903C5" w:rsidRDefault="00F903C5" w:rsidP="00F903C5">
            <w:pPr>
              <w:autoSpaceDE w:val="0"/>
              <w:snapToGrid w:val="0"/>
              <w:jc w:val="center"/>
            </w:pPr>
            <w:r>
              <w:t>1.1</w:t>
            </w:r>
          </w:p>
        </w:tc>
        <w:tc>
          <w:tcPr>
            <w:tcW w:w="8789" w:type="dxa"/>
            <w:gridSpan w:val="4"/>
            <w:tcMar>
              <w:top w:w="0" w:type="dxa"/>
              <w:left w:w="108" w:type="dxa"/>
              <w:bottom w:w="0" w:type="dxa"/>
              <w:right w:w="108" w:type="dxa"/>
            </w:tcMar>
            <w:hideMark/>
          </w:tcPr>
          <w:p w:rsidR="00F903C5" w:rsidRDefault="00F903C5" w:rsidP="00F903C5">
            <w:pPr>
              <w:snapToGrid w:val="0"/>
              <w:jc w:val="both"/>
              <w:rPr>
                <w:color w:val="000000"/>
                <w:lang w:eastAsia="ru-RU"/>
              </w:rPr>
            </w:pPr>
            <w:r w:rsidRPr="000200D0">
              <w:rPr>
                <w:lang w:eastAsia="ru-RU"/>
              </w:rPr>
              <w:t xml:space="preserve">Оформление права </w:t>
            </w:r>
            <w:hyperlink r:id="rId21" w:tooltip="Муниципальная собственность" w:history="1">
              <w:r w:rsidRPr="00DB3B7A">
                <w:rPr>
                  <w:color w:val="000000"/>
                  <w:lang w:eastAsia="ru-RU"/>
                </w:rPr>
                <w:t>муниципальной собственности</w:t>
              </w:r>
            </w:hyperlink>
            <w:r w:rsidRPr="00451D35">
              <w:rPr>
                <w:lang w:eastAsia="ru-RU"/>
              </w:rPr>
              <w:t xml:space="preserve"> </w:t>
            </w:r>
            <w:r>
              <w:rPr>
                <w:lang w:eastAsia="ru-RU"/>
              </w:rPr>
              <w:t xml:space="preserve">Бодайбинского муниципального образования </w:t>
            </w:r>
            <w:r w:rsidRPr="000200D0">
              <w:rPr>
                <w:lang w:eastAsia="ru-RU"/>
              </w:rPr>
              <w:t xml:space="preserve">на  </w:t>
            </w:r>
            <w:hyperlink r:id="rId22" w:tooltip="Объекты недвижимости" w:history="1">
              <w:r w:rsidRPr="00DB3B7A">
                <w:rPr>
                  <w:color w:val="000000"/>
                  <w:lang w:eastAsia="ru-RU"/>
                </w:rPr>
                <w:t xml:space="preserve">объекты </w:t>
              </w:r>
            </w:hyperlink>
            <w:r w:rsidRPr="00DB3B7A">
              <w:rPr>
                <w:color w:val="000000"/>
                <w:lang w:eastAsia="ru-RU"/>
              </w:rPr>
              <w:t>жилищно-коммунального хозяйства</w:t>
            </w:r>
            <w:r>
              <w:rPr>
                <w:color w:val="000000"/>
                <w:lang w:eastAsia="ru-RU"/>
              </w:rPr>
              <w:t>.</w:t>
            </w:r>
          </w:p>
          <w:p w:rsidR="00F903C5" w:rsidRDefault="00F903C5" w:rsidP="00F903C5">
            <w:pPr>
              <w:snapToGrid w:val="0"/>
              <w:jc w:val="both"/>
            </w:pPr>
          </w:p>
        </w:tc>
      </w:tr>
      <w:tr w:rsidR="00F903C5" w:rsidTr="00586F0E">
        <w:trPr>
          <w:trHeight w:val="408"/>
        </w:trPr>
        <w:tc>
          <w:tcPr>
            <w:tcW w:w="587" w:type="dxa"/>
            <w:tcMar>
              <w:top w:w="0" w:type="dxa"/>
              <w:left w:w="108" w:type="dxa"/>
              <w:bottom w:w="0" w:type="dxa"/>
              <w:right w:w="108" w:type="dxa"/>
            </w:tcMar>
            <w:hideMark/>
          </w:tcPr>
          <w:p w:rsidR="00F903C5" w:rsidRDefault="00F903C5" w:rsidP="00F903C5">
            <w:pPr>
              <w:autoSpaceDE w:val="0"/>
              <w:snapToGrid w:val="0"/>
              <w:jc w:val="center"/>
            </w:pPr>
            <w:r>
              <w:t>1.1.1</w:t>
            </w:r>
          </w:p>
        </w:tc>
        <w:tc>
          <w:tcPr>
            <w:tcW w:w="2693" w:type="dxa"/>
            <w:tcMar>
              <w:top w:w="0" w:type="dxa"/>
              <w:left w:w="108" w:type="dxa"/>
              <w:bottom w:w="0" w:type="dxa"/>
              <w:right w:w="108" w:type="dxa"/>
            </w:tcMar>
            <w:hideMark/>
          </w:tcPr>
          <w:p w:rsidR="00F903C5" w:rsidRDefault="00F903C5" w:rsidP="00F903C5">
            <w:pPr>
              <w:autoSpaceDE w:val="0"/>
              <w:snapToGrid w:val="0"/>
              <w:jc w:val="both"/>
            </w:pPr>
            <w:r>
              <w:t xml:space="preserve">Показатель результативности 1.  </w:t>
            </w:r>
          </w:p>
          <w:p w:rsidR="00F903C5" w:rsidRDefault="00F903C5" w:rsidP="00F903C5">
            <w:pPr>
              <w:autoSpaceDE w:val="0"/>
              <w:snapToGrid w:val="0"/>
              <w:jc w:val="both"/>
            </w:pPr>
            <w:r>
              <w:t>Количество объектов жилищно- коммунального хозяйства, по которым проведена техническая инвентаризация и паспортизация, на которые зарегистрировано право муниципальной собственности в общем количестве объектов недвижимости, учитываемых в реестре муниципального имущества</w:t>
            </w:r>
          </w:p>
        </w:tc>
        <w:tc>
          <w:tcPr>
            <w:tcW w:w="993" w:type="dxa"/>
            <w:tcMar>
              <w:top w:w="0" w:type="dxa"/>
              <w:left w:w="108" w:type="dxa"/>
              <w:bottom w:w="0" w:type="dxa"/>
              <w:right w:w="108" w:type="dxa"/>
            </w:tcMar>
            <w:hideMark/>
          </w:tcPr>
          <w:p w:rsidR="00F903C5" w:rsidRDefault="00F903C5" w:rsidP="00F903C5">
            <w:pPr>
              <w:autoSpaceDE w:val="0"/>
              <w:snapToGrid w:val="0"/>
              <w:jc w:val="both"/>
            </w:pPr>
            <w:r>
              <w:t>шт.</w:t>
            </w:r>
          </w:p>
        </w:tc>
        <w:tc>
          <w:tcPr>
            <w:tcW w:w="2551" w:type="dxa"/>
            <w:tcMar>
              <w:top w:w="0" w:type="dxa"/>
              <w:left w:w="108" w:type="dxa"/>
              <w:bottom w:w="0" w:type="dxa"/>
              <w:right w:w="108" w:type="dxa"/>
            </w:tcMar>
            <w:hideMark/>
          </w:tcPr>
          <w:p w:rsidR="00F903C5" w:rsidRDefault="00F903C5" w:rsidP="00F903C5">
            <w:pPr>
              <w:autoSpaceDE w:val="0"/>
              <w:snapToGrid w:val="0"/>
              <w:jc w:val="both"/>
            </w:pPr>
            <w:r>
              <w:t xml:space="preserve">              14</w:t>
            </w:r>
          </w:p>
        </w:tc>
        <w:tc>
          <w:tcPr>
            <w:tcW w:w="2552" w:type="dxa"/>
          </w:tcPr>
          <w:p w:rsidR="00F903C5" w:rsidRDefault="00F903C5" w:rsidP="00F903C5">
            <w:pPr>
              <w:autoSpaceDE w:val="0"/>
              <w:snapToGrid w:val="0"/>
              <w:jc w:val="both"/>
            </w:pPr>
            <w:r>
              <w:t xml:space="preserve">                  20</w:t>
            </w:r>
          </w:p>
        </w:tc>
      </w:tr>
      <w:tr w:rsidR="00F903C5" w:rsidTr="00586F0E">
        <w:trPr>
          <w:trHeight w:val="267"/>
        </w:trPr>
        <w:tc>
          <w:tcPr>
            <w:tcW w:w="587" w:type="dxa"/>
            <w:tcMar>
              <w:top w:w="0" w:type="dxa"/>
              <w:left w:w="108" w:type="dxa"/>
              <w:bottom w:w="0" w:type="dxa"/>
              <w:right w:w="108" w:type="dxa"/>
            </w:tcMar>
            <w:hideMark/>
          </w:tcPr>
          <w:p w:rsidR="00F903C5" w:rsidRDefault="00F903C5" w:rsidP="00F903C5">
            <w:pPr>
              <w:autoSpaceDE w:val="0"/>
              <w:snapToGrid w:val="0"/>
              <w:jc w:val="center"/>
            </w:pPr>
            <w:r>
              <w:t>1.2.</w:t>
            </w:r>
          </w:p>
        </w:tc>
        <w:tc>
          <w:tcPr>
            <w:tcW w:w="8789" w:type="dxa"/>
            <w:gridSpan w:val="4"/>
            <w:tcMar>
              <w:top w:w="0" w:type="dxa"/>
              <w:left w:w="108" w:type="dxa"/>
              <w:bottom w:w="0" w:type="dxa"/>
              <w:right w:w="108" w:type="dxa"/>
            </w:tcMar>
            <w:hideMark/>
          </w:tcPr>
          <w:p w:rsidR="00F903C5" w:rsidRDefault="00F903C5" w:rsidP="00F903C5">
            <w:pPr>
              <w:autoSpaceDE w:val="0"/>
              <w:snapToGrid w:val="0"/>
              <w:jc w:val="both"/>
              <w:rPr>
                <w:color w:val="000000"/>
                <w:lang w:eastAsia="ru-RU"/>
              </w:rPr>
            </w:pPr>
            <w:r w:rsidRPr="00DB3B7A">
              <w:rPr>
                <w:color w:val="000000"/>
                <w:lang w:eastAsia="ru-RU"/>
              </w:rPr>
              <w:t xml:space="preserve">Осуществление </w:t>
            </w:r>
            <w:hyperlink r:id="rId23" w:tooltip="Государственный кадастровый учет" w:history="1">
              <w:r w:rsidRPr="00DB3B7A">
                <w:rPr>
                  <w:color w:val="000000"/>
                  <w:lang w:eastAsia="ru-RU"/>
                </w:rPr>
                <w:t>государственного кадастрового учета</w:t>
              </w:r>
            </w:hyperlink>
            <w:r w:rsidRPr="00DB3B7A">
              <w:rPr>
                <w:color w:val="000000"/>
                <w:lang w:eastAsia="ru-RU"/>
              </w:rPr>
              <w:t xml:space="preserve"> </w:t>
            </w:r>
            <w:hyperlink r:id="rId24" w:tooltip="Земельные участки" w:history="1">
              <w:r w:rsidRPr="00DB3B7A">
                <w:rPr>
                  <w:color w:val="000000"/>
                  <w:lang w:eastAsia="ru-RU"/>
                </w:rPr>
                <w:t>земельных участков</w:t>
              </w:r>
            </w:hyperlink>
            <w:r w:rsidRPr="00DB3B7A">
              <w:rPr>
                <w:color w:val="000000"/>
                <w:lang w:eastAsia="ru-RU"/>
              </w:rPr>
              <w:t xml:space="preserve"> под объектами ж</w:t>
            </w:r>
            <w:r>
              <w:rPr>
                <w:color w:val="000000"/>
                <w:lang w:eastAsia="ru-RU"/>
              </w:rPr>
              <w:t>илищно- коммунального хозяйства.</w:t>
            </w:r>
          </w:p>
          <w:p w:rsidR="00F903C5" w:rsidRDefault="00F903C5" w:rsidP="00F903C5">
            <w:pPr>
              <w:autoSpaceDE w:val="0"/>
              <w:snapToGrid w:val="0"/>
              <w:jc w:val="both"/>
            </w:pPr>
          </w:p>
        </w:tc>
      </w:tr>
      <w:tr w:rsidR="00F903C5" w:rsidTr="00BD6046">
        <w:tc>
          <w:tcPr>
            <w:tcW w:w="587" w:type="dxa"/>
            <w:tcMar>
              <w:top w:w="0" w:type="dxa"/>
              <w:left w:w="108" w:type="dxa"/>
              <w:bottom w:w="0" w:type="dxa"/>
              <w:right w:w="108" w:type="dxa"/>
            </w:tcMar>
            <w:hideMark/>
          </w:tcPr>
          <w:p w:rsidR="00F903C5" w:rsidRDefault="00F903C5" w:rsidP="00F903C5">
            <w:pPr>
              <w:autoSpaceDE w:val="0"/>
              <w:snapToGrid w:val="0"/>
              <w:jc w:val="center"/>
            </w:pPr>
            <w:r>
              <w:t>1.2.1.</w:t>
            </w:r>
          </w:p>
        </w:tc>
        <w:tc>
          <w:tcPr>
            <w:tcW w:w="2693" w:type="dxa"/>
            <w:tcMar>
              <w:top w:w="0" w:type="dxa"/>
              <w:left w:w="108" w:type="dxa"/>
              <w:bottom w:w="0" w:type="dxa"/>
              <w:right w:w="108" w:type="dxa"/>
            </w:tcMar>
          </w:tcPr>
          <w:p w:rsidR="00F903C5" w:rsidRDefault="00F903C5" w:rsidP="00F903C5">
            <w:pPr>
              <w:autoSpaceDE w:val="0"/>
              <w:snapToGrid w:val="0"/>
              <w:jc w:val="both"/>
            </w:pPr>
            <w:r>
              <w:t>Показатель результативности 2.</w:t>
            </w:r>
          </w:p>
          <w:p w:rsidR="00F903C5" w:rsidRDefault="00F903C5" w:rsidP="00F903C5">
            <w:pPr>
              <w:autoSpaceDE w:val="0"/>
              <w:snapToGrid w:val="0"/>
              <w:jc w:val="both"/>
            </w:pPr>
            <w:r>
              <w:t xml:space="preserve">Количество </w:t>
            </w:r>
            <w:r w:rsidRPr="00F030AD">
              <w:t>сформированных и поставленных на</w:t>
            </w:r>
            <w:r>
              <w:t xml:space="preserve"> государственный кадастровый учет</w:t>
            </w:r>
            <w:r w:rsidRPr="00F030AD">
              <w:t xml:space="preserve"> земельных участков</w:t>
            </w:r>
            <w:r>
              <w:t xml:space="preserve"> под объектами жилищно-коммунального хозяйства</w:t>
            </w:r>
          </w:p>
        </w:tc>
        <w:tc>
          <w:tcPr>
            <w:tcW w:w="993" w:type="dxa"/>
            <w:tcMar>
              <w:top w:w="0" w:type="dxa"/>
              <w:left w:w="108" w:type="dxa"/>
              <w:bottom w:w="0" w:type="dxa"/>
              <w:right w:w="108" w:type="dxa"/>
            </w:tcMar>
          </w:tcPr>
          <w:p w:rsidR="00F903C5" w:rsidRDefault="00F903C5" w:rsidP="00F903C5">
            <w:pPr>
              <w:autoSpaceDE w:val="0"/>
              <w:snapToGrid w:val="0"/>
              <w:jc w:val="both"/>
            </w:pPr>
            <w:r>
              <w:t xml:space="preserve">шт. </w:t>
            </w:r>
          </w:p>
        </w:tc>
        <w:tc>
          <w:tcPr>
            <w:tcW w:w="2551" w:type="dxa"/>
            <w:tcMar>
              <w:top w:w="0" w:type="dxa"/>
              <w:left w:w="108" w:type="dxa"/>
              <w:bottom w:w="0" w:type="dxa"/>
              <w:right w:w="108" w:type="dxa"/>
            </w:tcMar>
          </w:tcPr>
          <w:p w:rsidR="00F903C5" w:rsidRDefault="00F903C5" w:rsidP="00F903C5">
            <w:pPr>
              <w:autoSpaceDE w:val="0"/>
              <w:snapToGrid w:val="0"/>
              <w:jc w:val="both"/>
            </w:pPr>
            <w:r>
              <w:t xml:space="preserve">            6</w:t>
            </w:r>
          </w:p>
        </w:tc>
        <w:tc>
          <w:tcPr>
            <w:tcW w:w="2552" w:type="dxa"/>
          </w:tcPr>
          <w:p w:rsidR="00F903C5" w:rsidRDefault="00F903C5" w:rsidP="00F903C5">
            <w:pPr>
              <w:autoSpaceDE w:val="0"/>
              <w:snapToGrid w:val="0"/>
              <w:jc w:val="both"/>
            </w:pPr>
            <w:r>
              <w:t xml:space="preserve">                22</w:t>
            </w:r>
          </w:p>
        </w:tc>
      </w:tr>
    </w:tbl>
    <w:p w:rsidR="002146CC" w:rsidRPr="00DF3CF3" w:rsidRDefault="009C030A" w:rsidP="00BD6046">
      <w:pPr>
        <w:rPr>
          <w:lang w:val="ru-RU"/>
        </w:rPr>
      </w:pPr>
      <w:r>
        <w:rPr>
          <w:lang w:val="ru-RU"/>
        </w:rPr>
        <w:t>Приложения 1,</w:t>
      </w:r>
      <w:r w:rsidR="009F53C1">
        <w:rPr>
          <w:lang w:val="ru-RU"/>
        </w:rPr>
        <w:t>2,</w:t>
      </w:r>
      <w:r w:rsidR="00792203" w:rsidRPr="00DF3CF3">
        <w:rPr>
          <w:lang w:val="ru-RU"/>
        </w:rPr>
        <w:t>3</w:t>
      </w:r>
      <w:r w:rsidR="0034071C">
        <w:rPr>
          <w:lang w:val="ru-RU"/>
        </w:rPr>
        <w:t>,4</w:t>
      </w:r>
      <w:r w:rsidR="00792203" w:rsidRPr="00DF3CF3">
        <w:rPr>
          <w:lang w:val="ru-RU"/>
        </w:rPr>
        <w:t xml:space="preserve"> к Программе изложить в новой редакции (Прилагаются).</w:t>
      </w:r>
    </w:p>
    <w:p w:rsidR="00792203" w:rsidRPr="002146CC" w:rsidRDefault="002146CC" w:rsidP="001303BB">
      <w:pPr>
        <w:tabs>
          <w:tab w:val="left" w:pos="993"/>
        </w:tabs>
        <w:ind w:firstLine="705"/>
        <w:jc w:val="both"/>
        <w:rPr>
          <w:lang w:val="ru-RU"/>
        </w:rPr>
      </w:pPr>
      <w:r>
        <w:rPr>
          <w:lang w:val="ru-RU"/>
        </w:rPr>
        <w:t xml:space="preserve">2. </w:t>
      </w:r>
      <w:r w:rsidR="00343C88">
        <w:rPr>
          <w:lang w:val="ru-RU"/>
        </w:rPr>
        <w:t xml:space="preserve"> </w:t>
      </w:r>
      <w:r w:rsidR="006C1137" w:rsidRPr="002146CC">
        <w:rPr>
          <w:lang w:val="ru-RU"/>
        </w:rPr>
        <w:t>Н</w:t>
      </w:r>
      <w:r w:rsidR="00A77EB5">
        <w:rPr>
          <w:lang w:val="ru-RU"/>
        </w:rPr>
        <w:t xml:space="preserve">астоящее постановление подлежит </w:t>
      </w:r>
      <w:r w:rsidR="006C1137" w:rsidRPr="002146CC">
        <w:rPr>
          <w:lang w:val="ru-RU"/>
        </w:rPr>
        <w:t xml:space="preserve">размещению на официальном сайте администрации Бодайбинского городского поселения в сети Интернет </w:t>
      </w:r>
      <w:r w:rsidR="006C1137" w:rsidRPr="002146CC">
        <w:rPr>
          <w:lang w:val="en-US"/>
        </w:rPr>
        <w:t>www</w:t>
      </w:r>
      <w:r w:rsidR="006C1137" w:rsidRPr="002146CC">
        <w:rPr>
          <w:lang w:val="ru-RU"/>
        </w:rPr>
        <w:t>.</w:t>
      </w:r>
      <w:r w:rsidR="006C1137" w:rsidRPr="002146CC">
        <w:rPr>
          <w:lang w:val="en-US"/>
        </w:rPr>
        <w:t>uprava</w:t>
      </w:r>
      <w:r w:rsidR="006C1137" w:rsidRPr="002146CC">
        <w:rPr>
          <w:lang w:val="ru-RU"/>
        </w:rPr>
        <w:t>-</w:t>
      </w:r>
      <w:r w:rsidR="006C1137" w:rsidRPr="002146CC">
        <w:rPr>
          <w:lang w:val="en-US"/>
        </w:rPr>
        <w:t>bodaibo</w:t>
      </w:r>
      <w:r w:rsidR="006C1137" w:rsidRPr="002146CC">
        <w:rPr>
          <w:lang w:val="ru-RU"/>
        </w:rPr>
        <w:t>.</w:t>
      </w:r>
      <w:r w:rsidR="006C1137" w:rsidRPr="002146CC">
        <w:rPr>
          <w:lang w:val="en-US"/>
        </w:rPr>
        <w:t>ru</w:t>
      </w:r>
      <w:r w:rsidR="006C1137" w:rsidRPr="002146CC">
        <w:rPr>
          <w:lang w:val="ru-RU"/>
        </w:rPr>
        <w:t>.</w:t>
      </w:r>
    </w:p>
    <w:p w:rsidR="007A546F" w:rsidRPr="005204FC" w:rsidRDefault="007A546F" w:rsidP="000A5DA0">
      <w:pPr>
        <w:rPr>
          <w:lang w:val="ru-RU"/>
        </w:rPr>
      </w:pPr>
    </w:p>
    <w:p w:rsidR="00FC0D9A" w:rsidRDefault="00276916" w:rsidP="000A5DA0">
      <w:pPr>
        <w:rPr>
          <w:b/>
          <w:lang w:val="ru-RU"/>
        </w:rPr>
      </w:pPr>
      <w:r w:rsidRPr="00276916">
        <w:rPr>
          <w:b/>
          <w:lang w:val="ru-RU"/>
        </w:rPr>
        <w:t>ГЛАВА</w:t>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sidR="005011D4">
        <w:rPr>
          <w:b/>
          <w:lang w:val="ru-RU"/>
        </w:rPr>
        <w:t xml:space="preserve"> </w:t>
      </w:r>
      <w:r>
        <w:rPr>
          <w:b/>
          <w:lang w:val="ru-RU"/>
        </w:rPr>
        <w:t>А.В.ДУБКОВ</w:t>
      </w:r>
    </w:p>
    <w:p w:rsidR="008D2458" w:rsidRDefault="008D2458" w:rsidP="000A5DA0">
      <w:pPr>
        <w:rPr>
          <w:b/>
          <w:lang w:val="ru-RU"/>
        </w:rPr>
      </w:pPr>
    </w:p>
    <w:p w:rsidR="008D2458" w:rsidRPr="008D2458" w:rsidRDefault="008D2458" w:rsidP="008D2458">
      <w:pPr>
        <w:jc w:val="both"/>
        <w:rPr>
          <w:rFonts w:eastAsia="Times New Roman" w:cs="Times New Roman"/>
          <w:kern w:val="0"/>
          <w:lang w:val="ru-RU" w:eastAsia="ru-RU" w:bidi="ar-SA"/>
        </w:rPr>
        <w:sectPr w:rsidR="008D2458" w:rsidRPr="008D2458">
          <w:pgSz w:w="11906" w:h="16838"/>
          <w:pgMar w:top="1134" w:right="850" w:bottom="1134" w:left="1701" w:header="708" w:footer="708" w:gutter="0"/>
          <w:cols w:space="708"/>
          <w:docGrid w:linePitch="360"/>
        </w:sectPr>
      </w:pPr>
      <w:bookmarkStart w:id="3" w:name="_GoBack"/>
      <w:r>
        <w:rPr>
          <w:i/>
        </w:rPr>
        <w:t xml:space="preserve">Опубликовано в газете «Бодайбинские ведомости» от 24.06.2017 г. № 23 (200), стр. </w:t>
      </w:r>
      <w:r>
        <w:rPr>
          <w:rFonts w:ascii="Calibri" w:hAnsi="Calibri"/>
          <w:i/>
          <w:lang w:val="ru-RU"/>
        </w:rPr>
        <w:t>4-</w:t>
      </w:r>
      <w:r w:rsidR="00A241E3">
        <w:rPr>
          <w:rFonts w:ascii="Calibri" w:hAnsi="Calibri"/>
          <w:i/>
          <w:lang w:val="ru-RU"/>
        </w:rPr>
        <w:t>16</w:t>
      </w:r>
    </w:p>
    <w:bookmarkEnd w:id="3"/>
    <w:p w:rsidR="00015741" w:rsidRPr="001F5B18" w:rsidRDefault="00DF3CF3" w:rsidP="00DF3CF3">
      <w:pPr>
        <w:autoSpaceDE w:val="0"/>
        <w:adjustRightInd w:val="0"/>
        <w:ind w:firstLine="698"/>
        <w:jc w:val="right"/>
        <w:rPr>
          <w:rFonts w:eastAsia="Times New Roman" w:cs="Times New Roman"/>
          <w:bCs/>
          <w:lang w:eastAsia="zh-CN"/>
        </w:rPr>
      </w:pPr>
      <w:r>
        <w:rPr>
          <w:rFonts w:eastAsia="Times New Roman" w:cs="Times New Roman"/>
          <w:bCs/>
          <w:lang w:val="ru-RU" w:eastAsia="zh-CN"/>
        </w:rPr>
        <w:lastRenderedPageBreak/>
        <w:t xml:space="preserve">                                                                                                                         </w:t>
      </w:r>
      <w:r w:rsidR="00015741" w:rsidRPr="001F5B18">
        <w:rPr>
          <w:rFonts w:eastAsia="Times New Roman" w:cs="Times New Roman"/>
          <w:bCs/>
          <w:lang w:eastAsia="zh-CN"/>
        </w:rPr>
        <w:t xml:space="preserve">Приложение </w:t>
      </w:r>
    </w:p>
    <w:p w:rsidR="00015741" w:rsidRPr="001F5B18" w:rsidRDefault="00DF3CF3" w:rsidP="007A546F">
      <w:pPr>
        <w:autoSpaceDE w:val="0"/>
        <w:adjustRightInd w:val="0"/>
        <w:ind w:firstLine="698"/>
        <w:jc w:val="right"/>
        <w:rPr>
          <w:rFonts w:eastAsia="Times New Roman" w:cs="Times New Roman"/>
          <w:bCs/>
          <w:lang w:eastAsia="zh-CN"/>
        </w:rPr>
      </w:pPr>
      <w:r>
        <w:rPr>
          <w:rFonts w:eastAsia="Times New Roman" w:cs="Times New Roman"/>
          <w:bCs/>
          <w:lang w:val="ru-RU" w:eastAsia="zh-CN"/>
        </w:rPr>
        <w:t xml:space="preserve">                                                                                                                                                          </w:t>
      </w:r>
      <w:r w:rsidR="00015741" w:rsidRPr="001F5B18">
        <w:rPr>
          <w:rFonts w:eastAsia="Times New Roman" w:cs="Times New Roman"/>
          <w:bCs/>
          <w:lang w:eastAsia="zh-CN"/>
        </w:rPr>
        <w:t>к постановлению администрации</w:t>
      </w:r>
    </w:p>
    <w:p w:rsidR="00015741" w:rsidRPr="001F5B18" w:rsidRDefault="00015741" w:rsidP="00015741">
      <w:pPr>
        <w:autoSpaceDE w:val="0"/>
        <w:adjustRightInd w:val="0"/>
        <w:ind w:firstLine="698"/>
        <w:jc w:val="right"/>
        <w:rPr>
          <w:rFonts w:eastAsia="Times New Roman" w:cs="Times New Roman"/>
          <w:bCs/>
          <w:lang w:eastAsia="zh-CN"/>
        </w:rPr>
      </w:pPr>
      <w:r w:rsidRPr="001F5B18">
        <w:rPr>
          <w:rFonts w:eastAsia="Times New Roman" w:cs="Times New Roman"/>
          <w:bCs/>
          <w:lang w:eastAsia="zh-CN"/>
        </w:rPr>
        <w:t>Бодайбинского городского поселения</w:t>
      </w:r>
    </w:p>
    <w:p w:rsidR="00015741" w:rsidRPr="00A77EB5" w:rsidRDefault="00DF3CF3" w:rsidP="007A546F">
      <w:pPr>
        <w:autoSpaceDE w:val="0"/>
        <w:adjustRightInd w:val="0"/>
        <w:ind w:firstLine="698"/>
        <w:jc w:val="right"/>
        <w:rPr>
          <w:rFonts w:eastAsia="Times New Roman" w:cs="Times New Roman"/>
          <w:bCs/>
          <w:lang w:val="ru-RU" w:eastAsia="zh-CN"/>
        </w:rPr>
      </w:pPr>
      <w:r>
        <w:rPr>
          <w:rFonts w:eastAsia="Times New Roman" w:cs="Times New Roman"/>
          <w:bCs/>
          <w:lang w:val="ru-RU" w:eastAsia="zh-CN"/>
        </w:rPr>
        <w:t xml:space="preserve">                                                                                                                                            </w:t>
      </w:r>
      <w:r w:rsidR="00015741">
        <w:rPr>
          <w:rFonts w:eastAsia="Times New Roman" w:cs="Times New Roman"/>
          <w:bCs/>
          <w:lang w:eastAsia="zh-CN"/>
        </w:rPr>
        <w:t>о</w:t>
      </w:r>
      <w:r w:rsidR="00015741" w:rsidRPr="001F5B18">
        <w:rPr>
          <w:rFonts w:eastAsia="Times New Roman" w:cs="Times New Roman"/>
          <w:bCs/>
          <w:lang w:eastAsia="zh-CN"/>
        </w:rPr>
        <w:t xml:space="preserve">т </w:t>
      </w:r>
      <w:r w:rsidR="008D2458">
        <w:rPr>
          <w:rFonts w:eastAsia="Times New Roman" w:cs="Times New Roman"/>
          <w:bCs/>
          <w:lang w:val="ru-RU" w:eastAsia="zh-CN"/>
        </w:rPr>
        <w:t>20.06.</w:t>
      </w:r>
      <w:r w:rsidR="00015741" w:rsidRPr="001F5B18">
        <w:rPr>
          <w:rFonts w:eastAsia="Times New Roman" w:cs="Times New Roman"/>
          <w:bCs/>
          <w:lang w:eastAsia="zh-CN"/>
        </w:rPr>
        <w:t>201</w:t>
      </w:r>
      <w:r w:rsidR="00A77EB5">
        <w:rPr>
          <w:rFonts w:eastAsia="Times New Roman" w:cs="Times New Roman"/>
          <w:bCs/>
          <w:lang w:val="ru-RU" w:eastAsia="zh-CN"/>
        </w:rPr>
        <w:t>7</w:t>
      </w:r>
      <w:r w:rsidR="00A77EB5">
        <w:rPr>
          <w:rFonts w:eastAsia="Times New Roman" w:cs="Times New Roman"/>
          <w:bCs/>
          <w:lang w:eastAsia="zh-CN"/>
        </w:rPr>
        <w:t xml:space="preserve"> г. №</w:t>
      </w:r>
      <w:r w:rsidR="008D2458">
        <w:rPr>
          <w:rFonts w:eastAsia="Times New Roman" w:cs="Times New Roman"/>
          <w:bCs/>
          <w:lang w:val="ru-RU" w:eastAsia="zh-CN"/>
        </w:rPr>
        <w:t xml:space="preserve"> 691-п</w:t>
      </w:r>
    </w:p>
    <w:p w:rsidR="00015741" w:rsidRDefault="00015741" w:rsidP="00015741">
      <w:pPr>
        <w:pStyle w:val="Standard"/>
        <w:autoSpaceDE w:val="0"/>
        <w:ind w:left="9178" w:firstLine="706"/>
        <w:jc w:val="right"/>
        <w:rPr>
          <w:lang w:val="ru-RU"/>
        </w:rPr>
      </w:pPr>
      <w:r>
        <w:rPr>
          <w:lang w:val="ru-RU"/>
        </w:rPr>
        <w:t xml:space="preserve"> </w:t>
      </w:r>
    </w:p>
    <w:p w:rsidR="00001992" w:rsidRPr="00E348A4" w:rsidRDefault="00DF3CF3" w:rsidP="007A546F">
      <w:pPr>
        <w:pStyle w:val="Standard"/>
        <w:autoSpaceDE w:val="0"/>
        <w:ind w:left="9178" w:firstLine="706"/>
        <w:jc w:val="right"/>
        <w:rPr>
          <w:lang w:val="ru-RU"/>
        </w:rPr>
      </w:pPr>
      <w:r>
        <w:rPr>
          <w:lang w:val="ru-RU"/>
        </w:rPr>
        <w:t xml:space="preserve">                                                   </w:t>
      </w:r>
      <w:r w:rsidR="00015741">
        <w:rPr>
          <w:lang w:val="ru-RU"/>
        </w:rPr>
        <w:t>«</w:t>
      </w:r>
      <w:r w:rsidR="00001992" w:rsidRPr="00E348A4">
        <w:t xml:space="preserve">Приложение </w:t>
      </w:r>
      <w:r w:rsidR="00001992" w:rsidRPr="00E348A4">
        <w:rPr>
          <w:lang w:val="ru-RU"/>
        </w:rPr>
        <w:t>1</w:t>
      </w:r>
    </w:p>
    <w:p w:rsidR="00DC6FBF" w:rsidRDefault="00001992" w:rsidP="007A546F">
      <w:pPr>
        <w:pStyle w:val="Standard"/>
        <w:ind w:left="8931" w:firstLine="953"/>
        <w:jc w:val="right"/>
        <w:rPr>
          <w:lang w:val="ru-RU"/>
        </w:rPr>
      </w:pPr>
      <w:r w:rsidRPr="00E348A4">
        <w:t>к </w:t>
      </w:r>
      <w:r w:rsidRPr="00E348A4">
        <w:rPr>
          <w:lang w:val="ru-RU"/>
        </w:rPr>
        <w:t xml:space="preserve">муниципальной программе «Муниципальное управление» </w:t>
      </w:r>
    </w:p>
    <w:p w:rsidR="00001992" w:rsidRPr="00E348A4" w:rsidRDefault="00001992" w:rsidP="007A546F">
      <w:pPr>
        <w:pStyle w:val="Standard"/>
        <w:ind w:left="8931" w:firstLine="953"/>
        <w:jc w:val="right"/>
      </w:pPr>
      <w:r>
        <w:rPr>
          <w:lang w:val="ru-RU"/>
        </w:rPr>
        <w:t>на 2015-20</w:t>
      </w:r>
      <w:r w:rsidR="00A77EB5">
        <w:rPr>
          <w:lang w:val="ru-RU"/>
        </w:rPr>
        <w:t>22</w:t>
      </w:r>
      <w:r>
        <w:rPr>
          <w:lang w:val="ru-RU"/>
        </w:rPr>
        <w:t xml:space="preserve"> </w:t>
      </w:r>
      <w:r w:rsidR="00AD5AA3">
        <w:rPr>
          <w:lang w:val="ru-RU"/>
        </w:rPr>
        <w:t>г</w:t>
      </w:r>
      <w:r>
        <w:rPr>
          <w:lang w:val="ru-RU"/>
        </w:rPr>
        <w:t>оды</w:t>
      </w:r>
    </w:p>
    <w:p w:rsidR="00001992" w:rsidRPr="00BF460B" w:rsidRDefault="00001992" w:rsidP="007A546F">
      <w:pPr>
        <w:pStyle w:val="Standard"/>
        <w:tabs>
          <w:tab w:val="left" w:pos="18710"/>
          <w:tab w:val="left" w:pos="21545"/>
        </w:tabs>
        <w:spacing w:line="100" w:lineRule="atLeast"/>
        <w:ind w:left="11340"/>
        <w:jc w:val="right"/>
        <w:rPr>
          <w:sz w:val="16"/>
          <w:szCs w:val="16"/>
        </w:rPr>
      </w:pPr>
    </w:p>
    <w:p w:rsidR="00001992" w:rsidRPr="00E348A4" w:rsidRDefault="00001992" w:rsidP="00001992">
      <w:pPr>
        <w:jc w:val="center"/>
        <w:rPr>
          <w:b/>
          <w:lang w:val="ru-RU"/>
        </w:rPr>
      </w:pPr>
      <w:r w:rsidRPr="00E348A4">
        <w:rPr>
          <w:b/>
          <w:bCs/>
          <w:color w:val="26282F"/>
        </w:rPr>
        <w:t>Система мероприятий подпрограммы</w:t>
      </w:r>
      <w:r w:rsidRPr="00E348A4">
        <w:rPr>
          <w:b/>
          <w:bCs/>
          <w:color w:val="26282F"/>
          <w:lang w:val="ru-RU"/>
        </w:rPr>
        <w:t xml:space="preserve"> 1. </w:t>
      </w:r>
      <w:r w:rsidRPr="00E348A4">
        <w:rPr>
          <w:b/>
          <w:lang w:val="ru-RU"/>
        </w:rPr>
        <w:t xml:space="preserve">«Обеспечение деятельности главы Бодайбинского муниципального образования </w:t>
      </w:r>
    </w:p>
    <w:p w:rsidR="00001992" w:rsidRPr="00E348A4" w:rsidRDefault="00001992" w:rsidP="00001992">
      <w:pPr>
        <w:jc w:val="center"/>
        <w:rPr>
          <w:b/>
          <w:lang w:val="ru-RU"/>
        </w:rPr>
      </w:pPr>
      <w:r w:rsidRPr="00E348A4">
        <w:rPr>
          <w:b/>
          <w:lang w:val="ru-RU"/>
        </w:rPr>
        <w:t>и администрации Бодайбинского городского поселения»</w:t>
      </w:r>
    </w:p>
    <w:p w:rsidR="00001992" w:rsidRPr="00F21D40" w:rsidRDefault="00001992" w:rsidP="00001992">
      <w:pPr>
        <w:jc w:val="center"/>
        <w:rPr>
          <w:b/>
        </w:rPr>
      </w:pPr>
    </w:p>
    <w:tbl>
      <w:tblPr>
        <w:tblW w:w="15898" w:type="dxa"/>
        <w:jc w:val="center"/>
        <w:tblLayout w:type="fixed"/>
        <w:tblLook w:val="0000" w:firstRow="0" w:lastRow="0" w:firstColumn="0" w:lastColumn="0" w:noHBand="0" w:noVBand="0"/>
      </w:tblPr>
      <w:tblGrid>
        <w:gridCol w:w="646"/>
        <w:gridCol w:w="1415"/>
        <w:gridCol w:w="1414"/>
        <w:gridCol w:w="1274"/>
        <w:gridCol w:w="1274"/>
        <w:gridCol w:w="1139"/>
        <w:gridCol w:w="1139"/>
        <w:gridCol w:w="1139"/>
        <w:gridCol w:w="1134"/>
        <w:gridCol w:w="992"/>
        <w:gridCol w:w="992"/>
        <w:gridCol w:w="1134"/>
        <w:gridCol w:w="1063"/>
        <w:gridCol w:w="1143"/>
      </w:tblGrid>
      <w:tr w:rsidR="00207D97" w:rsidRPr="0032729E" w:rsidTr="00C5595E">
        <w:trPr>
          <w:trHeight w:val="328"/>
          <w:jc w:val="center"/>
        </w:trPr>
        <w:tc>
          <w:tcPr>
            <w:tcW w:w="646" w:type="dxa"/>
            <w:vMerge w:val="restart"/>
            <w:tcBorders>
              <w:top w:val="single" w:sz="4" w:space="0" w:color="000000"/>
              <w:left w:val="single" w:sz="4" w:space="0" w:color="000000"/>
              <w:bottom w:val="single" w:sz="4" w:space="0" w:color="000000"/>
            </w:tcBorders>
            <w:shd w:val="clear" w:color="auto" w:fill="auto"/>
          </w:tcPr>
          <w:p w:rsidR="00207D97" w:rsidRPr="0032729E" w:rsidRDefault="00207D97" w:rsidP="008F642D">
            <w:pPr>
              <w:autoSpaceDE w:val="0"/>
              <w:snapToGrid w:val="0"/>
              <w:jc w:val="both"/>
              <w:rPr>
                <w:sz w:val="22"/>
                <w:szCs w:val="22"/>
              </w:rPr>
            </w:pPr>
            <w:r w:rsidRPr="0032729E">
              <w:rPr>
                <w:sz w:val="22"/>
                <w:szCs w:val="22"/>
              </w:rPr>
              <w:t>№ п/п</w:t>
            </w:r>
          </w:p>
        </w:tc>
        <w:tc>
          <w:tcPr>
            <w:tcW w:w="1415" w:type="dxa"/>
            <w:vMerge w:val="restart"/>
            <w:tcBorders>
              <w:top w:val="single" w:sz="4" w:space="0" w:color="000000"/>
              <w:left w:val="single" w:sz="4" w:space="0" w:color="000000"/>
              <w:bottom w:val="single" w:sz="4" w:space="0" w:color="000000"/>
            </w:tcBorders>
            <w:shd w:val="clear" w:color="auto" w:fill="auto"/>
          </w:tcPr>
          <w:p w:rsidR="00207D97" w:rsidRPr="0032729E" w:rsidRDefault="00207D97" w:rsidP="00AD5AA3">
            <w:pPr>
              <w:autoSpaceDE w:val="0"/>
              <w:snapToGrid w:val="0"/>
              <w:rPr>
                <w:sz w:val="22"/>
                <w:szCs w:val="22"/>
              </w:rPr>
            </w:pPr>
            <w:r w:rsidRPr="0032729E">
              <w:rPr>
                <w:sz w:val="22"/>
                <w:szCs w:val="22"/>
              </w:rPr>
              <w:t>Наименование основного мероприятия, мероприятия</w:t>
            </w:r>
          </w:p>
        </w:tc>
        <w:tc>
          <w:tcPr>
            <w:tcW w:w="1414" w:type="dxa"/>
            <w:vMerge w:val="restart"/>
            <w:tcBorders>
              <w:top w:val="single" w:sz="4" w:space="0" w:color="000000"/>
              <w:left w:val="single" w:sz="4" w:space="0" w:color="000000"/>
              <w:bottom w:val="single" w:sz="4" w:space="0" w:color="000000"/>
            </w:tcBorders>
            <w:shd w:val="clear" w:color="auto" w:fill="auto"/>
          </w:tcPr>
          <w:p w:rsidR="00207D97" w:rsidRPr="0032729E" w:rsidRDefault="00207D97" w:rsidP="008F642D">
            <w:pPr>
              <w:autoSpaceDE w:val="0"/>
              <w:snapToGrid w:val="0"/>
              <w:jc w:val="both"/>
              <w:rPr>
                <w:sz w:val="22"/>
                <w:szCs w:val="22"/>
              </w:rPr>
            </w:pPr>
            <w:r w:rsidRPr="0032729E">
              <w:rPr>
                <w:sz w:val="22"/>
                <w:szCs w:val="22"/>
              </w:rPr>
              <w:t>Ответственный исполнитель (участники)</w:t>
            </w:r>
          </w:p>
        </w:tc>
        <w:tc>
          <w:tcPr>
            <w:tcW w:w="1274" w:type="dxa"/>
            <w:vMerge w:val="restart"/>
            <w:tcBorders>
              <w:top w:val="single" w:sz="4" w:space="0" w:color="000000"/>
              <w:left w:val="single" w:sz="4" w:space="0" w:color="000000"/>
              <w:bottom w:val="single" w:sz="4" w:space="0" w:color="000000"/>
            </w:tcBorders>
            <w:shd w:val="clear" w:color="auto" w:fill="auto"/>
          </w:tcPr>
          <w:p w:rsidR="00207D97" w:rsidRPr="0032729E" w:rsidRDefault="00207D97" w:rsidP="008F642D">
            <w:pPr>
              <w:autoSpaceDE w:val="0"/>
              <w:snapToGrid w:val="0"/>
              <w:jc w:val="both"/>
              <w:rPr>
                <w:sz w:val="22"/>
                <w:szCs w:val="22"/>
              </w:rPr>
            </w:pPr>
            <w:r w:rsidRPr="0032729E">
              <w:rPr>
                <w:sz w:val="22"/>
                <w:szCs w:val="22"/>
              </w:rPr>
              <w:t>Источник финансиро-вания</w:t>
            </w:r>
          </w:p>
        </w:tc>
        <w:tc>
          <w:tcPr>
            <w:tcW w:w="1274" w:type="dxa"/>
            <w:vMerge w:val="restart"/>
            <w:tcBorders>
              <w:top w:val="single" w:sz="4" w:space="0" w:color="000000"/>
              <w:left w:val="single" w:sz="4" w:space="0" w:color="000000"/>
              <w:bottom w:val="single" w:sz="4" w:space="0" w:color="000000"/>
            </w:tcBorders>
            <w:shd w:val="clear" w:color="auto" w:fill="auto"/>
          </w:tcPr>
          <w:p w:rsidR="00207D97" w:rsidRPr="00D82821" w:rsidRDefault="00207D97" w:rsidP="008F642D">
            <w:pPr>
              <w:autoSpaceDE w:val="0"/>
              <w:snapToGrid w:val="0"/>
              <w:ind w:right="-250"/>
              <w:jc w:val="both"/>
              <w:rPr>
                <w:sz w:val="22"/>
                <w:szCs w:val="22"/>
              </w:rPr>
            </w:pPr>
            <w:r w:rsidRPr="00D82821">
              <w:rPr>
                <w:sz w:val="22"/>
                <w:szCs w:val="22"/>
              </w:rPr>
              <w:t xml:space="preserve">Объем финансирования </w:t>
            </w:r>
          </w:p>
          <w:p w:rsidR="00207D97" w:rsidRPr="0032729E" w:rsidRDefault="00207D97" w:rsidP="008F642D">
            <w:pPr>
              <w:autoSpaceDE w:val="0"/>
              <w:snapToGrid w:val="0"/>
              <w:ind w:right="-250"/>
              <w:jc w:val="both"/>
              <w:rPr>
                <w:sz w:val="22"/>
                <w:szCs w:val="22"/>
              </w:rPr>
            </w:pPr>
            <w:r w:rsidRPr="0032729E">
              <w:rPr>
                <w:sz w:val="22"/>
                <w:szCs w:val="22"/>
              </w:rPr>
              <w:t>всего, тыс.руб.</w:t>
            </w:r>
          </w:p>
        </w:tc>
        <w:tc>
          <w:tcPr>
            <w:tcW w:w="8732" w:type="dxa"/>
            <w:gridSpan w:val="8"/>
            <w:tcBorders>
              <w:top w:val="single" w:sz="4" w:space="0" w:color="000000"/>
              <w:left w:val="single" w:sz="4" w:space="0" w:color="000000"/>
              <w:bottom w:val="single" w:sz="4" w:space="0" w:color="000000"/>
              <w:right w:val="single" w:sz="4" w:space="0" w:color="auto"/>
            </w:tcBorders>
          </w:tcPr>
          <w:p w:rsidR="00207D97" w:rsidRPr="0032729E" w:rsidRDefault="00207D97" w:rsidP="008F642D">
            <w:pPr>
              <w:autoSpaceDE w:val="0"/>
              <w:snapToGrid w:val="0"/>
              <w:jc w:val="center"/>
              <w:rPr>
                <w:sz w:val="22"/>
                <w:szCs w:val="22"/>
              </w:rPr>
            </w:pPr>
            <w:r w:rsidRPr="0032729E">
              <w:rPr>
                <w:sz w:val="22"/>
                <w:szCs w:val="22"/>
              </w:rPr>
              <w:t>в том числе по годам</w:t>
            </w:r>
          </w:p>
        </w:tc>
        <w:tc>
          <w:tcPr>
            <w:tcW w:w="1143" w:type="dxa"/>
            <w:vMerge w:val="restart"/>
            <w:tcBorders>
              <w:top w:val="single" w:sz="4" w:space="0" w:color="000000"/>
              <w:left w:val="single" w:sz="4" w:space="0" w:color="000000"/>
              <w:right w:val="single" w:sz="4" w:space="0" w:color="auto"/>
            </w:tcBorders>
          </w:tcPr>
          <w:p w:rsidR="00207D97" w:rsidRPr="0032729E" w:rsidRDefault="00207D97" w:rsidP="008F642D">
            <w:pPr>
              <w:autoSpaceDE w:val="0"/>
              <w:snapToGrid w:val="0"/>
              <w:jc w:val="center"/>
              <w:rPr>
                <w:sz w:val="22"/>
                <w:szCs w:val="22"/>
              </w:rPr>
            </w:pPr>
            <w:r w:rsidRPr="0032729E">
              <w:rPr>
                <w:sz w:val="22"/>
                <w:szCs w:val="22"/>
              </w:rPr>
              <w:t>Показатель результативности программы</w:t>
            </w:r>
          </w:p>
        </w:tc>
      </w:tr>
      <w:tr w:rsidR="0071631A" w:rsidRPr="0032729E" w:rsidTr="00207D97">
        <w:trPr>
          <w:trHeight w:val="405"/>
          <w:jc w:val="center"/>
        </w:trPr>
        <w:tc>
          <w:tcPr>
            <w:tcW w:w="646" w:type="dxa"/>
            <w:vMerge/>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p>
        </w:tc>
        <w:tc>
          <w:tcPr>
            <w:tcW w:w="1415" w:type="dxa"/>
            <w:vMerge/>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p>
        </w:tc>
        <w:tc>
          <w:tcPr>
            <w:tcW w:w="1414" w:type="dxa"/>
            <w:vMerge/>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p>
        </w:tc>
        <w:tc>
          <w:tcPr>
            <w:tcW w:w="1274" w:type="dxa"/>
            <w:vMerge/>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p>
        </w:tc>
        <w:tc>
          <w:tcPr>
            <w:tcW w:w="1274" w:type="dxa"/>
            <w:vMerge/>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p>
        </w:tc>
        <w:tc>
          <w:tcPr>
            <w:tcW w:w="1139" w:type="dxa"/>
            <w:tcBorders>
              <w:top w:val="single" w:sz="4" w:space="0" w:color="000000"/>
              <w:left w:val="single" w:sz="4" w:space="0" w:color="000000"/>
              <w:bottom w:val="single" w:sz="4" w:space="0" w:color="000000"/>
            </w:tcBorders>
            <w:shd w:val="clear" w:color="auto" w:fill="auto"/>
            <w:vAlign w:val="center"/>
          </w:tcPr>
          <w:p w:rsidR="0071631A" w:rsidRPr="0032729E" w:rsidRDefault="0071631A" w:rsidP="00207D97">
            <w:pPr>
              <w:autoSpaceDE w:val="0"/>
              <w:snapToGrid w:val="0"/>
              <w:jc w:val="center"/>
              <w:rPr>
                <w:sz w:val="22"/>
                <w:szCs w:val="22"/>
              </w:rPr>
            </w:pPr>
            <w:r w:rsidRPr="0032729E">
              <w:rPr>
                <w:sz w:val="22"/>
                <w:szCs w:val="22"/>
              </w:rPr>
              <w:t>2015</w:t>
            </w:r>
          </w:p>
          <w:p w:rsidR="0071631A" w:rsidRPr="0032729E" w:rsidRDefault="0071631A" w:rsidP="00207D97">
            <w:pPr>
              <w:autoSpaceDE w:val="0"/>
              <w:snapToGrid w:val="0"/>
              <w:jc w:val="center"/>
              <w:rPr>
                <w:sz w:val="22"/>
                <w:szCs w:val="22"/>
              </w:rPr>
            </w:pPr>
            <w:r w:rsidRPr="0032729E">
              <w:rPr>
                <w:sz w:val="22"/>
                <w:szCs w:val="22"/>
              </w:rPr>
              <w:t>год</w:t>
            </w:r>
          </w:p>
        </w:tc>
        <w:tc>
          <w:tcPr>
            <w:tcW w:w="1139" w:type="dxa"/>
            <w:tcBorders>
              <w:top w:val="single" w:sz="4" w:space="0" w:color="000000"/>
              <w:left w:val="single" w:sz="4" w:space="0" w:color="000000"/>
              <w:bottom w:val="single" w:sz="4" w:space="0" w:color="000000"/>
              <w:right w:val="single" w:sz="4" w:space="0" w:color="000000"/>
            </w:tcBorders>
            <w:vAlign w:val="center"/>
          </w:tcPr>
          <w:p w:rsidR="00207D97" w:rsidRDefault="00207D97" w:rsidP="00207D97">
            <w:pPr>
              <w:autoSpaceDE w:val="0"/>
              <w:snapToGrid w:val="0"/>
              <w:jc w:val="center"/>
              <w:rPr>
                <w:sz w:val="22"/>
                <w:szCs w:val="22"/>
                <w:lang w:val="ru-RU"/>
              </w:rPr>
            </w:pPr>
            <w:r>
              <w:rPr>
                <w:sz w:val="22"/>
                <w:szCs w:val="22"/>
                <w:lang w:val="ru-RU"/>
              </w:rPr>
              <w:t>2016</w:t>
            </w:r>
          </w:p>
          <w:p w:rsidR="0071631A" w:rsidRPr="00207D97" w:rsidRDefault="00207D97" w:rsidP="00207D97">
            <w:pPr>
              <w:autoSpaceDE w:val="0"/>
              <w:snapToGrid w:val="0"/>
              <w:jc w:val="center"/>
              <w:rPr>
                <w:sz w:val="22"/>
                <w:szCs w:val="22"/>
                <w:lang w:val="ru-RU"/>
              </w:rPr>
            </w:pPr>
            <w:r>
              <w:rPr>
                <w:sz w:val="22"/>
                <w:szCs w:val="22"/>
                <w:lang w:val="ru-RU"/>
              </w:rPr>
              <w:t>год</w:t>
            </w:r>
          </w:p>
        </w:tc>
        <w:tc>
          <w:tcPr>
            <w:tcW w:w="1139" w:type="dxa"/>
            <w:tcBorders>
              <w:top w:val="single" w:sz="4" w:space="0" w:color="000000"/>
              <w:left w:val="single" w:sz="4" w:space="0" w:color="000000"/>
              <w:bottom w:val="single" w:sz="4" w:space="0" w:color="000000"/>
              <w:right w:val="single" w:sz="4" w:space="0" w:color="000000"/>
            </w:tcBorders>
            <w:vAlign w:val="center"/>
          </w:tcPr>
          <w:p w:rsidR="00207D97" w:rsidRDefault="00207D97" w:rsidP="00207D97">
            <w:pPr>
              <w:autoSpaceDE w:val="0"/>
              <w:snapToGrid w:val="0"/>
              <w:jc w:val="center"/>
              <w:rPr>
                <w:sz w:val="22"/>
                <w:szCs w:val="22"/>
                <w:lang w:val="ru-RU"/>
              </w:rPr>
            </w:pPr>
            <w:r>
              <w:rPr>
                <w:sz w:val="22"/>
                <w:szCs w:val="22"/>
                <w:lang w:val="ru-RU"/>
              </w:rPr>
              <w:t>2017</w:t>
            </w:r>
          </w:p>
          <w:p w:rsidR="0071631A" w:rsidRPr="00207D97" w:rsidRDefault="00207D97" w:rsidP="00207D97">
            <w:pPr>
              <w:autoSpaceDE w:val="0"/>
              <w:snapToGrid w:val="0"/>
              <w:jc w:val="center"/>
              <w:rPr>
                <w:sz w:val="22"/>
                <w:szCs w:val="22"/>
                <w:lang w:val="ru-RU"/>
              </w:rPr>
            </w:pPr>
            <w:r>
              <w:rPr>
                <w:sz w:val="22"/>
                <w:szCs w:val="22"/>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1631A" w:rsidRDefault="00207D97" w:rsidP="00207D97">
            <w:pPr>
              <w:autoSpaceDE w:val="0"/>
              <w:snapToGrid w:val="0"/>
              <w:jc w:val="center"/>
              <w:rPr>
                <w:sz w:val="22"/>
                <w:szCs w:val="22"/>
                <w:lang w:val="ru-RU"/>
              </w:rPr>
            </w:pPr>
            <w:r>
              <w:rPr>
                <w:sz w:val="22"/>
                <w:szCs w:val="22"/>
                <w:lang w:val="ru-RU"/>
              </w:rPr>
              <w:t>2018</w:t>
            </w:r>
          </w:p>
          <w:p w:rsidR="00207D97" w:rsidRPr="00207D97" w:rsidRDefault="00207D97" w:rsidP="00207D97">
            <w:pPr>
              <w:autoSpaceDE w:val="0"/>
              <w:snapToGrid w:val="0"/>
              <w:jc w:val="center"/>
              <w:rPr>
                <w:sz w:val="22"/>
                <w:szCs w:val="22"/>
                <w:lang w:val="ru-RU"/>
              </w:rPr>
            </w:pPr>
            <w:r>
              <w:rPr>
                <w:sz w:val="22"/>
                <w:szCs w:val="22"/>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207D97" w:rsidP="00207D97">
            <w:pPr>
              <w:autoSpaceDE w:val="0"/>
              <w:snapToGrid w:val="0"/>
              <w:jc w:val="center"/>
              <w:rPr>
                <w:sz w:val="22"/>
                <w:szCs w:val="22"/>
                <w:lang w:val="ru-RU"/>
              </w:rPr>
            </w:pPr>
            <w:r>
              <w:rPr>
                <w:sz w:val="22"/>
                <w:szCs w:val="22"/>
                <w:lang w:val="ru-RU"/>
              </w:rPr>
              <w:t>2019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207D97" w:rsidP="00207D97">
            <w:pPr>
              <w:autoSpaceDE w:val="0"/>
              <w:snapToGrid w:val="0"/>
              <w:jc w:val="center"/>
              <w:rPr>
                <w:sz w:val="22"/>
                <w:szCs w:val="22"/>
                <w:lang w:val="ru-RU"/>
              </w:rPr>
            </w:pPr>
            <w:r>
              <w:rPr>
                <w:sz w:val="22"/>
                <w:szCs w:val="22"/>
                <w:lang w:val="ru-RU"/>
              </w:rPr>
              <w:t>2020 год</w:t>
            </w:r>
          </w:p>
        </w:tc>
        <w:tc>
          <w:tcPr>
            <w:tcW w:w="1134" w:type="dxa"/>
            <w:tcBorders>
              <w:top w:val="single" w:sz="4" w:space="0" w:color="000000"/>
              <w:left w:val="single" w:sz="4" w:space="0" w:color="000000"/>
              <w:bottom w:val="single" w:sz="4" w:space="0" w:color="000000"/>
            </w:tcBorders>
            <w:shd w:val="clear" w:color="auto" w:fill="auto"/>
            <w:vAlign w:val="center"/>
          </w:tcPr>
          <w:p w:rsidR="0071631A" w:rsidRPr="00207D97" w:rsidRDefault="0071631A" w:rsidP="00207D97">
            <w:pPr>
              <w:autoSpaceDE w:val="0"/>
              <w:snapToGrid w:val="0"/>
              <w:jc w:val="center"/>
              <w:rPr>
                <w:sz w:val="22"/>
                <w:szCs w:val="22"/>
                <w:lang w:val="ru-RU"/>
              </w:rPr>
            </w:pPr>
            <w:r w:rsidRPr="0032729E">
              <w:rPr>
                <w:sz w:val="22"/>
                <w:szCs w:val="22"/>
              </w:rPr>
              <w:t>20</w:t>
            </w:r>
            <w:r w:rsidR="00207D97">
              <w:rPr>
                <w:sz w:val="22"/>
                <w:szCs w:val="22"/>
                <w:lang w:val="ru-RU"/>
              </w:rPr>
              <w:t>21</w:t>
            </w:r>
          </w:p>
          <w:p w:rsidR="0071631A" w:rsidRPr="0032729E" w:rsidRDefault="0071631A" w:rsidP="00207D97">
            <w:pPr>
              <w:autoSpaceDE w:val="0"/>
              <w:snapToGrid w:val="0"/>
              <w:jc w:val="center"/>
              <w:rPr>
                <w:sz w:val="22"/>
                <w:szCs w:val="22"/>
              </w:rPr>
            </w:pPr>
            <w:r w:rsidRPr="0032729E">
              <w:rPr>
                <w:sz w:val="22"/>
                <w:szCs w:val="22"/>
              </w:rPr>
              <w:t>год</w:t>
            </w:r>
          </w:p>
        </w:tc>
        <w:tc>
          <w:tcPr>
            <w:tcW w:w="1063" w:type="dxa"/>
            <w:tcBorders>
              <w:top w:val="single" w:sz="4" w:space="0" w:color="000000"/>
              <w:left w:val="single" w:sz="4" w:space="0" w:color="000000"/>
              <w:bottom w:val="single" w:sz="4" w:space="0" w:color="000000"/>
              <w:right w:val="single" w:sz="4" w:space="0" w:color="auto"/>
            </w:tcBorders>
            <w:shd w:val="clear" w:color="auto" w:fill="auto"/>
            <w:vAlign w:val="center"/>
          </w:tcPr>
          <w:p w:rsidR="0071631A" w:rsidRPr="00207D97" w:rsidRDefault="0071631A" w:rsidP="00207D97">
            <w:pPr>
              <w:autoSpaceDE w:val="0"/>
              <w:snapToGrid w:val="0"/>
              <w:jc w:val="center"/>
              <w:rPr>
                <w:sz w:val="22"/>
                <w:szCs w:val="22"/>
                <w:lang w:val="ru-RU"/>
              </w:rPr>
            </w:pPr>
            <w:r w:rsidRPr="0032729E">
              <w:rPr>
                <w:sz w:val="22"/>
                <w:szCs w:val="22"/>
              </w:rPr>
              <w:t>20</w:t>
            </w:r>
            <w:r w:rsidR="00207D97">
              <w:rPr>
                <w:sz w:val="22"/>
                <w:szCs w:val="22"/>
                <w:lang w:val="ru-RU"/>
              </w:rPr>
              <w:t>22</w:t>
            </w:r>
          </w:p>
          <w:p w:rsidR="0071631A" w:rsidRPr="0032729E" w:rsidRDefault="0071631A" w:rsidP="00207D97">
            <w:pPr>
              <w:autoSpaceDE w:val="0"/>
              <w:snapToGrid w:val="0"/>
              <w:jc w:val="center"/>
              <w:rPr>
                <w:sz w:val="22"/>
                <w:szCs w:val="22"/>
              </w:rPr>
            </w:pPr>
            <w:r w:rsidRPr="0032729E">
              <w:rPr>
                <w:sz w:val="22"/>
                <w:szCs w:val="22"/>
              </w:rPr>
              <w:t>год</w:t>
            </w:r>
          </w:p>
        </w:tc>
        <w:tc>
          <w:tcPr>
            <w:tcW w:w="1143" w:type="dxa"/>
            <w:vMerge/>
            <w:tcBorders>
              <w:left w:val="single" w:sz="4" w:space="0" w:color="000000"/>
              <w:bottom w:val="single" w:sz="4" w:space="0" w:color="000000"/>
              <w:right w:val="single" w:sz="4" w:space="0" w:color="auto"/>
            </w:tcBorders>
          </w:tcPr>
          <w:p w:rsidR="0071631A" w:rsidRPr="0032729E" w:rsidRDefault="0071631A" w:rsidP="008F642D">
            <w:pPr>
              <w:autoSpaceDE w:val="0"/>
              <w:snapToGrid w:val="0"/>
              <w:jc w:val="center"/>
              <w:rPr>
                <w:sz w:val="22"/>
                <w:szCs w:val="22"/>
              </w:rPr>
            </w:pPr>
          </w:p>
        </w:tc>
      </w:tr>
      <w:tr w:rsidR="0071631A" w:rsidRPr="0032729E" w:rsidTr="00FB13C1">
        <w:trPr>
          <w:jc w:val="center"/>
        </w:trPr>
        <w:tc>
          <w:tcPr>
            <w:tcW w:w="646"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1</w:t>
            </w:r>
          </w:p>
        </w:tc>
        <w:tc>
          <w:tcPr>
            <w:tcW w:w="1415"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2</w:t>
            </w:r>
          </w:p>
        </w:tc>
        <w:tc>
          <w:tcPr>
            <w:tcW w:w="1414"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3</w:t>
            </w:r>
          </w:p>
        </w:tc>
        <w:tc>
          <w:tcPr>
            <w:tcW w:w="1274"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4</w:t>
            </w:r>
          </w:p>
        </w:tc>
        <w:tc>
          <w:tcPr>
            <w:tcW w:w="1274"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5</w:t>
            </w:r>
          </w:p>
        </w:tc>
        <w:tc>
          <w:tcPr>
            <w:tcW w:w="1139"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6</w:t>
            </w:r>
          </w:p>
        </w:tc>
        <w:tc>
          <w:tcPr>
            <w:tcW w:w="1139" w:type="dxa"/>
            <w:tcBorders>
              <w:top w:val="single" w:sz="4" w:space="0" w:color="000000"/>
              <w:left w:val="single" w:sz="4" w:space="0" w:color="000000"/>
              <w:bottom w:val="single" w:sz="4" w:space="0" w:color="000000"/>
              <w:right w:val="single" w:sz="4" w:space="0" w:color="000000"/>
            </w:tcBorders>
          </w:tcPr>
          <w:p w:rsidR="0071631A" w:rsidRPr="00207D97" w:rsidRDefault="00207D97" w:rsidP="008F642D">
            <w:pPr>
              <w:autoSpaceDE w:val="0"/>
              <w:snapToGrid w:val="0"/>
              <w:jc w:val="center"/>
              <w:rPr>
                <w:sz w:val="22"/>
                <w:szCs w:val="22"/>
                <w:lang w:val="ru-RU"/>
              </w:rPr>
            </w:pPr>
            <w:r>
              <w:rPr>
                <w:sz w:val="22"/>
                <w:szCs w:val="22"/>
                <w:lang w:val="ru-RU"/>
              </w:rPr>
              <w:t>7</w:t>
            </w:r>
          </w:p>
        </w:tc>
        <w:tc>
          <w:tcPr>
            <w:tcW w:w="1139" w:type="dxa"/>
            <w:tcBorders>
              <w:top w:val="single" w:sz="4" w:space="0" w:color="000000"/>
              <w:left w:val="single" w:sz="4" w:space="0" w:color="000000"/>
              <w:bottom w:val="single" w:sz="4" w:space="0" w:color="000000"/>
              <w:right w:val="single" w:sz="4" w:space="0" w:color="000000"/>
            </w:tcBorders>
          </w:tcPr>
          <w:p w:rsidR="0071631A" w:rsidRPr="00207D97" w:rsidRDefault="00207D97" w:rsidP="008F642D">
            <w:pPr>
              <w:autoSpaceDE w:val="0"/>
              <w:snapToGrid w:val="0"/>
              <w:jc w:val="center"/>
              <w:rPr>
                <w:sz w:val="22"/>
                <w:szCs w:val="22"/>
                <w:lang w:val="ru-RU"/>
              </w:rPr>
            </w:pPr>
            <w:r>
              <w:rPr>
                <w:sz w:val="22"/>
                <w:szCs w:val="22"/>
                <w:lang w:val="ru-RU"/>
              </w:rPr>
              <w:t>8</w:t>
            </w:r>
          </w:p>
        </w:tc>
        <w:tc>
          <w:tcPr>
            <w:tcW w:w="1134" w:type="dxa"/>
            <w:tcBorders>
              <w:top w:val="single" w:sz="4" w:space="0" w:color="000000"/>
              <w:left w:val="single" w:sz="4" w:space="0" w:color="000000"/>
              <w:bottom w:val="single" w:sz="4" w:space="0" w:color="000000"/>
              <w:right w:val="single" w:sz="4" w:space="0" w:color="000000"/>
            </w:tcBorders>
          </w:tcPr>
          <w:p w:rsidR="0071631A" w:rsidRPr="00207D97" w:rsidRDefault="00207D97" w:rsidP="008F642D">
            <w:pPr>
              <w:autoSpaceDE w:val="0"/>
              <w:snapToGrid w:val="0"/>
              <w:jc w:val="center"/>
              <w:rPr>
                <w:sz w:val="22"/>
                <w:szCs w:val="22"/>
                <w:lang w:val="ru-RU"/>
              </w:rPr>
            </w:pPr>
            <w:r>
              <w:rPr>
                <w:sz w:val="22"/>
                <w:szCs w:val="22"/>
                <w:lang w:val="ru-RU"/>
              </w:rPr>
              <w:t>9</w:t>
            </w:r>
          </w:p>
        </w:tc>
        <w:tc>
          <w:tcPr>
            <w:tcW w:w="992" w:type="dxa"/>
            <w:tcBorders>
              <w:top w:val="single" w:sz="4" w:space="0" w:color="000000"/>
              <w:left w:val="single" w:sz="4" w:space="0" w:color="000000"/>
              <w:bottom w:val="single" w:sz="4" w:space="0" w:color="000000"/>
              <w:right w:val="single" w:sz="4" w:space="0" w:color="000000"/>
            </w:tcBorders>
          </w:tcPr>
          <w:p w:rsidR="0071631A" w:rsidRPr="00207D97" w:rsidRDefault="00207D97" w:rsidP="008F642D">
            <w:pPr>
              <w:autoSpaceDE w:val="0"/>
              <w:snapToGrid w:val="0"/>
              <w:jc w:val="center"/>
              <w:rPr>
                <w:sz w:val="22"/>
                <w:szCs w:val="22"/>
                <w:lang w:val="ru-RU"/>
              </w:rPr>
            </w:pPr>
            <w:r>
              <w:rPr>
                <w:sz w:val="22"/>
                <w:szCs w:val="22"/>
                <w:lang w:val="ru-RU"/>
              </w:rPr>
              <w:t>10</w:t>
            </w:r>
          </w:p>
        </w:tc>
        <w:tc>
          <w:tcPr>
            <w:tcW w:w="992" w:type="dxa"/>
            <w:tcBorders>
              <w:top w:val="single" w:sz="4" w:space="0" w:color="000000"/>
              <w:left w:val="single" w:sz="4" w:space="0" w:color="000000"/>
              <w:bottom w:val="single" w:sz="4" w:space="0" w:color="000000"/>
              <w:right w:val="single" w:sz="4" w:space="0" w:color="000000"/>
            </w:tcBorders>
          </w:tcPr>
          <w:p w:rsidR="0071631A" w:rsidRPr="00207D97" w:rsidRDefault="00207D97" w:rsidP="008F642D">
            <w:pPr>
              <w:autoSpaceDE w:val="0"/>
              <w:snapToGrid w:val="0"/>
              <w:jc w:val="center"/>
              <w:rPr>
                <w:sz w:val="22"/>
                <w:szCs w:val="22"/>
                <w:lang w:val="ru-RU"/>
              </w:rPr>
            </w:pPr>
            <w:r>
              <w:rPr>
                <w:sz w:val="22"/>
                <w:szCs w:val="22"/>
                <w:lang w:val="ru-RU"/>
              </w:rPr>
              <w:t>11</w:t>
            </w:r>
          </w:p>
        </w:tc>
        <w:tc>
          <w:tcPr>
            <w:tcW w:w="1134" w:type="dxa"/>
            <w:tcBorders>
              <w:top w:val="single" w:sz="4" w:space="0" w:color="000000"/>
              <w:left w:val="single" w:sz="4" w:space="0" w:color="000000"/>
              <w:bottom w:val="single" w:sz="4" w:space="0" w:color="000000"/>
            </w:tcBorders>
            <w:shd w:val="clear" w:color="auto" w:fill="auto"/>
          </w:tcPr>
          <w:p w:rsidR="0071631A" w:rsidRPr="00207D97" w:rsidRDefault="00207D97" w:rsidP="008F642D">
            <w:pPr>
              <w:autoSpaceDE w:val="0"/>
              <w:snapToGrid w:val="0"/>
              <w:jc w:val="center"/>
              <w:rPr>
                <w:sz w:val="22"/>
                <w:szCs w:val="22"/>
                <w:lang w:val="ru-RU"/>
              </w:rPr>
            </w:pPr>
            <w:r>
              <w:rPr>
                <w:sz w:val="22"/>
                <w:szCs w:val="22"/>
                <w:lang w:val="ru-RU"/>
              </w:rPr>
              <w:t>12</w:t>
            </w:r>
          </w:p>
        </w:tc>
        <w:tc>
          <w:tcPr>
            <w:tcW w:w="1063" w:type="dxa"/>
            <w:tcBorders>
              <w:top w:val="single" w:sz="4" w:space="0" w:color="000000"/>
              <w:left w:val="single" w:sz="4" w:space="0" w:color="000000"/>
              <w:bottom w:val="single" w:sz="4" w:space="0" w:color="000000"/>
              <w:right w:val="single" w:sz="4" w:space="0" w:color="auto"/>
            </w:tcBorders>
            <w:shd w:val="clear" w:color="auto" w:fill="auto"/>
          </w:tcPr>
          <w:p w:rsidR="0071631A" w:rsidRPr="00207D97" w:rsidRDefault="00207D97" w:rsidP="008F642D">
            <w:pPr>
              <w:autoSpaceDE w:val="0"/>
              <w:snapToGrid w:val="0"/>
              <w:jc w:val="center"/>
              <w:rPr>
                <w:sz w:val="22"/>
                <w:szCs w:val="22"/>
                <w:lang w:val="ru-RU"/>
              </w:rPr>
            </w:pPr>
            <w:r>
              <w:rPr>
                <w:sz w:val="22"/>
                <w:szCs w:val="22"/>
                <w:lang w:val="ru-RU"/>
              </w:rPr>
              <w:t>13</w:t>
            </w:r>
          </w:p>
        </w:tc>
        <w:tc>
          <w:tcPr>
            <w:tcW w:w="1143" w:type="dxa"/>
            <w:tcBorders>
              <w:top w:val="single" w:sz="4" w:space="0" w:color="000000"/>
              <w:left w:val="single" w:sz="4" w:space="0" w:color="000000"/>
              <w:bottom w:val="single" w:sz="4" w:space="0" w:color="000000"/>
              <w:right w:val="single" w:sz="4" w:space="0" w:color="auto"/>
            </w:tcBorders>
          </w:tcPr>
          <w:p w:rsidR="0071631A" w:rsidRPr="00207D97" w:rsidRDefault="00207D97" w:rsidP="008F642D">
            <w:pPr>
              <w:autoSpaceDE w:val="0"/>
              <w:snapToGrid w:val="0"/>
              <w:jc w:val="center"/>
              <w:rPr>
                <w:sz w:val="22"/>
                <w:szCs w:val="22"/>
                <w:lang w:val="ru-RU"/>
              </w:rPr>
            </w:pPr>
            <w:r>
              <w:rPr>
                <w:sz w:val="22"/>
                <w:szCs w:val="22"/>
                <w:lang w:val="ru-RU"/>
              </w:rPr>
              <w:t>14</w:t>
            </w:r>
          </w:p>
        </w:tc>
      </w:tr>
      <w:tr w:rsidR="00FB13C1" w:rsidRPr="0032729E" w:rsidTr="00FB13C1">
        <w:trPr>
          <w:jc w:val="center"/>
        </w:trPr>
        <w:tc>
          <w:tcPr>
            <w:tcW w:w="646" w:type="dxa"/>
            <w:tcBorders>
              <w:top w:val="single" w:sz="4" w:space="0" w:color="000000"/>
              <w:left w:val="single" w:sz="4" w:space="0" w:color="000000"/>
              <w:bottom w:val="single" w:sz="4" w:space="0" w:color="000000"/>
            </w:tcBorders>
            <w:shd w:val="clear" w:color="auto" w:fill="auto"/>
          </w:tcPr>
          <w:p w:rsidR="00FB13C1" w:rsidRPr="0032729E" w:rsidRDefault="00FB13C1" w:rsidP="008F642D">
            <w:pPr>
              <w:autoSpaceDE w:val="0"/>
              <w:snapToGrid w:val="0"/>
              <w:jc w:val="center"/>
              <w:rPr>
                <w:sz w:val="22"/>
                <w:szCs w:val="22"/>
              </w:rPr>
            </w:pPr>
          </w:p>
        </w:tc>
        <w:tc>
          <w:tcPr>
            <w:tcW w:w="15252" w:type="dxa"/>
            <w:gridSpan w:val="13"/>
            <w:tcBorders>
              <w:top w:val="single" w:sz="4" w:space="0" w:color="000000"/>
              <w:left w:val="single" w:sz="4" w:space="0" w:color="000000"/>
              <w:bottom w:val="single" w:sz="4" w:space="0" w:color="000000"/>
              <w:right w:val="single" w:sz="4" w:space="0" w:color="000000"/>
            </w:tcBorders>
          </w:tcPr>
          <w:p w:rsidR="00FB13C1" w:rsidRPr="0032729E" w:rsidRDefault="00FB13C1" w:rsidP="008F642D">
            <w:pPr>
              <w:autoSpaceDE w:val="0"/>
              <w:snapToGrid w:val="0"/>
              <w:jc w:val="both"/>
              <w:rPr>
                <w:sz w:val="22"/>
                <w:szCs w:val="22"/>
              </w:rPr>
            </w:pPr>
            <w:r w:rsidRPr="0032729E">
              <w:rPr>
                <w:sz w:val="22"/>
                <w:szCs w:val="22"/>
              </w:rPr>
              <w:t xml:space="preserve">Цель. Обеспечение деятельности </w:t>
            </w:r>
            <w:r w:rsidRPr="0032729E">
              <w:rPr>
                <w:sz w:val="22"/>
                <w:szCs w:val="22"/>
                <w:lang w:val="ru-RU"/>
              </w:rPr>
              <w:t xml:space="preserve">Главы Бодайбинского </w:t>
            </w:r>
            <w:r>
              <w:rPr>
                <w:sz w:val="22"/>
                <w:szCs w:val="22"/>
                <w:lang w:val="ru-RU"/>
              </w:rPr>
              <w:t>муниципального образования</w:t>
            </w:r>
            <w:r w:rsidRPr="0032729E">
              <w:rPr>
                <w:sz w:val="22"/>
                <w:szCs w:val="22"/>
                <w:lang w:val="ru-RU"/>
              </w:rPr>
              <w:t xml:space="preserve"> и администрации Бодайбинского городского поселения</w:t>
            </w:r>
          </w:p>
        </w:tc>
      </w:tr>
      <w:tr w:rsidR="00FB13C1" w:rsidRPr="0032729E" w:rsidTr="00FB13C1">
        <w:trPr>
          <w:trHeight w:val="340"/>
          <w:jc w:val="center"/>
        </w:trPr>
        <w:tc>
          <w:tcPr>
            <w:tcW w:w="646" w:type="dxa"/>
            <w:tcBorders>
              <w:top w:val="single" w:sz="4" w:space="0" w:color="000000"/>
              <w:left w:val="single" w:sz="4" w:space="0" w:color="000000"/>
              <w:bottom w:val="single" w:sz="4" w:space="0" w:color="000000"/>
            </w:tcBorders>
            <w:shd w:val="clear" w:color="auto" w:fill="auto"/>
          </w:tcPr>
          <w:p w:rsidR="00FB13C1" w:rsidRPr="0032729E" w:rsidRDefault="00FB13C1" w:rsidP="008F642D">
            <w:pPr>
              <w:autoSpaceDE w:val="0"/>
              <w:snapToGrid w:val="0"/>
              <w:jc w:val="center"/>
              <w:rPr>
                <w:sz w:val="22"/>
                <w:szCs w:val="22"/>
              </w:rPr>
            </w:pPr>
            <w:r w:rsidRPr="0032729E">
              <w:rPr>
                <w:sz w:val="22"/>
                <w:szCs w:val="22"/>
              </w:rPr>
              <w:t>1.</w:t>
            </w:r>
          </w:p>
        </w:tc>
        <w:tc>
          <w:tcPr>
            <w:tcW w:w="15252" w:type="dxa"/>
            <w:gridSpan w:val="13"/>
            <w:tcBorders>
              <w:top w:val="single" w:sz="4" w:space="0" w:color="000000"/>
              <w:left w:val="single" w:sz="4" w:space="0" w:color="000000"/>
              <w:bottom w:val="single" w:sz="4" w:space="0" w:color="000000"/>
              <w:right w:val="single" w:sz="4" w:space="0" w:color="000000"/>
            </w:tcBorders>
          </w:tcPr>
          <w:p w:rsidR="00FB13C1" w:rsidRPr="0032729E" w:rsidRDefault="00FB13C1" w:rsidP="008F642D">
            <w:pPr>
              <w:snapToGrid w:val="0"/>
              <w:jc w:val="both"/>
              <w:rPr>
                <w:sz w:val="22"/>
                <w:szCs w:val="22"/>
              </w:rPr>
            </w:pPr>
            <w:r w:rsidRPr="0032729E">
              <w:rPr>
                <w:sz w:val="22"/>
                <w:szCs w:val="22"/>
              </w:rPr>
              <w:t>Задача  1</w:t>
            </w:r>
            <w:r>
              <w:rPr>
                <w:sz w:val="22"/>
                <w:szCs w:val="22"/>
                <w:lang w:val="ru-RU"/>
              </w:rPr>
              <w:t>.</w:t>
            </w:r>
            <w:r w:rsidRPr="0032729E">
              <w:rPr>
                <w:sz w:val="22"/>
                <w:szCs w:val="22"/>
              </w:rPr>
              <w:t xml:space="preserve"> Обеспечение реализации полномочий </w:t>
            </w:r>
            <w:r w:rsidRPr="0032729E">
              <w:rPr>
                <w:sz w:val="22"/>
                <w:szCs w:val="22"/>
                <w:lang w:val="ru-RU"/>
              </w:rPr>
              <w:t xml:space="preserve">Главы Бодайбинского </w:t>
            </w:r>
            <w:r>
              <w:rPr>
                <w:sz w:val="22"/>
                <w:szCs w:val="22"/>
                <w:lang w:val="ru-RU"/>
              </w:rPr>
              <w:t>муниципального образования</w:t>
            </w:r>
            <w:r w:rsidRPr="0032729E">
              <w:rPr>
                <w:sz w:val="22"/>
                <w:szCs w:val="22"/>
                <w:lang w:val="ru-RU"/>
              </w:rPr>
              <w:t xml:space="preserve"> и администрации Бодайбинского городского поселения</w:t>
            </w:r>
            <w:r w:rsidRPr="0032729E">
              <w:rPr>
                <w:sz w:val="22"/>
                <w:szCs w:val="22"/>
              </w:rPr>
              <w:t>.</w:t>
            </w:r>
          </w:p>
        </w:tc>
      </w:tr>
      <w:tr w:rsidR="0071631A" w:rsidRPr="0032729E" w:rsidTr="00207D97">
        <w:trPr>
          <w:jc w:val="center"/>
        </w:trPr>
        <w:tc>
          <w:tcPr>
            <w:tcW w:w="646"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center"/>
              <w:rPr>
                <w:sz w:val="22"/>
                <w:szCs w:val="22"/>
              </w:rPr>
            </w:pPr>
            <w:r w:rsidRPr="0032729E">
              <w:rPr>
                <w:sz w:val="22"/>
                <w:szCs w:val="22"/>
              </w:rPr>
              <w:t>1.1.</w:t>
            </w:r>
          </w:p>
        </w:tc>
        <w:tc>
          <w:tcPr>
            <w:tcW w:w="1415" w:type="dxa"/>
            <w:tcBorders>
              <w:top w:val="single" w:sz="4" w:space="0" w:color="000000"/>
              <w:left w:val="single" w:sz="4" w:space="0" w:color="000000"/>
              <w:bottom w:val="single" w:sz="4" w:space="0" w:color="000000"/>
            </w:tcBorders>
            <w:shd w:val="clear" w:color="auto" w:fill="auto"/>
          </w:tcPr>
          <w:p w:rsidR="0071631A" w:rsidRPr="00207D97" w:rsidRDefault="0071631A" w:rsidP="00AD5AA3">
            <w:pPr>
              <w:autoSpaceDE w:val="0"/>
              <w:snapToGrid w:val="0"/>
              <w:rPr>
                <w:sz w:val="22"/>
                <w:szCs w:val="22"/>
                <w:lang w:val="ru-RU"/>
              </w:rPr>
            </w:pPr>
            <w:r w:rsidRPr="00207D97">
              <w:rPr>
                <w:sz w:val="22"/>
                <w:szCs w:val="22"/>
              </w:rPr>
              <w:t>Основное мероприятие 1</w:t>
            </w:r>
            <w:r w:rsidRPr="00207D97">
              <w:rPr>
                <w:sz w:val="22"/>
                <w:szCs w:val="22"/>
                <w:lang w:val="ru-RU"/>
              </w:rPr>
              <w:t xml:space="preserve">. </w:t>
            </w:r>
            <w:r w:rsidRPr="00207D97">
              <w:rPr>
                <w:sz w:val="22"/>
                <w:szCs w:val="22"/>
              </w:rPr>
              <w:t>Обеспечение деятельности главы Бодайбинского муниципального образовани</w:t>
            </w:r>
            <w:r w:rsidRPr="00207D97">
              <w:rPr>
                <w:sz w:val="22"/>
                <w:szCs w:val="22"/>
                <w:lang w:val="ru-RU"/>
              </w:rPr>
              <w:t>я</w:t>
            </w:r>
          </w:p>
        </w:tc>
        <w:tc>
          <w:tcPr>
            <w:tcW w:w="1414" w:type="dxa"/>
            <w:tcBorders>
              <w:top w:val="single" w:sz="4" w:space="0" w:color="000000"/>
              <w:left w:val="single" w:sz="4" w:space="0" w:color="000000"/>
            </w:tcBorders>
            <w:shd w:val="clear" w:color="auto" w:fill="auto"/>
          </w:tcPr>
          <w:p w:rsidR="0071631A" w:rsidRPr="00207D97" w:rsidRDefault="0071631A" w:rsidP="008F642D">
            <w:pPr>
              <w:autoSpaceDE w:val="0"/>
              <w:snapToGrid w:val="0"/>
              <w:jc w:val="both"/>
              <w:rPr>
                <w:sz w:val="22"/>
                <w:szCs w:val="22"/>
              </w:rPr>
            </w:pPr>
            <w:r w:rsidRPr="00207D97">
              <w:rPr>
                <w:sz w:val="22"/>
                <w:szCs w:val="22"/>
                <w:lang w:val="ru-RU"/>
              </w:rPr>
              <w:t>Глава Бодайбинского муниципального образования</w:t>
            </w:r>
          </w:p>
        </w:tc>
        <w:tc>
          <w:tcPr>
            <w:tcW w:w="1274" w:type="dxa"/>
            <w:tcBorders>
              <w:top w:val="single" w:sz="4" w:space="0" w:color="000000"/>
              <w:left w:val="single" w:sz="4" w:space="0" w:color="000000"/>
            </w:tcBorders>
            <w:shd w:val="clear" w:color="auto" w:fill="auto"/>
          </w:tcPr>
          <w:p w:rsidR="0071631A" w:rsidRPr="00207D97" w:rsidRDefault="0071631A" w:rsidP="008F642D">
            <w:pPr>
              <w:autoSpaceDE w:val="0"/>
              <w:snapToGrid w:val="0"/>
              <w:jc w:val="both"/>
              <w:rPr>
                <w:sz w:val="22"/>
                <w:szCs w:val="22"/>
              </w:rPr>
            </w:pPr>
            <w:r w:rsidRPr="00207D97">
              <w:rPr>
                <w:sz w:val="22"/>
                <w:szCs w:val="22"/>
              </w:rPr>
              <w:t>Бюджет Бодайбинского МО</w:t>
            </w:r>
          </w:p>
          <w:p w:rsidR="0071631A" w:rsidRPr="00207D97" w:rsidRDefault="0071631A" w:rsidP="008F642D">
            <w:pPr>
              <w:autoSpaceDE w:val="0"/>
              <w:snapToGrid w:val="0"/>
              <w:jc w:val="both"/>
              <w:rPr>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rsidR="0071631A" w:rsidRPr="00207D97" w:rsidRDefault="00207D97" w:rsidP="00207D97">
            <w:pPr>
              <w:autoSpaceDE w:val="0"/>
              <w:snapToGrid w:val="0"/>
              <w:jc w:val="center"/>
              <w:rPr>
                <w:b/>
                <w:sz w:val="20"/>
                <w:szCs w:val="22"/>
                <w:lang w:val="ru-RU"/>
              </w:rPr>
            </w:pPr>
            <w:r>
              <w:rPr>
                <w:b/>
                <w:sz w:val="20"/>
                <w:szCs w:val="22"/>
                <w:lang w:val="ru-RU"/>
              </w:rPr>
              <w:t>22 136,6</w:t>
            </w:r>
          </w:p>
        </w:tc>
        <w:tc>
          <w:tcPr>
            <w:tcW w:w="1139" w:type="dxa"/>
            <w:tcBorders>
              <w:top w:val="single" w:sz="4" w:space="0" w:color="000000"/>
              <w:left w:val="single" w:sz="4" w:space="0" w:color="000000"/>
              <w:bottom w:val="single" w:sz="4" w:space="0" w:color="000000"/>
            </w:tcBorders>
            <w:shd w:val="clear" w:color="auto" w:fill="auto"/>
            <w:vAlign w:val="center"/>
          </w:tcPr>
          <w:p w:rsidR="0071631A" w:rsidRPr="00207D97" w:rsidRDefault="00DA29E6" w:rsidP="00207D97">
            <w:pPr>
              <w:widowControl/>
              <w:suppressAutoHyphens w:val="0"/>
              <w:autoSpaceDN/>
              <w:jc w:val="center"/>
              <w:textAlignment w:val="auto"/>
              <w:rPr>
                <w:kern w:val="0"/>
                <w:sz w:val="20"/>
                <w:lang w:val="ru-RU" w:eastAsia="ru-RU" w:bidi="ar-SA"/>
              </w:rPr>
            </w:pPr>
            <w:r>
              <w:rPr>
                <w:kern w:val="0"/>
                <w:sz w:val="20"/>
                <w:lang w:val="ru-RU" w:eastAsia="ru-RU" w:bidi="ar-SA"/>
              </w:rPr>
              <w:t>2 461,0</w:t>
            </w:r>
          </w:p>
        </w:tc>
        <w:tc>
          <w:tcPr>
            <w:tcW w:w="1139"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DA29E6" w:rsidP="00207D97">
            <w:pPr>
              <w:jc w:val="center"/>
              <w:rPr>
                <w:sz w:val="20"/>
                <w:lang w:val="ru-RU"/>
              </w:rPr>
            </w:pPr>
            <w:r>
              <w:rPr>
                <w:sz w:val="20"/>
                <w:lang w:val="ru-RU"/>
              </w:rPr>
              <w:t>2 471,9</w:t>
            </w:r>
          </w:p>
        </w:tc>
        <w:tc>
          <w:tcPr>
            <w:tcW w:w="1139"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DA29E6" w:rsidP="00207D97">
            <w:pPr>
              <w:jc w:val="center"/>
              <w:rPr>
                <w:sz w:val="20"/>
                <w:lang w:val="ru-RU"/>
              </w:rPr>
            </w:pPr>
            <w:r>
              <w:rPr>
                <w:sz w:val="20"/>
                <w:lang w:val="ru-RU"/>
              </w:rPr>
              <w:t>3 103,3</w:t>
            </w:r>
          </w:p>
        </w:tc>
        <w:tc>
          <w:tcPr>
            <w:tcW w:w="1134"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DA29E6" w:rsidP="00207D97">
            <w:pPr>
              <w:jc w:val="center"/>
              <w:rPr>
                <w:sz w:val="20"/>
                <w:lang w:val="ru-RU"/>
              </w:rPr>
            </w:pPr>
            <w:r>
              <w:rPr>
                <w:sz w:val="20"/>
                <w:lang w:val="ru-RU"/>
              </w:rPr>
              <w:t>2 638,2</w:t>
            </w:r>
          </w:p>
        </w:tc>
        <w:tc>
          <w:tcPr>
            <w:tcW w:w="992"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DA29E6" w:rsidP="00207D97">
            <w:pPr>
              <w:jc w:val="center"/>
              <w:rPr>
                <w:sz w:val="20"/>
                <w:lang w:val="ru-RU"/>
              </w:rPr>
            </w:pPr>
            <w:r>
              <w:rPr>
                <w:sz w:val="20"/>
                <w:lang w:val="ru-RU"/>
              </w:rPr>
              <w:t>2 959,8</w:t>
            </w:r>
          </w:p>
        </w:tc>
        <w:tc>
          <w:tcPr>
            <w:tcW w:w="992" w:type="dxa"/>
            <w:tcBorders>
              <w:top w:val="single" w:sz="4" w:space="0" w:color="000000"/>
              <w:left w:val="single" w:sz="4" w:space="0" w:color="000000"/>
              <w:bottom w:val="single" w:sz="4" w:space="0" w:color="000000"/>
              <w:right w:val="single" w:sz="4" w:space="0" w:color="000000"/>
            </w:tcBorders>
            <w:vAlign w:val="center"/>
          </w:tcPr>
          <w:p w:rsidR="0071631A" w:rsidRPr="00207D97" w:rsidRDefault="00DA29E6" w:rsidP="00207D97">
            <w:pPr>
              <w:jc w:val="center"/>
              <w:rPr>
                <w:sz w:val="20"/>
                <w:lang w:val="ru-RU"/>
              </w:rPr>
            </w:pPr>
            <w:r>
              <w:rPr>
                <w:sz w:val="20"/>
                <w:lang w:val="ru-RU"/>
              </w:rPr>
              <w:t>2 770,1</w:t>
            </w:r>
          </w:p>
        </w:tc>
        <w:tc>
          <w:tcPr>
            <w:tcW w:w="1134" w:type="dxa"/>
            <w:tcBorders>
              <w:top w:val="single" w:sz="4" w:space="0" w:color="000000"/>
              <w:left w:val="single" w:sz="4" w:space="0" w:color="000000"/>
              <w:bottom w:val="single" w:sz="4" w:space="0" w:color="000000"/>
            </w:tcBorders>
            <w:shd w:val="clear" w:color="auto" w:fill="auto"/>
            <w:vAlign w:val="center"/>
          </w:tcPr>
          <w:p w:rsidR="0071631A" w:rsidRPr="00207D97" w:rsidRDefault="00DA29E6" w:rsidP="00207D97">
            <w:pPr>
              <w:jc w:val="center"/>
              <w:rPr>
                <w:sz w:val="20"/>
                <w:lang w:val="ru-RU"/>
              </w:rPr>
            </w:pPr>
            <w:r>
              <w:rPr>
                <w:sz w:val="20"/>
                <w:lang w:val="ru-RU"/>
              </w:rPr>
              <w:t>2 926,7</w:t>
            </w:r>
          </w:p>
        </w:tc>
        <w:tc>
          <w:tcPr>
            <w:tcW w:w="1063" w:type="dxa"/>
            <w:tcBorders>
              <w:top w:val="single" w:sz="4" w:space="0" w:color="000000"/>
              <w:left w:val="single" w:sz="4" w:space="0" w:color="000000"/>
              <w:bottom w:val="single" w:sz="4" w:space="0" w:color="000000"/>
              <w:right w:val="single" w:sz="4" w:space="0" w:color="auto"/>
            </w:tcBorders>
            <w:shd w:val="clear" w:color="auto" w:fill="auto"/>
            <w:vAlign w:val="center"/>
          </w:tcPr>
          <w:p w:rsidR="0071631A" w:rsidRPr="00207D97" w:rsidRDefault="00DA29E6" w:rsidP="00207D97">
            <w:pPr>
              <w:jc w:val="center"/>
              <w:rPr>
                <w:sz w:val="20"/>
                <w:lang w:val="ru-RU"/>
              </w:rPr>
            </w:pPr>
            <w:r>
              <w:rPr>
                <w:sz w:val="20"/>
                <w:lang w:val="ru-RU"/>
              </w:rPr>
              <w:t>2 805,6</w:t>
            </w:r>
          </w:p>
        </w:tc>
        <w:tc>
          <w:tcPr>
            <w:tcW w:w="1143" w:type="dxa"/>
            <w:tcBorders>
              <w:top w:val="single" w:sz="4" w:space="0" w:color="000000"/>
              <w:left w:val="single" w:sz="4" w:space="0" w:color="000000"/>
              <w:bottom w:val="single" w:sz="4" w:space="0" w:color="000000"/>
              <w:right w:val="single" w:sz="4" w:space="0" w:color="auto"/>
            </w:tcBorders>
            <w:vAlign w:val="center"/>
          </w:tcPr>
          <w:p w:rsidR="0071631A" w:rsidRPr="00207D97" w:rsidRDefault="0071631A" w:rsidP="00207D97">
            <w:pPr>
              <w:autoSpaceDE w:val="0"/>
              <w:snapToGrid w:val="0"/>
              <w:jc w:val="center"/>
              <w:rPr>
                <w:sz w:val="20"/>
                <w:szCs w:val="22"/>
              </w:rPr>
            </w:pPr>
          </w:p>
        </w:tc>
      </w:tr>
      <w:tr w:rsidR="00FB13C1" w:rsidRPr="0032729E" w:rsidTr="00FB13C1">
        <w:trPr>
          <w:jc w:val="center"/>
        </w:trPr>
        <w:tc>
          <w:tcPr>
            <w:tcW w:w="646" w:type="dxa"/>
            <w:tcBorders>
              <w:top w:val="single" w:sz="4" w:space="0" w:color="000000"/>
              <w:left w:val="single" w:sz="4" w:space="0" w:color="000000"/>
              <w:bottom w:val="single" w:sz="4" w:space="0" w:color="000000"/>
            </w:tcBorders>
            <w:shd w:val="clear" w:color="auto" w:fill="auto"/>
          </w:tcPr>
          <w:p w:rsidR="00FB13C1" w:rsidRPr="0005356C" w:rsidRDefault="00FB13C1" w:rsidP="008F642D">
            <w:pPr>
              <w:autoSpaceDE w:val="0"/>
              <w:snapToGrid w:val="0"/>
              <w:jc w:val="center"/>
              <w:rPr>
                <w:sz w:val="22"/>
                <w:szCs w:val="22"/>
                <w:lang w:val="ru-RU"/>
              </w:rPr>
            </w:pPr>
            <w:r>
              <w:rPr>
                <w:sz w:val="22"/>
                <w:szCs w:val="22"/>
                <w:lang w:val="ru-RU"/>
              </w:rPr>
              <w:t>2.</w:t>
            </w:r>
          </w:p>
        </w:tc>
        <w:tc>
          <w:tcPr>
            <w:tcW w:w="15252" w:type="dxa"/>
            <w:gridSpan w:val="13"/>
            <w:tcBorders>
              <w:top w:val="single" w:sz="4" w:space="0" w:color="000000"/>
              <w:left w:val="single" w:sz="4" w:space="0" w:color="000000"/>
              <w:bottom w:val="single" w:sz="4" w:space="0" w:color="000000"/>
              <w:right w:val="single" w:sz="4" w:space="0" w:color="auto"/>
            </w:tcBorders>
          </w:tcPr>
          <w:p w:rsidR="00FB13C1" w:rsidRPr="0032729E" w:rsidRDefault="00FB13C1" w:rsidP="008F642D">
            <w:pPr>
              <w:autoSpaceDE w:val="0"/>
              <w:snapToGrid w:val="0"/>
              <w:jc w:val="both"/>
              <w:rPr>
                <w:sz w:val="22"/>
                <w:szCs w:val="22"/>
              </w:rPr>
            </w:pPr>
            <w:r>
              <w:rPr>
                <w:sz w:val="22"/>
                <w:szCs w:val="22"/>
                <w:lang w:val="ru-RU"/>
              </w:rPr>
              <w:t xml:space="preserve">Задача 2. </w:t>
            </w:r>
            <w:r w:rsidRPr="0032729E">
              <w:rPr>
                <w:sz w:val="22"/>
                <w:szCs w:val="22"/>
              </w:rPr>
              <w:t xml:space="preserve">Обеспечение деятельности </w:t>
            </w:r>
            <w:r w:rsidRPr="0032729E">
              <w:rPr>
                <w:sz w:val="22"/>
                <w:szCs w:val="22"/>
                <w:lang w:val="ru-RU"/>
              </w:rPr>
              <w:t>Главы Бодайбинского городского поселения и администрации Бодайбинского городского поселения</w:t>
            </w:r>
            <w:r w:rsidRPr="0032729E">
              <w:rPr>
                <w:sz w:val="22"/>
                <w:szCs w:val="22"/>
              </w:rPr>
              <w:t>.</w:t>
            </w:r>
            <w:r w:rsidRPr="0032729E">
              <w:rPr>
                <w:sz w:val="22"/>
                <w:szCs w:val="22"/>
                <w:lang w:val="ru-RU"/>
              </w:rPr>
              <w:t xml:space="preserve"> </w:t>
            </w:r>
            <w:r w:rsidRPr="0032729E">
              <w:rPr>
                <w:sz w:val="22"/>
                <w:szCs w:val="22"/>
              </w:rPr>
              <w:t xml:space="preserve">Финансовое, материально-техническое обеспечение и социально-бытовое обслуживание деятельности </w:t>
            </w:r>
            <w:r w:rsidRPr="0032729E">
              <w:rPr>
                <w:sz w:val="22"/>
                <w:szCs w:val="22"/>
                <w:lang w:val="ru-RU"/>
              </w:rPr>
              <w:t>Главы Бодайбинского городского поселения и администрации Бодайбинского городского поселения.</w:t>
            </w:r>
          </w:p>
        </w:tc>
      </w:tr>
      <w:tr w:rsidR="00207D97" w:rsidRPr="0032729E" w:rsidTr="00C5595E">
        <w:trPr>
          <w:jc w:val="center"/>
        </w:trPr>
        <w:tc>
          <w:tcPr>
            <w:tcW w:w="646" w:type="dxa"/>
            <w:tcBorders>
              <w:top w:val="single" w:sz="4" w:space="0" w:color="000000"/>
              <w:left w:val="single" w:sz="4" w:space="0" w:color="000000"/>
              <w:bottom w:val="single" w:sz="4" w:space="0" w:color="000000"/>
            </w:tcBorders>
            <w:shd w:val="clear" w:color="auto" w:fill="auto"/>
          </w:tcPr>
          <w:p w:rsidR="00207D97" w:rsidRPr="0005356C" w:rsidRDefault="00207D97" w:rsidP="00501745">
            <w:pPr>
              <w:autoSpaceDE w:val="0"/>
              <w:snapToGrid w:val="0"/>
              <w:jc w:val="center"/>
              <w:rPr>
                <w:sz w:val="22"/>
                <w:szCs w:val="22"/>
                <w:lang w:val="ru-RU"/>
              </w:rPr>
            </w:pPr>
            <w:r>
              <w:rPr>
                <w:sz w:val="22"/>
                <w:szCs w:val="22"/>
                <w:lang w:val="ru-RU"/>
              </w:rPr>
              <w:t>2.1.</w:t>
            </w:r>
          </w:p>
        </w:tc>
        <w:tc>
          <w:tcPr>
            <w:tcW w:w="1415" w:type="dxa"/>
            <w:tcBorders>
              <w:top w:val="single" w:sz="4" w:space="0" w:color="000000"/>
              <w:left w:val="single" w:sz="4" w:space="0" w:color="000000"/>
              <w:bottom w:val="single" w:sz="4" w:space="0" w:color="000000"/>
            </w:tcBorders>
            <w:shd w:val="clear" w:color="auto" w:fill="auto"/>
          </w:tcPr>
          <w:p w:rsidR="00207D97" w:rsidRPr="0032729E" w:rsidRDefault="00207D97" w:rsidP="00501745">
            <w:pPr>
              <w:autoSpaceDE w:val="0"/>
              <w:snapToGrid w:val="0"/>
              <w:rPr>
                <w:sz w:val="22"/>
                <w:szCs w:val="22"/>
              </w:rPr>
            </w:pPr>
            <w:r w:rsidRPr="0032729E">
              <w:rPr>
                <w:sz w:val="22"/>
                <w:szCs w:val="22"/>
              </w:rPr>
              <w:t xml:space="preserve">Основное </w:t>
            </w:r>
            <w:r w:rsidRPr="0032729E">
              <w:rPr>
                <w:sz w:val="22"/>
                <w:szCs w:val="22"/>
              </w:rPr>
              <w:lastRenderedPageBreak/>
              <w:t>мероприятие 2. Обеспечение деятельности</w:t>
            </w:r>
            <w:r>
              <w:rPr>
                <w:sz w:val="22"/>
                <w:szCs w:val="22"/>
                <w:lang w:val="ru-RU"/>
              </w:rPr>
              <w:t xml:space="preserve"> </w:t>
            </w:r>
            <w:r w:rsidRPr="0032729E">
              <w:rPr>
                <w:sz w:val="22"/>
                <w:szCs w:val="22"/>
              </w:rPr>
              <w:t>администрации  Бодайбинского городского поселения</w:t>
            </w:r>
          </w:p>
        </w:tc>
        <w:tc>
          <w:tcPr>
            <w:tcW w:w="1414" w:type="dxa"/>
            <w:tcBorders>
              <w:top w:val="single" w:sz="4" w:space="0" w:color="000000"/>
              <w:left w:val="single" w:sz="4" w:space="0" w:color="000000"/>
              <w:bottom w:val="single" w:sz="4" w:space="0" w:color="000000"/>
            </w:tcBorders>
            <w:shd w:val="clear" w:color="auto" w:fill="auto"/>
          </w:tcPr>
          <w:p w:rsidR="00207D97" w:rsidRPr="0032729E" w:rsidRDefault="00207D97" w:rsidP="00501745">
            <w:pPr>
              <w:autoSpaceDE w:val="0"/>
              <w:snapToGrid w:val="0"/>
              <w:rPr>
                <w:sz w:val="22"/>
                <w:szCs w:val="22"/>
              </w:rPr>
            </w:pPr>
            <w:r w:rsidRPr="0032729E">
              <w:rPr>
                <w:sz w:val="22"/>
                <w:szCs w:val="22"/>
                <w:lang w:val="ru-RU"/>
              </w:rPr>
              <w:lastRenderedPageBreak/>
              <w:t>Админи</w:t>
            </w:r>
            <w:r>
              <w:rPr>
                <w:sz w:val="22"/>
                <w:szCs w:val="22"/>
                <w:lang w:val="ru-RU"/>
              </w:rPr>
              <w:t>стра</w:t>
            </w:r>
            <w:r>
              <w:rPr>
                <w:sz w:val="22"/>
                <w:szCs w:val="22"/>
                <w:lang w:val="ru-RU"/>
              </w:rPr>
              <w:lastRenderedPageBreak/>
              <w:t>ция Бодайбинского городского</w:t>
            </w:r>
            <w:r w:rsidRPr="0032729E">
              <w:rPr>
                <w:sz w:val="22"/>
                <w:szCs w:val="22"/>
                <w:lang w:val="ru-RU"/>
              </w:rPr>
              <w:t xml:space="preserve"> поселения</w:t>
            </w:r>
          </w:p>
        </w:tc>
        <w:tc>
          <w:tcPr>
            <w:tcW w:w="1274" w:type="dxa"/>
            <w:tcBorders>
              <w:top w:val="single" w:sz="4" w:space="0" w:color="000000"/>
              <w:left w:val="single" w:sz="4" w:space="0" w:color="000000"/>
              <w:bottom w:val="single" w:sz="4" w:space="0" w:color="000000"/>
            </w:tcBorders>
            <w:shd w:val="clear" w:color="auto" w:fill="auto"/>
          </w:tcPr>
          <w:p w:rsidR="00207D97" w:rsidRPr="0032729E" w:rsidRDefault="00207D97" w:rsidP="00501745">
            <w:pPr>
              <w:autoSpaceDE w:val="0"/>
              <w:snapToGrid w:val="0"/>
              <w:rPr>
                <w:sz w:val="22"/>
                <w:szCs w:val="22"/>
              </w:rPr>
            </w:pPr>
            <w:r w:rsidRPr="0032729E">
              <w:rPr>
                <w:sz w:val="22"/>
                <w:szCs w:val="22"/>
              </w:rPr>
              <w:lastRenderedPageBreak/>
              <w:t xml:space="preserve">Бюджет </w:t>
            </w:r>
            <w:r w:rsidRPr="0032729E">
              <w:rPr>
                <w:sz w:val="22"/>
                <w:szCs w:val="22"/>
              </w:rPr>
              <w:lastRenderedPageBreak/>
              <w:t>Бодайбинского</w:t>
            </w:r>
          </w:p>
          <w:p w:rsidR="00207D97" w:rsidRPr="0032729E" w:rsidRDefault="00207D97" w:rsidP="00501745">
            <w:pPr>
              <w:autoSpaceDE w:val="0"/>
              <w:snapToGrid w:val="0"/>
              <w:rPr>
                <w:sz w:val="22"/>
                <w:szCs w:val="22"/>
              </w:rPr>
            </w:pPr>
            <w:r w:rsidRPr="0032729E">
              <w:rPr>
                <w:sz w:val="22"/>
                <w:szCs w:val="22"/>
              </w:rPr>
              <w:t>МО</w:t>
            </w:r>
          </w:p>
        </w:tc>
        <w:tc>
          <w:tcPr>
            <w:tcW w:w="1274" w:type="dxa"/>
            <w:tcBorders>
              <w:top w:val="single" w:sz="4" w:space="0" w:color="000000"/>
              <w:left w:val="single" w:sz="4" w:space="0" w:color="000000"/>
              <w:bottom w:val="single" w:sz="4" w:space="0" w:color="000000"/>
            </w:tcBorders>
            <w:shd w:val="clear" w:color="auto" w:fill="auto"/>
            <w:vAlign w:val="center"/>
          </w:tcPr>
          <w:p w:rsidR="00207D97" w:rsidRPr="00207D97" w:rsidRDefault="00DA29E6" w:rsidP="00C5595E">
            <w:pPr>
              <w:autoSpaceDE w:val="0"/>
              <w:snapToGrid w:val="0"/>
              <w:jc w:val="center"/>
              <w:rPr>
                <w:b/>
                <w:sz w:val="20"/>
                <w:szCs w:val="22"/>
                <w:lang w:val="ru-RU"/>
              </w:rPr>
            </w:pPr>
            <w:r>
              <w:rPr>
                <w:b/>
                <w:sz w:val="20"/>
                <w:szCs w:val="22"/>
                <w:lang w:val="ru-RU"/>
              </w:rPr>
              <w:lastRenderedPageBreak/>
              <w:t>275 961,7</w:t>
            </w:r>
          </w:p>
        </w:tc>
        <w:tc>
          <w:tcPr>
            <w:tcW w:w="1139" w:type="dxa"/>
            <w:tcBorders>
              <w:top w:val="single" w:sz="4" w:space="0" w:color="000000"/>
              <w:left w:val="single" w:sz="4" w:space="0" w:color="000000"/>
              <w:bottom w:val="single" w:sz="4" w:space="0" w:color="000000"/>
            </w:tcBorders>
            <w:shd w:val="clear" w:color="auto" w:fill="auto"/>
            <w:vAlign w:val="center"/>
          </w:tcPr>
          <w:p w:rsidR="00207D97" w:rsidRPr="00207D97" w:rsidRDefault="00DA29E6" w:rsidP="00C5595E">
            <w:pPr>
              <w:widowControl/>
              <w:suppressAutoHyphens w:val="0"/>
              <w:autoSpaceDN/>
              <w:jc w:val="center"/>
              <w:textAlignment w:val="auto"/>
              <w:rPr>
                <w:kern w:val="0"/>
                <w:sz w:val="20"/>
                <w:lang w:val="ru-RU" w:eastAsia="ru-RU" w:bidi="ar-SA"/>
              </w:rPr>
            </w:pPr>
            <w:r>
              <w:rPr>
                <w:kern w:val="0"/>
                <w:sz w:val="20"/>
                <w:lang w:val="ru-RU" w:eastAsia="ru-RU" w:bidi="ar-SA"/>
              </w:rPr>
              <w:t>32 786,1</w:t>
            </w:r>
          </w:p>
        </w:tc>
        <w:tc>
          <w:tcPr>
            <w:tcW w:w="1139" w:type="dxa"/>
            <w:tcBorders>
              <w:top w:val="single" w:sz="4" w:space="0" w:color="000000"/>
              <w:left w:val="single" w:sz="4" w:space="0" w:color="000000"/>
              <w:bottom w:val="single" w:sz="4" w:space="0" w:color="000000"/>
              <w:right w:val="single" w:sz="4" w:space="0" w:color="000000"/>
            </w:tcBorders>
            <w:vAlign w:val="center"/>
          </w:tcPr>
          <w:p w:rsidR="00207D97" w:rsidRPr="00207D97" w:rsidRDefault="00DA29E6" w:rsidP="00C5595E">
            <w:pPr>
              <w:jc w:val="center"/>
              <w:rPr>
                <w:sz w:val="20"/>
                <w:lang w:val="ru-RU"/>
              </w:rPr>
            </w:pPr>
            <w:r>
              <w:rPr>
                <w:sz w:val="20"/>
                <w:lang w:val="ru-RU"/>
              </w:rPr>
              <w:t>32 429,8</w:t>
            </w:r>
          </w:p>
        </w:tc>
        <w:tc>
          <w:tcPr>
            <w:tcW w:w="1139" w:type="dxa"/>
            <w:tcBorders>
              <w:top w:val="single" w:sz="4" w:space="0" w:color="000000"/>
              <w:left w:val="single" w:sz="4" w:space="0" w:color="000000"/>
              <w:bottom w:val="single" w:sz="4" w:space="0" w:color="000000"/>
              <w:right w:val="single" w:sz="4" w:space="0" w:color="000000"/>
            </w:tcBorders>
            <w:vAlign w:val="center"/>
          </w:tcPr>
          <w:p w:rsidR="00207D97" w:rsidRPr="00207D97" w:rsidRDefault="00DA29E6" w:rsidP="00C5595E">
            <w:pPr>
              <w:jc w:val="center"/>
              <w:rPr>
                <w:sz w:val="20"/>
                <w:lang w:val="ru-RU"/>
              </w:rPr>
            </w:pPr>
            <w:r>
              <w:rPr>
                <w:sz w:val="20"/>
                <w:lang w:val="ru-RU"/>
              </w:rPr>
              <w:t>33 144,9</w:t>
            </w:r>
          </w:p>
        </w:tc>
        <w:tc>
          <w:tcPr>
            <w:tcW w:w="1134" w:type="dxa"/>
            <w:tcBorders>
              <w:top w:val="single" w:sz="4" w:space="0" w:color="000000"/>
              <w:left w:val="single" w:sz="4" w:space="0" w:color="000000"/>
              <w:bottom w:val="single" w:sz="4" w:space="0" w:color="000000"/>
              <w:right w:val="single" w:sz="4" w:space="0" w:color="000000"/>
            </w:tcBorders>
            <w:vAlign w:val="center"/>
          </w:tcPr>
          <w:p w:rsidR="00207D97" w:rsidRPr="00207D97" w:rsidRDefault="00DA29E6" w:rsidP="00C5595E">
            <w:pPr>
              <w:jc w:val="center"/>
              <w:rPr>
                <w:sz w:val="20"/>
                <w:lang w:val="ru-RU"/>
              </w:rPr>
            </w:pPr>
            <w:r>
              <w:rPr>
                <w:sz w:val="20"/>
                <w:lang w:val="ru-RU"/>
              </w:rPr>
              <w:t>33 120,7</w:t>
            </w:r>
          </w:p>
        </w:tc>
        <w:tc>
          <w:tcPr>
            <w:tcW w:w="992" w:type="dxa"/>
            <w:tcBorders>
              <w:top w:val="single" w:sz="4" w:space="0" w:color="000000"/>
              <w:left w:val="single" w:sz="4" w:space="0" w:color="000000"/>
              <w:bottom w:val="single" w:sz="4" w:space="0" w:color="000000"/>
              <w:right w:val="single" w:sz="4" w:space="0" w:color="000000"/>
            </w:tcBorders>
            <w:vAlign w:val="center"/>
          </w:tcPr>
          <w:p w:rsidR="00207D97" w:rsidRPr="00207D97" w:rsidRDefault="00DA29E6" w:rsidP="00C5595E">
            <w:pPr>
              <w:jc w:val="center"/>
              <w:rPr>
                <w:sz w:val="20"/>
                <w:lang w:val="ru-RU"/>
              </w:rPr>
            </w:pPr>
            <w:r>
              <w:rPr>
                <w:sz w:val="20"/>
                <w:lang w:val="ru-RU"/>
              </w:rPr>
              <w:t>34 937,3</w:t>
            </w:r>
          </w:p>
        </w:tc>
        <w:tc>
          <w:tcPr>
            <w:tcW w:w="992" w:type="dxa"/>
            <w:tcBorders>
              <w:top w:val="single" w:sz="4" w:space="0" w:color="000000"/>
              <w:left w:val="single" w:sz="4" w:space="0" w:color="000000"/>
              <w:bottom w:val="single" w:sz="4" w:space="0" w:color="000000"/>
              <w:right w:val="single" w:sz="4" w:space="0" w:color="000000"/>
            </w:tcBorders>
            <w:vAlign w:val="center"/>
          </w:tcPr>
          <w:p w:rsidR="00207D97" w:rsidRPr="00207D97" w:rsidRDefault="00DA29E6" w:rsidP="00C5595E">
            <w:pPr>
              <w:jc w:val="center"/>
              <w:rPr>
                <w:sz w:val="20"/>
                <w:lang w:val="ru-RU"/>
              </w:rPr>
            </w:pPr>
            <w:r>
              <w:rPr>
                <w:sz w:val="20"/>
                <w:lang w:val="ru-RU"/>
              </w:rPr>
              <w:t>35 985,4</w:t>
            </w:r>
          </w:p>
        </w:tc>
        <w:tc>
          <w:tcPr>
            <w:tcW w:w="1134" w:type="dxa"/>
            <w:tcBorders>
              <w:top w:val="single" w:sz="4" w:space="0" w:color="000000"/>
              <w:left w:val="single" w:sz="4" w:space="0" w:color="000000"/>
              <w:bottom w:val="single" w:sz="4" w:space="0" w:color="000000"/>
            </w:tcBorders>
            <w:shd w:val="clear" w:color="auto" w:fill="auto"/>
            <w:vAlign w:val="center"/>
          </w:tcPr>
          <w:p w:rsidR="00207D97" w:rsidRPr="00207D97" w:rsidRDefault="00DA29E6" w:rsidP="00C5595E">
            <w:pPr>
              <w:jc w:val="center"/>
              <w:rPr>
                <w:sz w:val="20"/>
                <w:lang w:val="ru-RU"/>
              </w:rPr>
            </w:pPr>
            <w:r>
              <w:rPr>
                <w:sz w:val="20"/>
                <w:lang w:val="ru-RU"/>
              </w:rPr>
              <w:t>36 705,1</w:t>
            </w:r>
          </w:p>
        </w:tc>
        <w:tc>
          <w:tcPr>
            <w:tcW w:w="1063" w:type="dxa"/>
            <w:tcBorders>
              <w:top w:val="single" w:sz="4" w:space="0" w:color="000000"/>
              <w:left w:val="single" w:sz="4" w:space="0" w:color="000000"/>
              <w:bottom w:val="single" w:sz="4" w:space="0" w:color="000000"/>
              <w:right w:val="single" w:sz="4" w:space="0" w:color="auto"/>
            </w:tcBorders>
            <w:shd w:val="clear" w:color="auto" w:fill="auto"/>
            <w:vAlign w:val="center"/>
          </w:tcPr>
          <w:p w:rsidR="00207D97" w:rsidRPr="00207D97" w:rsidRDefault="00DA29E6" w:rsidP="00C5595E">
            <w:pPr>
              <w:jc w:val="center"/>
              <w:rPr>
                <w:sz w:val="20"/>
                <w:lang w:val="ru-RU"/>
              </w:rPr>
            </w:pPr>
            <w:r>
              <w:rPr>
                <w:sz w:val="20"/>
                <w:lang w:val="ru-RU"/>
              </w:rPr>
              <w:t>36 852,4</w:t>
            </w:r>
          </w:p>
        </w:tc>
        <w:tc>
          <w:tcPr>
            <w:tcW w:w="1143" w:type="dxa"/>
            <w:tcBorders>
              <w:top w:val="single" w:sz="4" w:space="0" w:color="000000"/>
              <w:left w:val="single" w:sz="4" w:space="0" w:color="000000"/>
              <w:bottom w:val="single" w:sz="4" w:space="0" w:color="000000"/>
              <w:right w:val="single" w:sz="4" w:space="0" w:color="auto"/>
            </w:tcBorders>
            <w:vAlign w:val="center"/>
          </w:tcPr>
          <w:p w:rsidR="00207D97" w:rsidRPr="00207D97" w:rsidRDefault="00207D97" w:rsidP="00C5595E">
            <w:pPr>
              <w:autoSpaceDE w:val="0"/>
              <w:snapToGrid w:val="0"/>
              <w:jc w:val="center"/>
              <w:rPr>
                <w:sz w:val="20"/>
                <w:szCs w:val="22"/>
              </w:rPr>
            </w:pPr>
          </w:p>
        </w:tc>
      </w:tr>
      <w:tr w:rsidR="00FB13C1" w:rsidRPr="00DA29E6" w:rsidTr="00FB13C1">
        <w:trPr>
          <w:jc w:val="center"/>
        </w:trPr>
        <w:tc>
          <w:tcPr>
            <w:tcW w:w="646" w:type="dxa"/>
            <w:tcBorders>
              <w:top w:val="single" w:sz="4" w:space="0" w:color="000000"/>
              <w:left w:val="single" w:sz="4" w:space="0" w:color="000000"/>
              <w:bottom w:val="single" w:sz="4" w:space="0" w:color="000000"/>
            </w:tcBorders>
            <w:shd w:val="clear" w:color="auto" w:fill="auto"/>
          </w:tcPr>
          <w:p w:rsidR="00FB13C1" w:rsidRDefault="00FB13C1" w:rsidP="00501745">
            <w:pPr>
              <w:autoSpaceDE w:val="0"/>
              <w:snapToGrid w:val="0"/>
              <w:jc w:val="center"/>
              <w:rPr>
                <w:sz w:val="22"/>
                <w:szCs w:val="22"/>
                <w:lang w:val="ru-RU"/>
              </w:rPr>
            </w:pPr>
            <w:r>
              <w:rPr>
                <w:sz w:val="22"/>
                <w:szCs w:val="22"/>
                <w:lang w:val="ru-RU"/>
              </w:rPr>
              <w:lastRenderedPageBreak/>
              <w:t xml:space="preserve">3. </w:t>
            </w:r>
          </w:p>
        </w:tc>
        <w:tc>
          <w:tcPr>
            <w:tcW w:w="15252" w:type="dxa"/>
            <w:gridSpan w:val="13"/>
            <w:tcBorders>
              <w:top w:val="single" w:sz="4" w:space="0" w:color="000000"/>
              <w:left w:val="single" w:sz="4" w:space="0" w:color="000000"/>
              <w:bottom w:val="single" w:sz="4" w:space="0" w:color="000000"/>
              <w:right w:val="single" w:sz="4" w:space="0" w:color="auto"/>
            </w:tcBorders>
          </w:tcPr>
          <w:p w:rsidR="00FB13C1" w:rsidRPr="00DA29E6" w:rsidRDefault="00FB13C1" w:rsidP="00501745">
            <w:pPr>
              <w:autoSpaceDE w:val="0"/>
              <w:snapToGrid w:val="0"/>
              <w:jc w:val="both"/>
              <w:rPr>
                <w:sz w:val="22"/>
                <w:szCs w:val="22"/>
              </w:rPr>
            </w:pPr>
            <w:r w:rsidRPr="00DA29E6">
              <w:rPr>
                <w:sz w:val="22"/>
                <w:lang w:val="ru-RU"/>
              </w:rPr>
              <w:t>Задача 3</w:t>
            </w:r>
            <w:r w:rsidRPr="00DA29E6">
              <w:rPr>
                <w:sz w:val="22"/>
              </w:rPr>
              <w:t xml:space="preserve">. Обеспечение взаимодействия </w:t>
            </w:r>
            <w:r w:rsidRPr="00DA29E6">
              <w:rPr>
                <w:sz w:val="22"/>
                <w:lang w:val="ru-RU"/>
              </w:rPr>
              <w:t>Бодайбинского муниципального образования с региональными</w:t>
            </w:r>
            <w:r w:rsidRPr="00DA29E6">
              <w:rPr>
                <w:sz w:val="22"/>
              </w:rPr>
              <w:t xml:space="preserve"> органами государственной власти</w:t>
            </w:r>
          </w:p>
        </w:tc>
      </w:tr>
      <w:tr w:rsidR="0071631A" w:rsidRPr="0032729E" w:rsidTr="00DA29E6">
        <w:trPr>
          <w:jc w:val="center"/>
        </w:trPr>
        <w:tc>
          <w:tcPr>
            <w:tcW w:w="646" w:type="dxa"/>
            <w:tcBorders>
              <w:top w:val="single" w:sz="4" w:space="0" w:color="000000"/>
              <w:left w:val="single" w:sz="4" w:space="0" w:color="000000"/>
              <w:bottom w:val="single" w:sz="4" w:space="0" w:color="000000"/>
            </w:tcBorders>
            <w:shd w:val="clear" w:color="auto" w:fill="auto"/>
          </w:tcPr>
          <w:p w:rsidR="0071631A" w:rsidRDefault="0071631A" w:rsidP="008F642D">
            <w:pPr>
              <w:autoSpaceDE w:val="0"/>
              <w:snapToGrid w:val="0"/>
              <w:jc w:val="center"/>
              <w:rPr>
                <w:sz w:val="22"/>
                <w:szCs w:val="22"/>
                <w:lang w:val="ru-RU"/>
              </w:rPr>
            </w:pPr>
          </w:p>
        </w:tc>
        <w:tc>
          <w:tcPr>
            <w:tcW w:w="1415"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p>
        </w:tc>
        <w:tc>
          <w:tcPr>
            <w:tcW w:w="1414" w:type="dxa"/>
            <w:tcBorders>
              <w:top w:val="single" w:sz="4" w:space="0" w:color="000000"/>
              <w:left w:val="single" w:sz="4" w:space="0" w:color="000000"/>
              <w:bottom w:val="single" w:sz="4" w:space="0" w:color="000000"/>
            </w:tcBorders>
            <w:shd w:val="clear" w:color="auto" w:fill="auto"/>
          </w:tcPr>
          <w:p w:rsidR="0071631A" w:rsidRPr="0032729E" w:rsidRDefault="0071631A" w:rsidP="00A63683">
            <w:pPr>
              <w:autoSpaceDE w:val="0"/>
              <w:snapToGrid w:val="0"/>
              <w:jc w:val="both"/>
              <w:rPr>
                <w:sz w:val="22"/>
                <w:szCs w:val="22"/>
                <w:lang w:val="ru-RU"/>
              </w:rPr>
            </w:pPr>
            <w:r w:rsidRPr="0032729E">
              <w:rPr>
                <w:sz w:val="22"/>
                <w:szCs w:val="22"/>
                <w:lang w:val="ru-RU"/>
              </w:rPr>
              <w:t>Администрация Бодайбинского гор</w:t>
            </w:r>
            <w:r>
              <w:rPr>
                <w:sz w:val="22"/>
                <w:szCs w:val="22"/>
                <w:lang w:val="ru-RU"/>
              </w:rPr>
              <w:t>.</w:t>
            </w:r>
            <w:r w:rsidRPr="0032729E">
              <w:rPr>
                <w:sz w:val="22"/>
                <w:szCs w:val="22"/>
                <w:lang w:val="ru-RU"/>
              </w:rPr>
              <w:t xml:space="preserve"> поселения</w:t>
            </w:r>
          </w:p>
        </w:tc>
        <w:tc>
          <w:tcPr>
            <w:tcW w:w="1274" w:type="dxa"/>
            <w:tcBorders>
              <w:top w:val="single" w:sz="4" w:space="0" w:color="000000"/>
              <w:left w:val="single" w:sz="4" w:space="0" w:color="000000"/>
              <w:bottom w:val="single" w:sz="4" w:space="0" w:color="000000"/>
            </w:tcBorders>
            <w:shd w:val="clear" w:color="auto" w:fill="auto"/>
          </w:tcPr>
          <w:p w:rsidR="0071631A" w:rsidRPr="0032729E" w:rsidRDefault="0071631A" w:rsidP="008F642D">
            <w:pPr>
              <w:autoSpaceDE w:val="0"/>
              <w:snapToGrid w:val="0"/>
              <w:jc w:val="both"/>
              <w:rPr>
                <w:sz w:val="22"/>
                <w:szCs w:val="22"/>
              </w:rPr>
            </w:pPr>
            <w:r w:rsidRPr="0032729E">
              <w:rPr>
                <w:sz w:val="22"/>
                <w:szCs w:val="22"/>
              </w:rPr>
              <w:t>Бюджет Бодайбинского</w:t>
            </w:r>
          </w:p>
          <w:p w:rsidR="0071631A" w:rsidRDefault="0071631A" w:rsidP="008F642D">
            <w:r w:rsidRPr="0032729E">
              <w:rPr>
                <w:sz w:val="22"/>
                <w:szCs w:val="22"/>
              </w:rPr>
              <w:t>МО</w:t>
            </w:r>
          </w:p>
        </w:tc>
        <w:tc>
          <w:tcPr>
            <w:tcW w:w="1274" w:type="dxa"/>
            <w:tcBorders>
              <w:top w:val="single" w:sz="4" w:space="0" w:color="000000"/>
              <w:left w:val="single" w:sz="4" w:space="0" w:color="000000"/>
              <w:bottom w:val="single" w:sz="4" w:space="0" w:color="000000"/>
            </w:tcBorders>
            <w:shd w:val="clear" w:color="auto" w:fill="auto"/>
          </w:tcPr>
          <w:p w:rsidR="0071631A" w:rsidRPr="00614773" w:rsidRDefault="0071631A" w:rsidP="008F642D">
            <w:pPr>
              <w:autoSpaceDE w:val="0"/>
              <w:snapToGrid w:val="0"/>
              <w:jc w:val="center"/>
              <w:rPr>
                <w:sz w:val="22"/>
                <w:szCs w:val="22"/>
                <w:lang w:val="ru-RU"/>
              </w:rPr>
            </w:pPr>
            <w:r>
              <w:rPr>
                <w:sz w:val="22"/>
                <w:szCs w:val="22"/>
                <w:lang w:val="ru-RU"/>
              </w:rPr>
              <w:t>Без ф</w:t>
            </w:r>
            <w:r w:rsidR="00F4640D">
              <w:rPr>
                <w:sz w:val="22"/>
                <w:szCs w:val="22"/>
                <w:lang w:val="ru-RU"/>
              </w:rPr>
              <w:t>инансирова</w:t>
            </w:r>
            <w:r>
              <w:rPr>
                <w:sz w:val="22"/>
                <w:szCs w:val="22"/>
                <w:lang w:val="ru-RU"/>
              </w:rPr>
              <w:t>ния</w:t>
            </w:r>
          </w:p>
        </w:tc>
        <w:tc>
          <w:tcPr>
            <w:tcW w:w="1139" w:type="dxa"/>
            <w:tcBorders>
              <w:top w:val="single" w:sz="4" w:space="0" w:color="000000"/>
              <w:left w:val="single" w:sz="4" w:space="0" w:color="000000"/>
              <w:bottom w:val="single" w:sz="4" w:space="0" w:color="000000"/>
            </w:tcBorders>
            <w:shd w:val="clear" w:color="auto" w:fill="auto"/>
            <w:vAlign w:val="center"/>
          </w:tcPr>
          <w:p w:rsidR="0071631A" w:rsidRPr="00614773" w:rsidRDefault="0071631A" w:rsidP="00DA29E6">
            <w:pPr>
              <w:widowControl/>
              <w:suppressAutoHyphens w:val="0"/>
              <w:autoSpaceDN/>
              <w:jc w:val="center"/>
              <w:textAlignment w:val="auto"/>
              <w:rPr>
                <w:lang w:val="ru-RU"/>
              </w:rPr>
            </w:pPr>
            <w:r>
              <w:rPr>
                <w:lang w:val="ru-RU"/>
              </w:rPr>
              <w:t>-</w:t>
            </w:r>
          </w:p>
        </w:tc>
        <w:tc>
          <w:tcPr>
            <w:tcW w:w="1139" w:type="dxa"/>
            <w:tcBorders>
              <w:top w:val="single" w:sz="4" w:space="0" w:color="000000"/>
              <w:left w:val="single" w:sz="4" w:space="0" w:color="000000"/>
              <w:bottom w:val="single" w:sz="4" w:space="0" w:color="000000"/>
              <w:right w:val="single" w:sz="4" w:space="0" w:color="000000"/>
            </w:tcBorders>
            <w:vAlign w:val="center"/>
          </w:tcPr>
          <w:p w:rsidR="0071631A" w:rsidRDefault="00DA29E6" w:rsidP="00DA29E6">
            <w:pPr>
              <w:jc w:val="center"/>
              <w:rPr>
                <w:lang w:val="ru-RU"/>
              </w:rPr>
            </w:pPr>
            <w:r>
              <w:rPr>
                <w:lang w:val="ru-RU"/>
              </w:rPr>
              <w:t>-</w:t>
            </w:r>
          </w:p>
        </w:tc>
        <w:tc>
          <w:tcPr>
            <w:tcW w:w="1139" w:type="dxa"/>
            <w:tcBorders>
              <w:top w:val="single" w:sz="4" w:space="0" w:color="000000"/>
              <w:left w:val="single" w:sz="4" w:space="0" w:color="000000"/>
              <w:bottom w:val="single" w:sz="4" w:space="0" w:color="000000"/>
              <w:right w:val="single" w:sz="4" w:space="0" w:color="000000"/>
            </w:tcBorders>
            <w:vAlign w:val="center"/>
          </w:tcPr>
          <w:p w:rsidR="0071631A" w:rsidRDefault="00DA29E6" w:rsidP="00DA29E6">
            <w:pPr>
              <w:jc w:val="center"/>
              <w:rPr>
                <w:lang w:val="ru-RU"/>
              </w:rPr>
            </w:pPr>
            <w:r>
              <w:rPr>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1631A" w:rsidRDefault="00DA29E6" w:rsidP="00DA29E6">
            <w:pPr>
              <w:jc w:val="center"/>
              <w:rPr>
                <w:lang w:val="ru-RU"/>
              </w:rPr>
            </w:pPr>
            <w:r>
              <w:rPr>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1631A" w:rsidRDefault="00DA29E6" w:rsidP="00DA29E6">
            <w:pPr>
              <w:jc w:val="center"/>
              <w:rPr>
                <w:lang w:val="ru-RU"/>
              </w:rPr>
            </w:pPr>
            <w:r>
              <w:rPr>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1631A" w:rsidRDefault="00DA29E6" w:rsidP="00DA29E6">
            <w:pPr>
              <w:jc w:val="center"/>
              <w:rPr>
                <w:lang w:val="ru-RU"/>
              </w:rPr>
            </w:pPr>
            <w:r>
              <w:rPr>
                <w:lang w:val="ru-RU"/>
              </w:rPr>
              <w:t>-</w:t>
            </w:r>
          </w:p>
        </w:tc>
        <w:tc>
          <w:tcPr>
            <w:tcW w:w="1134" w:type="dxa"/>
            <w:tcBorders>
              <w:top w:val="single" w:sz="4" w:space="0" w:color="000000"/>
              <w:left w:val="single" w:sz="4" w:space="0" w:color="000000"/>
              <w:bottom w:val="single" w:sz="4" w:space="0" w:color="000000"/>
            </w:tcBorders>
            <w:shd w:val="clear" w:color="auto" w:fill="auto"/>
            <w:vAlign w:val="center"/>
          </w:tcPr>
          <w:p w:rsidR="0071631A" w:rsidRPr="00614773" w:rsidRDefault="0071631A" w:rsidP="00DA29E6">
            <w:pPr>
              <w:jc w:val="center"/>
              <w:rPr>
                <w:lang w:val="ru-RU"/>
              </w:rPr>
            </w:pPr>
            <w:r>
              <w:rPr>
                <w:lang w:val="ru-RU"/>
              </w:rPr>
              <w:t>-</w:t>
            </w:r>
          </w:p>
        </w:tc>
        <w:tc>
          <w:tcPr>
            <w:tcW w:w="1063" w:type="dxa"/>
            <w:tcBorders>
              <w:top w:val="single" w:sz="4" w:space="0" w:color="000000"/>
              <w:left w:val="single" w:sz="4" w:space="0" w:color="000000"/>
              <w:bottom w:val="single" w:sz="4" w:space="0" w:color="000000"/>
              <w:right w:val="single" w:sz="4" w:space="0" w:color="auto"/>
            </w:tcBorders>
            <w:shd w:val="clear" w:color="auto" w:fill="auto"/>
            <w:vAlign w:val="center"/>
          </w:tcPr>
          <w:p w:rsidR="0071631A" w:rsidRPr="00614773" w:rsidRDefault="0071631A" w:rsidP="00DA29E6">
            <w:pPr>
              <w:jc w:val="center"/>
              <w:rPr>
                <w:lang w:val="ru-RU"/>
              </w:rPr>
            </w:pPr>
            <w:r>
              <w:rPr>
                <w:lang w:val="ru-RU"/>
              </w:rPr>
              <w:t>-</w:t>
            </w:r>
          </w:p>
        </w:tc>
        <w:tc>
          <w:tcPr>
            <w:tcW w:w="1143" w:type="dxa"/>
            <w:tcBorders>
              <w:top w:val="single" w:sz="4" w:space="0" w:color="000000"/>
              <w:left w:val="single" w:sz="4" w:space="0" w:color="000000"/>
              <w:bottom w:val="single" w:sz="4" w:space="0" w:color="000000"/>
              <w:right w:val="single" w:sz="4" w:space="0" w:color="auto"/>
            </w:tcBorders>
            <w:vAlign w:val="center"/>
          </w:tcPr>
          <w:p w:rsidR="0071631A" w:rsidRPr="0032729E" w:rsidRDefault="0071631A" w:rsidP="00DA29E6">
            <w:pPr>
              <w:autoSpaceDE w:val="0"/>
              <w:snapToGrid w:val="0"/>
              <w:jc w:val="center"/>
              <w:rPr>
                <w:sz w:val="22"/>
                <w:szCs w:val="22"/>
              </w:rPr>
            </w:pPr>
          </w:p>
        </w:tc>
      </w:tr>
      <w:tr w:rsidR="0071631A" w:rsidRPr="0032729E" w:rsidTr="00FB13C1">
        <w:trPr>
          <w:jc w:val="center"/>
        </w:trPr>
        <w:tc>
          <w:tcPr>
            <w:tcW w:w="646" w:type="dxa"/>
            <w:tcBorders>
              <w:top w:val="single" w:sz="4" w:space="0" w:color="000000"/>
              <w:left w:val="single" w:sz="4" w:space="0" w:color="000000"/>
              <w:bottom w:val="single" w:sz="4" w:space="0" w:color="000000"/>
            </w:tcBorders>
            <w:shd w:val="clear" w:color="auto" w:fill="auto"/>
          </w:tcPr>
          <w:p w:rsidR="0071631A" w:rsidRPr="0032729E" w:rsidRDefault="0071631A" w:rsidP="00501745">
            <w:pPr>
              <w:autoSpaceDE w:val="0"/>
              <w:snapToGrid w:val="0"/>
              <w:jc w:val="center"/>
              <w:rPr>
                <w:sz w:val="22"/>
                <w:szCs w:val="22"/>
              </w:rPr>
            </w:pPr>
            <w:r w:rsidRPr="0032729E">
              <w:rPr>
                <w:sz w:val="22"/>
                <w:szCs w:val="22"/>
              </w:rPr>
              <w:t>_</w:t>
            </w:r>
          </w:p>
        </w:tc>
        <w:tc>
          <w:tcPr>
            <w:tcW w:w="4103" w:type="dxa"/>
            <w:gridSpan w:val="3"/>
            <w:tcBorders>
              <w:top w:val="single" w:sz="4" w:space="0" w:color="000000"/>
              <w:left w:val="single" w:sz="4" w:space="0" w:color="000000"/>
              <w:bottom w:val="single" w:sz="4" w:space="0" w:color="000000"/>
              <w:right w:val="single" w:sz="4" w:space="0" w:color="auto"/>
            </w:tcBorders>
            <w:shd w:val="clear" w:color="auto" w:fill="auto"/>
          </w:tcPr>
          <w:p w:rsidR="0071631A" w:rsidRPr="0032729E" w:rsidRDefault="0071631A" w:rsidP="00501745">
            <w:pPr>
              <w:autoSpaceDE w:val="0"/>
              <w:snapToGrid w:val="0"/>
              <w:jc w:val="both"/>
              <w:rPr>
                <w:sz w:val="22"/>
                <w:szCs w:val="22"/>
              </w:rPr>
            </w:pPr>
            <w:r w:rsidRPr="0032729E">
              <w:rPr>
                <w:sz w:val="22"/>
                <w:szCs w:val="22"/>
              </w:rPr>
              <w:t>Итого по подпрограмме</w:t>
            </w:r>
          </w:p>
        </w:tc>
        <w:tc>
          <w:tcPr>
            <w:tcW w:w="1274" w:type="dxa"/>
            <w:tcBorders>
              <w:top w:val="single" w:sz="4" w:space="0" w:color="000000"/>
              <w:left w:val="single" w:sz="4" w:space="0" w:color="auto"/>
              <w:bottom w:val="single" w:sz="4" w:space="0" w:color="000000"/>
            </w:tcBorders>
            <w:shd w:val="clear" w:color="auto" w:fill="auto"/>
            <w:vAlign w:val="bottom"/>
          </w:tcPr>
          <w:p w:rsidR="0071631A" w:rsidRPr="00DA29E6" w:rsidRDefault="00DA29E6" w:rsidP="00501745">
            <w:pPr>
              <w:widowControl/>
              <w:suppressAutoHyphens w:val="0"/>
              <w:autoSpaceDN/>
              <w:jc w:val="right"/>
              <w:textAlignment w:val="auto"/>
              <w:rPr>
                <w:rFonts w:eastAsia="Times New Roman" w:cs="Times New Roman"/>
                <w:b/>
                <w:color w:val="000000"/>
                <w:kern w:val="0"/>
                <w:sz w:val="22"/>
                <w:szCs w:val="22"/>
                <w:lang w:val="ru-RU" w:eastAsia="ru-RU" w:bidi="ar-SA"/>
              </w:rPr>
            </w:pPr>
            <w:r w:rsidRPr="00DA29E6">
              <w:rPr>
                <w:b/>
                <w:color w:val="000000"/>
                <w:sz w:val="22"/>
                <w:szCs w:val="22"/>
                <w:lang w:val="ru-RU"/>
              </w:rPr>
              <w:t>298 098,3</w:t>
            </w:r>
          </w:p>
        </w:tc>
        <w:tc>
          <w:tcPr>
            <w:tcW w:w="1139" w:type="dxa"/>
            <w:tcBorders>
              <w:top w:val="single" w:sz="4" w:space="0" w:color="000000"/>
              <w:left w:val="single" w:sz="4" w:space="0" w:color="000000"/>
              <w:bottom w:val="single" w:sz="4" w:space="0" w:color="000000"/>
            </w:tcBorders>
            <w:shd w:val="clear" w:color="auto" w:fill="auto"/>
            <w:vAlign w:val="bottom"/>
          </w:tcPr>
          <w:p w:rsidR="0071631A" w:rsidRPr="00DA29E6" w:rsidRDefault="00DA29E6" w:rsidP="00501745">
            <w:pPr>
              <w:jc w:val="right"/>
              <w:rPr>
                <w:color w:val="000000"/>
                <w:sz w:val="22"/>
                <w:szCs w:val="22"/>
                <w:lang w:val="ru-RU"/>
              </w:rPr>
            </w:pPr>
            <w:r w:rsidRPr="00DA29E6">
              <w:rPr>
                <w:color w:val="000000"/>
                <w:sz w:val="22"/>
                <w:szCs w:val="22"/>
                <w:lang w:val="ru-RU"/>
              </w:rPr>
              <w:t>35 247,1</w:t>
            </w:r>
          </w:p>
        </w:tc>
        <w:tc>
          <w:tcPr>
            <w:tcW w:w="1139" w:type="dxa"/>
            <w:tcBorders>
              <w:top w:val="single" w:sz="4" w:space="0" w:color="000000"/>
              <w:left w:val="single" w:sz="4" w:space="0" w:color="000000"/>
              <w:bottom w:val="single" w:sz="4" w:space="0" w:color="000000"/>
              <w:right w:val="single" w:sz="4" w:space="0" w:color="auto"/>
            </w:tcBorders>
          </w:tcPr>
          <w:p w:rsidR="0071631A" w:rsidRPr="00DA29E6" w:rsidRDefault="00DA29E6" w:rsidP="00501745">
            <w:pPr>
              <w:jc w:val="right"/>
              <w:rPr>
                <w:color w:val="000000"/>
                <w:sz w:val="22"/>
                <w:szCs w:val="22"/>
                <w:lang w:val="ru-RU"/>
              </w:rPr>
            </w:pPr>
            <w:r w:rsidRPr="00DA29E6">
              <w:rPr>
                <w:color w:val="000000"/>
                <w:sz w:val="22"/>
                <w:szCs w:val="22"/>
                <w:lang w:val="ru-RU"/>
              </w:rPr>
              <w:t>34 901,7</w:t>
            </w:r>
          </w:p>
        </w:tc>
        <w:tc>
          <w:tcPr>
            <w:tcW w:w="1139" w:type="dxa"/>
            <w:tcBorders>
              <w:top w:val="single" w:sz="4" w:space="0" w:color="000000"/>
              <w:left w:val="single" w:sz="4" w:space="0" w:color="auto"/>
              <w:bottom w:val="single" w:sz="4" w:space="0" w:color="000000"/>
              <w:right w:val="single" w:sz="4" w:space="0" w:color="auto"/>
            </w:tcBorders>
          </w:tcPr>
          <w:p w:rsidR="0071631A" w:rsidRPr="00DA29E6" w:rsidRDefault="00DA29E6" w:rsidP="00501745">
            <w:pPr>
              <w:jc w:val="right"/>
              <w:rPr>
                <w:color w:val="000000"/>
                <w:sz w:val="22"/>
                <w:szCs w:val="22"/>
                <w:lang w:val="ru-RU"/>
              </w:rPr>
            </w:pPr>
            <w:r w:rsidRPr="00DA29E6">
              <w:rPr>
                <w:color w:val="000000"/>
                <w:sz w:val="22"/>
                <w:szCs w:val="22"/>
                <w:lang w:val="ru-RU"/>
              </w:rPr>
              <w:t>36 248,2</w:t>
            </w:r>
          </w:p>
        </w:tc>
        <w:tc>
          <w:tcPr>
            <w:tcW w:w="1134" w:type="dxa"/>
            <w:tcBorders>
              <w:top w:val="single" w:sz="4" w:space="0" w:color="000000"/>
              <w:left w:val="single" w:sz="4" w:space="0" w:color="auto"/>
              <w:bottom w:val="single" w:sz="4" w:space="0" w:color="000000"/>
              <w:right w:val="single" w:sz="4" w:space="0" w:color="000000"/>
            </w:tcBorders>
          </w:tcPr>
          <w:p w:rsidR="0071631A" w:rsidRPr="00DA29E6" w:rsidRDefault="00DA29E6" w:rsidP="00501745">
            <w:pPr>
              <w:jc w:val="right"/>
              <w:rPr>
                <w:color w:val="000000"/>
                <w:sz w:val="22"/>
                <w:szCs w:val="22"/>
                <w:lang w:val="ru-RU"/>
              </w:rPr>
            </w:pPr>
            <w:r w:rsidRPr="00DA29E6">
              <w:rPr>
                <w:color w:val="000000"/>
                <w:sz w:val="22"/>
                <w:szCs w:val="22"/>
                <w:lang w:val="ru-RU"/>
              </w:rPr>
              <w:t>35 758,9</w:t>
            </w:r>
          </w:p>
        </w:tc>
        <w:tc>
          <w:tcPr>
            <w:tcW w:w="992" w:type="dxa"/>
            <w:tcBorders>
              <w:top w:val="single" w:sz="4" w:space="0" w:color="000000"/>
              <w:left w:val="single" w:sz="4" w:space="0" w:color="000000"/>
              <w:bottom w:val="single" w:sz="4" w:space="0" w:color="000000"/>
              <w:right w:val="single" w:sz="4" w:space="0" w:color="000000"/>
            </w:tcBorders>
          </w:tcPr>
          <w:p w:rsidR="0071631A" w:rsidRPr="00DA29E6" w:rsidRDefault="00DA29E6" w:rsidP="00501745">
            <w:pPr>
              <w:jc w:val="right"/>
              <w:rPr>
                <w:color w:val="000000"/>
                <w:sz w:val="22"/>
                <w:szCs w:val="22"/>
                <w:lang w:val="ru-RU"/>
              </w:rPr>
            </w:pPr>
            <w:r w:rsidRPr="00DA29E6">
              <w:rPr>
                <w:color w:val="000000"/>
                <w:sz w:val="22"/>
                <w:szCs w:val="22"/>
                <w:lang w:val="ru-RU"/>
              </w:rPr>
              <w:t>37 897,1</w:t>
            </w:r>
          </w:p>
        </w:tc>
        <w:tc>
          <w:tcPr>
            <w:tcW w:w="992" w:type="dxa"/>
            <w:tcBorders>
              <w:top w:val="single" w:sz="4" w:space="0" w:color="000000"/>
              <w:left w:val="single" w:sz="4" w:space="0" w:color="000000"/>
              <w:bottom w:val="single" w:sz="4" w:space="0" w:color="000000"/>
              <w:right w:val="single" w:sz="4" w:space="0" w:color="000000"/>
            </w:tcBorders>
          </w:tcPr>
          <w:p w:rsidR="0071631A" w:rsidRPr="00DA29E6" w:rsidRDefault="00DA29E6" w:rsidP="00501745">
            <w:pPr>
              <w:jc w:val="right"/>
              <w:rPr>
                <w:color w:val="000000"/>
                <w:sz w:val="22"/>
                <w:szCs w:val="22"/>
                <w:lang w:val="ru-RU"/>
              </w:rPr>
            </w:pPr>
            <w:r w:rsidRPr="00DA29E6">
              <w:rPr>
                <w:color w:val="000000"/>
                <w:sz w:val="22"/>
                <w:szCs w:val="22"/>
                <w:lang w:val="ru-RU"/>
              </w:rPr>
              <w:t>38 755,5</w:t>
            </w:r>
          </w:p>
        </w:tc>
        <w:tc>
          <w:tcPr>
            <w:tcW w:w="1134" w:type="dxa"/>
            <w:tcBorders>
              <w:top w:val="single" w:sz="4" w:space="0" w:color="000000"/>
              <w:left w:val="single" w:sz="4" w:space="0" w:color="000000"/>
              <w:bottom w:val="single" w:sz="4" w:space="0" w:color="000000"/>
            </w:tcBorders>
            <w:shd w:val="clear" w:color="auto" w:fill="auto"/>
            <w:vAlign w:val="bottom"/>
          </w:tcPr>
          <w:p w:rsidR="0071631A" w:rsidRPr="00DA29E6" w:rsidRDefault="00DA29E6" w:rsidP="00501745">
            <w:pPr>
              <w:jc w:val="right"/>
              <w:rPr>
                <w:color w:val="000000"/>
                <w:sz w:val="22"/>
                <w:szCs w:val="22"/>
                <w:lang w:val="ru-RU"/>
              </w:rPr>
            </w:pPr>
            <w:r w:rsidRPr="00DA29E6">
              <w:rPr>
                <w:color w:val="000000"/>
                <w:sz w:val="22"/>
                <w:szCs w:val="22"/>
                <w:lang w:val="ru-RU"/>
              </w:rPr>
              <w:t>39 631,8</w:t>
            </w:r>
          </w:p>
        </w:tc>
        <w:tc>
          <w:tcPr>
            <w:tcW w:w="1063" w:type="dxa"/>
            <w:tcBorders>
              <w:top w:val="single" w:sz="4" w:space="0" w:color="000000"/>
              <w:left w:val="single" w:sz="4" w:space="0" w:color="000000"/>
              <w:bottom w:val="single" w:sz="4" w:space="0" w:color="000000"/>
            </w:tcBorders>
            <w:shd w:val="clear" w:color="auto" w:fill="auto"/>
            <w:vAlign w:val="bottom"/>
          </w:tcPr>
          <w:p w:rsidR="0071631A" w:rsidRPr="00DA29E6" w:rsidRDefault="00DA29E6" w:rsidP="00501745">
            <w:pPr>
              <w:jc w:val="right"/>
              <w:rPr>
                <w:color w:val="000000"/>
                <w:sz w:val="22"/>
                <w:szCs w:val="22"/>
                <w:lang w:val="ru-RU"/>
              </w:rPr>
            </w:pPr>
            <w:r w:rsidRPr="00DA29E6">
              <w:rPr>
                <w:color w:val="000000"/>
                <w:sz w:val="22"/>
                <w:szCs w:val="22"/>
                <w:lang w:val="ru-RU"/>
              </w:rPr>
              <w:t>39 658,0</w:t>
            </w:r>
          </w:p>
        </w:tc>
        <w:tc>
          <w:tcPr>
            <w:tcW w:w="1143" w:type="dxa"/>
            <w:tcBorders>
              <w:top w:val="single" w:sz="4" w:space="0" w:color="000000"/>
              <w:left w:val="single" w:sz="4" w:space="0" w:color="000000"/>
              <w:bottom w:val="single" w:sz="4" w:space="0" w:color="000000"/>
              <w:right w:val="single" w:sz="4" w:space="0" w:color="auto"/>
            </w:tcBorders>
          </w:tcPr>
          <w:p w:rsidR="0071631A" w:rsidRPr="0032729E" w:rsidRDefault="0071631A" w:rsidP="00501745">
            <w:pPr>
              <w:autoSpaceDE w:val="0"/>
              <w:snapToGrid w:val="0"/>
              <w:jc w:val="both"/>
              <w:rPr>
                <w:sz w:val="22"/>
                <w:szCs w:val="22"/>
              </w:rPr>
            </w:pPr>
          </w:p>
        </w:tc>
      </w:tr>
      <w:tr w:rsidR="00FB13C1" w:rsidTr="00FB13C1">
        <w:trPr>
          <w:jc w:val="center"/>
        </w:trPr>
        <w:tc>
          <w:tcPr>
            <w:tcW w:w="646" w:type="dxa"/>
            <w:tcBorders>
              <w:top w:val="single" w:sz="4" w:space="0" w:color="000000"/>
              <w:left w:val="single" w:sz="4" w:space="0" w:color="000000"/>
              <w:bottom w:val="single" w:sz="4" w:space="0" w:color="000000"/>
            </w:tcBorders>
            <w:shd w:val="clear" w:color="auto" w:fill="auto"/>
          </w:tcPr>
          <w:p w:rsidR="00FB13C1" w:rsidRPr="0032729E" w:rsidRDefault="00FB13C1" w:rsidP="008F642D">
            <w:pPr>
              <w:autoSpaceDE w:val="0"/>
              <w:snapToGrid w:val="0"/>
              <w:jc w:val="center"/>
            </w:pPr>
            <w:r w:rsidRPr="0032729E">
              <w:t>_</w:t>
            </w:r>
          </w:p>
        </w:tc>
        <w:tc>
          <w:tcPr>
            <w:tcW w:w="15252" w:type="dxa"/>
            <w:gridSpan w:val="13"/>
            <w:tcBorders>
              <w:top w:val="single" w:sz="4" w:space="0" w:color="000000"/>
              <w:left w:val="single" w:sz="4" w:space="0" w:color="000000"/>
              <w:bottom w:val="single" w:sz="4" w:space="0" w:color="000000"/>
              <w:right w:val="single" w:sz="4" w:space="0" w:color="auto"/>
            </w:tcBorders>
            <w:shd w:val="clear" w:color="auto" w:fill="auto"/>
          </w:tcPr>
          <w:p w:rsidR="00FB13C1" w:rsidRPr="0032729E" w:rsidRDefault="00FB13C1" w:rsidP="008F642D">
            <w:pPr>
              <w:autoSpaceDE w:val="0"/>
              <w:snapToGrid w:val="0"/>
              <w:jc w:val="both"/>
            </w:pPr>
            <w:r w:rsidRPr="00DA29E6">
              <w:rPr>
                <w:sz w:val="22"/>
              </w:rPr>
              <w:t>в том числе по источникам финансирования:</w:t>
            </w:r>
          </w:p>
        </w:tc>
      </w:tr>
      <w:tr w:rsidR="00DA29E6" w:rsidTr="00DA29E6">
        <w:trPr>
          <w:jc w:val="center"/>
        </w:trPr>
        <w:tc>
          <w:tcPr>
            <w:tcW w:w="646" w:type="dxa"/>
            <w:tcBorders>
              <w:top w:val="single" w:sz="4" w:space="0" w:color="000000"/>
              <w:left w:val="single" w:sz="4" w:space="0" w:color="000000"/>
              <w:bottom w:val="single" w:sz="4" w:space="0" w:color="000000"/>
            </w:tcBorders>
            <w:shd w:val="clear" w:color="auto" w:fill="auto"/>
          </w:tcPr>
          <w:p w:rsidR="00DA29E6" w:rsidRDefault="00DA29E6" w:rsidP="00501745">
            <w:pPr>
              <w:autoSpaceDE w:val="0"/>
              <w:snapToGrid w:val="0"/>
              <w:jc w:val="center"/>
              <w:rPr>
                <w:sz w:val="20"/>
                <w:szCs w:val="20"/>
              </w:rPr>
            </w:pPr>
            <w:r>
              <w:rPr>
                <w:sz w:val="20"/>
                <w:szCs w:val="20"/>
              </w:rPr>
              <w:t>_</w:t>
            </w:r>
          </w:p>
        </w:tc>
        <w:tc>
          <w:tcPr>
            <w:tcW w:w="1415" w:type="dxa"/>
            <w:tcBorders>
              <w:top w:val="single" w:sz="4" w:space="0" w:color="000000"/>
              <w:left w:val="single" w:sz="4" w:space="0" w:color="000000"/>
              <w:bottom w:val="single" w:sz="4" w:space="0" w:color="000000"/>
            </w:tcBorders>
            <w:shd w:val="clear" w:color="auto" w:fill="auto"/>
          </w:tcPr>
          <w:p w:rsidR="00DA29E6" w:rsidRDefault="00DA29E6" w:rsidP="00501745">
            <w:pPr>
              <w:autoSpaceDE w:val="0"/>
              <w:snapToGrid w:val="0"/>
              <w:jc w:val="both"/>
              <w:rPr>
                <w:sz w:val="22"/>
                <w:szCs w:val="22"/>
              </w:rPr>
            </w:pPr>
            <w:r>
              <w:rPr>
                <w:sz w:val="20"/>
                <w:szCs w:val="20"/>
              </w:rPr>
              <w:t>бюджет Бодайбинского МО</w:t>
            </w:r>
            <w:hyperlink w:anchor="sub_5555" w:history="1">
              <w:r>
                <w:rPr>
                  <w:rStyle w:val="a3"/>
                </w:rPr>
                <w:t>*</w:t>
              </w:r>
            </w:hyperlink>
          </w:p>
        </w:tc>
        <w:tc>
          <w:tcPr>
            <w:tcW w:w="1414" w:type="dxa"/>
            <w:tcBorders>
              <w:top w:val="single" w:sz="4" w:space="0" w:color="000000"/>
              <w:left w:val="single" w:sz="4" w:space="0" w:color="000000"/>
              <w:bottom w:val="single" w:sz="4" w:space="0" w:color="000000"/>
            </w:tcBorders>
            <w:shd w:val="clear" w:color="auto" w:fill="auto"/>
          </w:tcPr>
          <w:p w:rsidR="00DA29E6" w:rsidRDefault="00DA29E6" w:rsidP="00501745">
            <w:pPr>
              <w:autoSpaceDE w:val="0"/>
              <w:snapToGrid w:val="0"/>
              <w:jc w:val="both"/>
              <w:rPr>
                <w:sz w:val="22"/>
                <w:szCs w:val="22"/>
              </w:rPr>
            </w:pPr>
          </w:p>
        </w:tc>
        <w:tc>
          <w:tcPr>
            <w:tcW w:w="1274" w:type="dxa"/>
            <w:tcBorders>
              <w:top w:val="single" w:sz="4" w:space="0" w:color="000000"/>
              <w:left w:val="single" w:sz="4" w:space="0" w:color="000000"/>
              <w:bottom w:val="single" w:sz="4" w:space="0" w:color="000000"/>
            </w:tcBorders>
            <w:shd w:val="clear" w:color="auto" w:fill="auto"/>
          </w:tcPr>
          <w:p w:rsidR="00DA29E6" w:rsidRDefault="00DA29E6" w:rsidP="00501745">
            <w:pPr>
              <w:autoSpaceDE w:val="0"/>
              <w:snapToGrid w:val="0"/>
              <w:jc w:val="both"/>
              <w:rPr>
                <w:sz w:val="22"/>
                <w:szCs w:val="22"/>
              </w:rPr>
            </w:pPr>
          </w:p>
        </w:tc>
        <w:tc>
          <w:tcPr>
            <w:tcW w:w="1274" w:type="dxa"/>
            <w:tcBorders>
              <w:top w:val="single" w:sz="4" w:space="0" w:color="000000"/>
              <w:left w:val="single" w:sz="4" w:space="0" w:color="000000"/>
              <w:bottom w:val="single" w:sz="4" w:space="0" w:color="000000"/>
              <w:right w:val="single" w:sz="4" w:space="0" w:color="auto"/>
            </w:tcBorders>
            <w:shd w:val="clear" w:color="auto" w:fill="auto"/>
            <w:vAlign w:val="center"/>
          </w:tcPr>
          <w:p w:rsidR="00DA29E6" w:rsidRPr="00F21A03" w:rsidRDefault="00DA29E6" w:rsidP="00DA29E6">
            <w:pPr>
              <w:widowControl/>
              <w:suppressAutoHyphens w:val="0"/>
              <w:autoSpaceDN/>
              <w:jc w:val="center"/>
              <w:textAlignment w:val="auto"/>
              <w:rPr>
                <w:rFonts w:eastAsia="Times New Roman" w:cs="Times New Roman"/>
                <w:b/>
                <w:color w:val="000000"/>
                <w:kern w:val="0"/>
                <w:sz w:val="22"/>
                <w:szCs w:val="22"/>
                <w:lang w:val="ru-RU" w:eastAsia="ru-RU" w:bidi="ar-SA"/>
              </w:rPr>
            </w:pPr>
            <w:r w:rsidRPr="00F21A03">
              <w:rPr>
                <w:b/>
                <w:color w:val="000000"/>
                <w:sz w:val="22"/>
                <w:szCs w:val="22"/>
                <w:lang w:val="ru-RU"/>
              </w:rPr>
              <w:t>298 098,3</w:t>
            </w:r>
          </w:p>
        </w:tc>
        <w:tc>
          <w:tcPr>
            <w:tcW w:w="1139" w:type="dxa"/>
            <w:tcBorders>
              <w:top w:val="single" w:sz="4" w:space="0" w:color="000000"/>
              <w:left w:val="single" w:sz="4" w:space="0" w:color="auto"/>
              <w:bottom w:val="single" w:sz="4" w:space="0" w:color="000000"/>
            </w:tcBorders>
            <w:shd w:val="clear" w:color="auto" w:fill="auto"/>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35 247,1</w:t>
            </w:r>
          </w:p>
        </w:tc>
        <w:tc>
          <w:tcPr>
            <w:tcW w:w="1139" w:type="dxa"/>
            <w:tcBorders>
              <w:top w:val="single" w:sz="4" w:space="0" w:color="000000"/>
              <w:left w:val="single" w:sz="4" w:space="0" w:color="000000"/>
              <w:bottom w:val="single" w:sz="4" w:space="0" w:color="000000"/>
              <w:right w:val="single" w:sz="4" w:space="0" w:color="000000"/>
            </w:tcBorders>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34 901,7</w:t>
            </w:r>
          </w:p>
        </w:tc>
        <w:tc>
          <w:tcPr>
            <w:tcW w:w="1139" w:type="dxa"/>
            <w:tcBorders>
              <w:top w:val="single" w:sz="4" w:space="0" w:color="000000"/>
              <w:left w:val="single" w:sz="4" w:space="0" w:color="000000"/>
              <w:bottom w:val="single" w:sz="4" w:space="0" w:color="000000"/>
              <w:right w:val="single" w:sz="4" w:space="0" w:color="000000"/>
            </w:tcBorders>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36 248,2</w:t>
            </w:r>
          </w:p>
        </w:tc>
        <w:tc>
          <w:tcPr>
            <w:tcW w:w="1134" w:type="dxa"/>
            <w:tcBorders>
              <w:top w:val="single" w:sz="4" w:space="0" w:color="000000"/>
              <w:left w:val="single" w:sz="4" w:space="0" w:color="000000"/>
              <w:bottom w:val="single" w:sz="4" w:space="0" w:color="000000"/>
              <w:right w:val="single" w:sz="4" w:space="0" w:color="000000"/>
            </w:tcBorders>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35 758,9</w:t>
            </w:r>
          </w:p>
        </w:tc>
        <w:tc>
          <w:tcPr>
            <w:tcW w:w="992" w:type="dxa"/>
            <w:tcBorders>
              <w:top w:val="single" w:sz="4" w:space="0" w:color="000000"/>
              <w:left w:val="single" w:sz="4" w:space="0" w:color="000000"/>
              <w:bottom w:val="single" w:sz="4" w:space="0" w:color="000000"/>
              <w:right w:val="single" w:sz="4" w:space="0" w:color="000000"/>
            </w:tcBorders>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37 897,1</w:t>
            </w:r>
          </w:p>
        </w:tc>
        <w:tc>
          <w:tcPr>
            <w:tcW w:w="992" w:type="dxa"/>
            <w:tcBorders>
              <w:top w:val="single" w:sz="4" w:space="0" w:color="000000"/>
              <w:left w:val="single" w:sz="4" w:space="0" w:color="000000"/>
              <w:bottom w:val="single" w:sz="4" w:space="0" w:color="000000"/>
              <w:right w:val="single" w:sz="4" w:space="0" w:color="000000"/>
            </w:tcBorders>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38 755,5</w:t>
            </w:r>
          </w:p>
        </w:tc>
        <w:tc>
          <w:tcPr>
            <w:tcW w:w="1134" w:type="dxa"/>
            <w:tcBorders>
              <w:top w:val="single" w:sz="4" w:space="0" w:color="000000"/>
              <w:left w:val="single" w:sz="4" w:space="0" w:color="000000"/>
              <w:bottom w:val="single" w:sz="4" w:space="0" w:color="000000"/>
            </w:tcBorders>
            <w:shd w:val="clear" w:color="auto" w:fill="auto"/>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39 631,8</w:t>
            </w:r>
          </w:p>
        </w:tc>
        <w:tc>
          <w:tcPr>
            <w:tcW w:w="1063" w:type="dxa"/>
            <w:tcBorders>
              <w:top w:val="single" w:sz="4" w:space="0" w:color="000000"/>
              <w:left w:val="single" w:sz="4" w:space="0" w:color="000000"/>
              <w:bottom w:val="single" w:sz="4" w:space="0" w:color="000000"/>
            </w:tcBorders>
            <w:vAlign w:val="center"/>
          </w:tcPr>
          <w:p w:rsidR="00DA29E6" w:rsidRPr="00F21A03" w:rsidRDefault="00DA29E6" w:rsidP="00DA29E6">
            <w:pPr>
              <w:jc w:val="center"/>
              <w:rPr>
                <w:color w:val="000000"/>
                <w:sz w:val="22"/>
                <w:szCs w:val="22"/>
                <w:lang w:val="ru-RU"/>
              </w:rPr>
            </w:pPr>
            <w:r w:rsidRPr="00F21A03">
              <w:rPr>
                <w:color w:val="000000"/>
                <w:sz w:val="22"/>
                <w:szCs w:val="22"/>
                <w:lang w:val="ru-RU"/>
              </w:rPr>
              <w:t>39 658,0</w:t>
            </w:r>
          </w:p>
        </w:tc>
        <w:tc>
          <w:tcPr>
            <w:tcW w:w="1143" w:type="dxa"/>
            <w:tcBorders>
              <w:top w:val="single" w:sz="4" w:space="0" w:color="000000"/>
              <w:left w:val="single" w:sz="4" w:space="0" w:color="000000"/>
              <w:bottom w:val="single" w:sz="4" w:space="0" w:color="000000"/>
              <w:right w:val="single" w:sz="4" w:space="0" w:color="auto"/>
            </w:tcBorders>
            <w:shd w:val="clear" w:color="auto" w:fill="auto"/>
          </w:tcPr>
          <w:p w:rsidR="00DA29E6" w:rsidRPr="00F31E3F" w:rsidRDefault="00DA29E6" w:rsidP="00501745">
            <w:pPr>
              <w:autoSpaceDE w:val="0"/>
              <w:snapToGrid w:val="0"/>
              <w:jc w:val="both"/>
              <w:rPr>
                <w:sz w:val="20"/>
                <w:szCs w:val="20"/>
              </w:rPr>
            </w:pPr>
          </w:p>
        </w:tc>
      </w:tr>
    </w:tbl>
    <w:p w:rsidR="009F624D" w:rsidRPr="009C030A" w:rsidRDefault="009F624D" w:rsidP="000A5DA0">
      <w:pPr>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C5595E" w:rsidRDefault="00C5595E" w:rsidP="007A546F">
      <w:pPr>
        <w:pStyle w:val="Standard"/>
        <w:autoSpaceDE w:val="0"/>
        <w:ind w:left="10773" w:firstLine="523"/>
        <w:jc w:val="right"/>
        <w:rPr>
          <w:lang w:val="ru-RU"/>
        </w:rPr>
      </w:pPr>
    </w:p>
    <w:p w:rsidR="00F21A03" w:rsidRPr="00F21A03" w:rsidRDefault="00F21A03" w:rsidP="00F21A03">
      <w:pPr>
        <w:autoSpaceDE w:val="0"/>
        <w:jc w:val="right"/>
        <w:rPr>
          <w:lang w:val="ru-RU"/>
        </w:rPr>
      </w:pPr>
      <w:r w:rsidRPr="00F21A03">
        <w:lastRenderedPageBreak/>
        <w:t xml:space="preserve">Приложение </w:t>
      </w:r>
      <w:r w:rsidRPr="00F21A03">
        <w:rPr>
          <w:lang w:val="ru-RU"/>
        </w:rPr>
        <w:t>2</w:t>
      </w:r>
    </w:p>
    <w:p w:rsidR="00F21A03" w:rsidRPr="00F21A03" w:rsidRDefault="00F21A03" w:rsidP="00F21A03">
      <w:pPr>
        <w:ind w:left="11296"/>
        <w:jc w:val="right"/>
      </w:pPr>
      <w:r w:rsidRPr="00F21A03">
        <w:t>к </w:t>
      </w:r>
      <w:r w:rsidRPr="00F21A03">
        <w:rPr>
          <w:lang w:val="ru-RU"/>
        </w:rPr>
        <w:t xml:space="preserve">муниципальной программе «Муниципальное управление» </w:t>
      </w:r>
    </w:p>
    <w:p w:rsidR="00F21A03" w:rsidRPr="00F21A03" w:rsidRDefault="00F21A03" w:rsidP="00F21A03">
      <w:pPr>
        <w:ind w:left="11296"/>
        <w:jc w:val="right"/>
      </w:pPr>
      <w:r w:rsidRPr="00F21A03">
        <w:rPr>
          <w:lang w:val="ru-RU"/>
        </w:rPr>
        <w:t>на 2015-2022 годы</w:t>
      </w:r>
    </w:p>
    <w:p w:rsidR="00F21A03" w:rsidRPr="00F21A03" w:rsidRDefault="00F21A03" w:rsidP="00F21A03">
      <w:pPr>
        <w:tabs>
          <w:tab w:val="left" w:pos="18710"/>
          <w:tab w:val="left" w:pos="21545"/>
        </w:tabs>
        <w:spacing w:line="100" w:lineRule="atLeast"/>
        <w:ind w:left="11340"/>
        <w:jc w:val="both"/>
      </w:pPr>
    </w:p>
    <w:p w:rsidR="00F21A03" w:rsidRPr="00F21A03" w:rsidRDefault="00F21A03" w:rsidP="00F21A03">
      <w:pPr>
        <w:jc w:val="center"/>
        <w:rPr>
          <w:rFonts w:cs="Times New Roman"/>
          <w:b/>
        </w:rPr>
      </w:pPr>
      <w:r w:rsidRPr="00F21A03">
        <w:rPr>
          <w:b/>
          <w:bCs/>
          <w:color w:val="26282F"/>
        </w:rPr>
        <w:t>Система мероприятий подпрограммы</w:t>
      </w:r>
      <w:r w:rsidRPr="00F21A03">
        <w:rPr>
          <w:b/>
          <w:bCs/>
          <w:color w:val="26282F"/>
          <w:lang w:val="ru-RU"/>
        </w:rPr>
        <w:t xml:space="preserve"> 2. </w:t>
      </w:r>
      <w:r w:rsidRPr="00F21A03">
        <w:rPr>
          <w:rFonts w:cs="Times New Roman"/>
          <w:b/>
        </w:rPr>
        <w:t xml:space="preserve">«Повышение качества предоставления муниципальных услуг </w:t>
      </w:r>
    </w:p>
    <w:p w:rsidR="00F21A03" w:rsidRPr="00F21A03" w:rsidRDefault="00F21A03" w:rsidP="00F21A03">
      <w:pPr>
        <w:jc w:val="center"/>
        <w:rPr>
          <w:rFonts w:cs="Times New Roman"/>
          <w:b/>
        </w:rPr>
      </w:pPr>
      <w:r w:rsidRPr="00F21A03">
        <w:rPr>
          <w:rFonts w:cs="Times New Roman"/>
          <w:b/>
        </w:rPr>
        <w:t>и исполнения муниципальных  функций»</w:t>
      </w:r>
    </w:p>
    <w:tbl>
      <w:tblPr>
        <w:tblpPr w:leftFromText="180" w:rightFromText="180" w:vertAnchor="text" w:horzAnchor="margin" w:tblpXSpec="center" w:tblpY="203"/>
        <w:tblW w:w="15735" w:type="dxa"/>
        <w:tblLayout w:type="fixed"/>
        <w:tblLook w:val="0000" w:firstRow="0" w:lastRow="0" w:firstColumn="0" w:lastColumn="0" w:noHBand="0" w:noVBand="0"/>
      </w:tblPr>
      <w:tblGrid>
        <w:gridCol w:w="709"/>
        <w:gridCol w:w="1418"/>
        <w:gridCol w:w="1417"/>
        <w:gridCol w:w="1276"/>
        <w:gridCol w:w="1276"/>
        <w:gridCol w:w="958"/>
        <w:gridCol w:w="176"/>
        <w:gridCol w:w="958"/>
        <w:gridCol w:w="176"/>
        <w:gridCol w:w="958"/>
        <w:gridCol w:w="176"/>
        <w:gridCol w:w="958"/>
        <w:gridCol w:w="176"/>
        <w:gridCol w:w="816"/>
        <w:gridCol w:w="176"/>
        <w:gridCol w:w="817"/>
        <w:gridCol w:w="175"/>
        <w:gridCol w:w="959"/>
        <w:gridCol w:w="175"/>
        <w:gridCol w:w="959"/>
        <w:gridCol w:w="34"/>
        <w:gridCol w:w="992"/>
      </w:tblGrid>
      <w:tr w:rsidR="00DD303F" w:rsidRPr="00F21A03" w:rsidTr="00DD303F">
        <w:trPr>
          <w:trHeight w:val="593"/>
        </w:trPr>
        <w:tc>
          <w:tcPr>
            <w:tcW w:w="709" w:type="dxa"/>
            <w:vMerge w:val="restart"/>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 п/п</w:t>
            </w:r>
          </w:p>
        </w:tc>
        <w:tc>
          <w:tcPr>
            <w:tcW w:w="1418" w:type="dxa"/>
            <w:vMerge w:val="restart"/>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Наименование основного мероприятия, мероприятия</w:t>
            </w:r>
          </w:p>
        </w:tc>
        <w:tc>
          <w:tcPr>
            <w:tcW w:w="1417" w:type="dxa"/>
            <w:vMerge w:val="restart"/>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Ответственный исполнитель (участники)</w:t>
            </w:r>
          </w:p>
        </w:tc>
        <w:tc>
          <w:tcPr>
            <w:tcW w:w="1276" w:type="dxa"/>
            <w:vMerge w:val="restart"/>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Источник финансиро-вания</w:t>
            </w:r>
          </w:p>
        </w:tc>
        <w:tc>
          <w:tcPr>
            <w:tcW w:w="1276" w:type="dxa"/>
            <w:vMerge w:val="restart"/>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ind w:right="-250"/>
              <w:jc w:val="both"/>
              <w:rPr>
                <w:sz w:val="20"/>
                <w:szCs w:val="20"/>
              </w:rPr>
            </w:pPr>
            <w:r w:rsidRPr="00F21A03">
              <w:rPr>
                <w:sz w:val="20"/>
                <w:szCs w:val="20"/>
              </w:rPr>
              <w:t xml:space="preserve">Объем финансиро-вания </w:t>
            </w:r>
          </w:p>
          <w:p w:rsidR="00DD303F" w:rsidRPr="00F21A03" w:rsidRDefault="00DD303F" w:rsidP="00DD303F">
            <w:pPr>
              <w:autoSpaceDE w:val="0"/>
              <w:snapToGrid w:val="0"/>
              <w:ind w:right="-250"/>
              <w:jc w:val="both"/>
              <w:rPr>
                <w:sz w:val="20"/>
                <w:szCs w:val="20"/>
              </w:rPr>
            </w:pPr>
            <w:r w:rsidRPr="00F21A03">
              <w:rPr>
                <w:sz w:val="20"/>
                <w:szCs w:val="20"/>
              </w:rPr>
              <w:t xml:space="preserve">всего, </w:t>
            </w:r>
          </w:p>
          <w:p w:rsidR="00DD303F" w:rsidRPr="00F21A03" w:rsidRDefault="00DD303F" w:rsidP="00DD303F">
            <w:pPr>
              <w:autoSpaceDE w:val="0"/>
              <w:snapToGrid w:val="0"/>
              <w:ind w:right="-250"/>
              <w:jc w:val="both"/>
              <w:rPr>
                <w:sz w:val="20"/>
                <w:szCs w:val="20"/>
              </w:rPr>
            </w:pPr>
            <w:r w:rsidRPr="00F21A03">
              <w:rPr>
                <w:sz w:val="20"/>
                <w:szCs w:val="20"/>
              </w:rPr>
              <w:t>тыс.руб.</w:t>
            </w:r>
          </w:p>
        </w:tc>
        <w:tc>
          <w:tcPr>
            <w:tcW w:w="8613" w:type="dxa"/>
            <w:gridSpan w:val="15"/>
            <w:tcBorders>
              <w:top w:val="single" w:sz="4" w:space="0" w:color="000000"/>
              <w:left w:val="single" w:sz="4" w:space="0" w:color="000000"/>
              <w:bottom w:val="single" w:sz="4" w:space="0" w:color="000000"/>
              <w:right w:val="single" w:sz="4" w:space="0" w:color="auto"/>
            </w:tcBorders>
            <w:vAlign w:val="center"/>
          </w:tcPr>
          <w:p w:rsidR="00DD303F" w:rsidRPr="00F21A03" w:rsidRDefault="00DD303F" w:rsidP="00DD303F">
            <w:pPr>
              <w:autoSpaceDE w:val="0"/>
              <w:snapToGrid w:val="0"/>
              <w:jc w:val="center"/>
              <w:rPr>
                <w:sz w:val="20"/>
                <w:szCs w:val="20"/>
              </w:rPr>
            </w:pPr>
            <w:r w:rsidRPr="00F21A03">
              <w:rPr>
                <w:sz w:val="20"/>
                <w:szCs w:val="20"/>
              </w:rPr>
              <w:t>в том числе по годам</w:t>
            </w:r>
          </w:p>
        </w:tc>
        <w:tc>
          <w:tcPr>
            <w:tcW w:w="1026" w:type="dxa"/>
            <w:gridSpan w:val="2"/>
            <w:vMerge w:val="restart"/>
            <w:tcBorders>
              <w:top w:val="single" w:sz="4" w:space="0" w:color="000000"/>
              <w:left w:val="single" w:sz="4" w:space="0" w:color="000000"/>
              <w:right w:val="single" w:sz="4" w:space="0" w:color="auto"/>
            </w:tcBorders>
          </w:tcPr>
          <w:p w:rsidR="00DD303F" w:rsidRPr="00F21A03" w:rsidRDefault="00DD303F" w:rsidP="00DD303F">
            <w:pPr>
              <w:autoSpaceDE w:val="0"/>
              <w:snapToGrid w:val="0"/>
              <w:jc w:val="center"/>
              <w:rPr>
                <w:sz w:val="20"/>
                <w:szCs w:val="20"/>
              </w:rPr>
            </w:pPr>
            <w:r w:rsidRPr="00F21A03">
              <w:rPr>
                <w:sz w:val="20"/>
                <w:szCs w:val="20"/>
              </w:rPr>
              <w:t>Показатель результативности программы</w:t>
            </w:r>
          </w:p>
        </w:tc>
      </w:tr>
      <w:tr w:rsidR="00DD303F" w:rsidRPr="00F21A03" w:rsidTr="00DD303F">
        <w:tc>
          <w:tcPr>
            <w:tcW w:w="709" w:type="dxa"/>
            <w:vMerge/>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418" w:type="dxa"/>
            <w:vMerge/>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417" w:type="dxa"/>
            <w:vMerge/>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958"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sz w:val="20"/>
                <w:szCs w:val="20"/>
              </w:rPr>
            </w:pPr>
            <w:r w:rsidRPr="00F21A03">
              <w:rPr>
                <w:sz w:val="20"/>
                <w:szCs w:val="20"/>
              </w:rPr>
              <w:t>2015</w:t>
            </w:r>
          </w:p>
          <w:p w:rsidR="00DD303F" w:rsidRPr="00F21A03" w:rsidRDefault="00DD303F" w:rsidP="00DD303F">
            <w:pPr>
              <w:autoSpaceDE w:val="0"/>
              <w:snapToGrid w:val="0"/>
              <w:jc w:val="center"/>
              <w:rPr>
                <w:sz w:val="20"/>
                <w:szCs w:val="20"/>
              </w:rPr>
            </w:pPr>
            <w:r w:rsidRPr="00F21A03">
              <w:rPr>
                <w:sz w:val="20"/>
                <w:szCs w:val="20"/>
              </w:rPr>
              <w:t>год</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sz w:val="20"/>
                <w:szCs w:val="20"/>
              </w:rPr>
            </w:pPr>
            <w:r w:rsidRPr="00F21A03">
              <w:rPr>
                <w:sz w:val="20"/>
                <w:szCs w:val="20"/>
              </w:rPr>
              <w:t>2016</w:t>
            </w:r>
          </w:p>
          <w:p w:rsidR="00DD303F" w:rsidRPr="00F21A03" w:rsidRDefault="00DD303F" w:rsidP="00DD303F">
            <w:pPr>
              <w:autoSpaceDE w:val="0"/>
              <w:snapToGrid w:val="0"/>
              <w:jc w:val="center"/>
              <w:rPr>
                <w:sz w:val="20"/>
                <w:szCs w:val="20"/>
              </w:rPr>
            </w:pPr>
            <w:r w:rsidRPr="00F21A03">
              <w:rPr>
                <w:sz w:val="20"/>
                <w:szCs w:val="20"/>
              </w:rPr>
              <w:t>год</w:t>
            </w:r>
          </w:p>
        </w:tc>
        <w:tc>
          <w:tcPr>
            <w:tcW w:w="1134"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autoSpaceDE w:val="0"/>
              <w:snapToGrid w:val="0"/>
              <w:jc w:val="center"/>
              <w:rPr>
                <w:sz w:val="20"/>
                <w:szCs w:val="20"/>
                <w:lang w:val="ru-RU"/>
              </w:rPr>
            </w:pPr>
            <w:r w:rsidRPr="00F21A03">
              <w:rPr>
                <w:sz w:val="20"/>
                <w:szCs w:val="20"/>
                <w:lang w:val="ru-RU"/>
              </w:rPr>
              <w:t>2017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autoSpaceDE w:val="0"/>
              <w:snapToGrid w:val="0"/>
              <w:jc w:val="center"/>
              <w:rPr>
                <w:sz w:val="20"/>
                <w:szCs w:val="20"/>
                <w:lang w:val="ru-RU"/>
              </w:rPr>
            </w:pPr>
            <w:r w:rsidRPr="00F21A03">
              <w:rPr>
                <w:sz w:val="20"/>
                <w:szCs w:val="20"/>
                <w:lang w:val="ru-RU"/>
              </w:rPr>
              <w:t xml:space="preserve">2018 </w:t>
            </w:r>
          </w:p>
          <w:p w:rsidR="00DD303F" w:rsidRPr="00F21A03" w:rsidRDefault="00DD303F" w:rsidP="00DD303F">
            <w:pPr>
              <w:autoSpaceDE w:val="0"/>
              <w:snapToGrid w:val="0"/>
              <w:jc w:val="center"/>
              <w:rPr>
                <w:sz w:val="20"/>
                <w:szCs w:val="20"/>
                <w:lang w:val="ru-RU"/>
              </w:rPr>
            </w:pPr>
            <w:r w:rsidRPr="00F21A03">
              <w:rPr>
                <w:sz w:val="20"/>
                <w:szCs w:val="20"/>
                <w:lang w:val="ru-RU"/>
              </w:rPr>
              <w:t>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autoSpaceDE w:val="0"/>
              <w:snapToGrid w:val="0"/>
              <w:jc w:val="center"/>
              <w:rPr>
                <w:sz w:val="20"/>
                <w:szCs w:val="20"/>
                <w:lang w:val="ru-RU"/>
              </w:rPr>
            </w:pPr>
            <w:r w:rsidRPr="00F21A03">
              <w:rPr>
                <w:sz w:val="20"/>
                <w:szCs w:val="20"/>
                <w:lang w:val="ru-RU"/>
              </w:rPr>
              <w:t xml:space="preserve">2019 </w:t>
            </w:r>
          </w:p>
          <w:p w:rsidR="00DD303F" w:rsidRPr="00F21A03" w:rsidRDefault="00DD303F" w:rsidP="00DD303F">
            <w:pPr>
              <w:autoSpaceDE w:val="0"/>
              <w:snapToGrid w:val="0"/>
              <w:jc w:val="center"/>
              <w:rPr>
                <w:sz w:val="20"/>
                <w:szCs w:val="20"/>
                <w:lang w:val="ru-RU"/>
              </w:rPr>
            </w:pPr>
            <w:r w:rsidRPr="00F21A03">
              <w:rPr>
                <w:sz w:val="20"/>
                <w:szCs w:val="20"/>
                <w:lang w:val="ru-RU"/>
              </w:rPr>
              <w:t>год</w:t>
            </w:r>
          </w:p>
        </w:tc>
        <w:tc>
          <w:tcPr>
            <w:tcW w:w="993"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autoSpaceDE w:val="0"/>
              <w:snapToGrid w:val="0"/>
              <w:jc w:val="center"/>
              <w:rPr>
                <w:sz w:val="20"/>
                <w:szCs w:val="20"/>
                <w:lang w:val="ru-RU"/>
              </w:rPr>
            </w:pPr>
            <w:r w:rsidRPr="00F21A03">
              <w:rPr>
                <w:sz w:val="20"/>
                <w:szCs w:val="20"/>
                <w:lang w:val="ru-RU"/>
              </w:rPr>
              <w:t xml:space="preserve">2020 </w:t>
            </w:r>
          </w:p>
          <w:p w:rsidR="00DD303F" w:rsidRPr="00F21A03" w:rsidRDefault="00DD303F" w:rsidP="00DD303F">
            <w:pPr>
              <w:autoSpaceDE w:val="0"/>
              <w:snapToGrid w:val="0"/>
              <w:jc w:val="center"/>
              <w:rPr>
                <w:sz w:val="20"/>
                <w:szCs w:val="20"/>
                <w:lang w:val="ru-RU"/>
              </w:rPr>
            </w:pPr>
            <w:r w:rsidRPr="00F21A03">
              <w:rPr>
                <w:sz w:val="20"/>
                <w:szCs w:val="20"/>
                <w:lang w:val="ru-RU"/>
              </w:rPr>
              <w:t>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autoSpaceDE w:val="0"/>
              <w:snapToGrid w:val="0"/>
              <w:jc w:val="center"/>
              <w:rPr>
                <w:sz w:val="20"/>
                <w:szCs w:val="20"/>
                <w:lang w:val="ru-RU"/>
              </w:rPr>
            </w:pPr>
            <w:r w:rsidRPr="00F21A03">
              <w:rPr>
                <w:sz w:val="20"/>
                <w:szCs w:val="20"/>
                <w:lang w:val="ru-RU"/>
              </w:rPr>
              <w:t xml:space="preserve">2021 </w:t>
            </w:r>
          </w:p>
          <w:p w:rsidR="00DD303F" w:rsidRPr="00F21A03" w:rsidRDefault="00DD303F" w:rsidP="00DD303F">
            <w:pPr>
              <w:autoSpaceDE w:val="0"/>
              <w:snapToGrid w:val="0"/>
              <w:jc w:val="center"/>
              <w:rPr>
                <w:sz w:val="20"/>
                <w:szCs w:val="20"/>
                <w:lang w:val="ru-RU"/>
              </w:rPr>
            </w:pPr>
            <w:r w:rsidRPr="00F21A03">
              <w:rPr>
                <w:sz w:val="20"/>
                <w:szCs w:val="20"/>
                <w:lang w:val="ru-RU"/>
              </w:rPr>
              <w:t>год</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D303F" w:rsidRPr="00F21A03" w:rsidRDefault="00DD303F" w:rsidP="00DD303F">
            <w:pPr>
              <w:autoSpaceDE w:val="0"/>
              <w:snapToGrid w:val="0"/>
              <w:jc w:val="center"/>
              <w:rPr>
                <w:sz w:val="20"/>
                <w:szCs w:val="20"/>
                <w:lang w:val="ru-RU"/>
              </w:rPr>
            </w:pPr>
            <w:r w:rsidRPr="00F21A03">
              <w:rPr>
                <w:sz w:val="20"/>
                <w:szCs w:val="20"/>
              </w:rPr>
              <w:t>20</w:t>
            </w:r>
            <w:r w:rsidRPr="00F21A03">
              <w:rPr>
                <w:sz w:val="20"/>
                <w:szCs w:val="20"/>
                <w:lang w:val="ru-RU"/>
              </w:rPr>
              <w:t>22</w:t>
            </w:r>
          </w:p>
          <w:p w:rsidR="00DD303F" w:rsidRPr="00F21A03" w:rsidRDefault="00DD303F" w:rsidP="00DD303F">
            <w:pPr>
              <w:autoSpaceDE w:val="0"/>
              <w:snapToGrid w:val="0"/>
              <w:jc w:val="center"/>
              <w:rPr>
                <w:sz w:val="20"/>
                <w:szCs w:val="20"/>
              </w:rPr>
            </w:pPr>
            <w:r w:rsidRPr="00F21A03">
              <w:rPr>
                <w:sz w:val="20"/>
                <w:szCs w:val="20"/>
              </w:rPr>
              <w:t>год</w:t>
            </w:r>
          </w:p>
        </w:tc>
        <w:tc>
          <w:tcPr>
            <w:tcW w:w="1026" w:type="dxa"/>
            <w:gridSpan w:val="2"/>
            <w:vMerge/>
            <w:tcBorders>
              <w:left w:val="single" w:sz="4" w:space="0" w:color="000000"/>
              <w:bottom w:val="single" w:sz="4" w:space="0" w:color="000000"/>
              <w:right w:val="single" w:sz="4" w:space="0" w:color="auto"/>
            </w:tcBorders>
          </w:tcPr>
          <w:p w:rsidR="00DD303F" w:rsidRPr="00F21A03" w:rsidRDefault="00DD303F" w:rsidP="00DD303F">
            <w:pPr>
              <w:autoSpaceDE w:val="0"/>
              <w:snapToGrid w:val="0"/>
              <w:jc w:val="center"/>
              <w:rPr>
                <w:sz w:val="20"/>
                <w:szCs w:val="20"/>
              </w:rPr>
            </w:pP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1</w:t>
            </w:r>
          </w:p>
        </w:tc>
        <w:tc>
          <w:tcPr>
            <w:tcW w:w="1418"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2</w:t>
            </w:r>
          </w:p>
        </w:tc>
        <w:tc>
          <w:tcPr>
            <w:tcW w:w="1417"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4</w:t>
            </w:r>
          </w:p>
        </w:tc>
        <w:tc>
          <w:tcPr>
            <w:tcW w:w="1276"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5</w:t>
            </w:r>
          </w:p>
        </w:tc>
        <w:tc>
          <w:tcPr>
            <w:tcW w:w="958"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6</w:t>
            </w:r>
          </w:p>
        </w:tc>
        <w:tc>
          <w:tcPr>
            <w:tcW w:w="1134" w:type="dxa"/>
            <w:gridSpan w:val="2"/>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7</w:t>
            </w:r>
          </w:p>
        </w:tc>
        <w:tc>
          <w:tcPr>
            <w:tcW w:w="1134" w:type="dxa"/>
            <w:gridSpan w:val="2"/>
            <w:tcBorders>
              <w:top w:val="single" w:sz="4" w:space="0" w:color="000000"/>
              <w:left w:val="single" w:sz="4" w:space="0" w:color="000000"/>
              <w:bottom w:val="single" w:sz="4" w:space="0" w:color="000000"/>
            </w:tcBorders>
          </w:tcPr>
          <w:p w:rsidR="00DD303F" w:rsidRPr="00F21A03" w:rsidRDefault="00DD303F" w:rsidP="00DD303F">
            <w:pPr>
              <w:autoSpaceDE w:val="0"/>
              <w:snapToGrid w:val="0"/>
              <w:jc w:val="center"/>
              <w:rPr>
                <w:sz w:val="20"/>
                <w:szCs w:val="20"/>
                <w:lang w:val="ru-RU"/>
              </w:rPr>
            </w:pPr>
            <w:r w:rsidRPr="00F21A03">
              <w:rPr>
                <w:sz w:val="20"/>
                <w:szCs w:val="20"/>
                <w:lang w:val="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DD303F" w:rsidRPr="00F21A03" w:rsidRDefault="00DD303F" w:rsidP="00DD303F">
            <w:pPr>
              <w:autoSpaceDE w:val="0"/>
              <w:snapToGrid w:val="0"/>
              <w:jc w:val="center"/>
              <w:rPr>
                <w:sz w:val="20"/>
                <w:szCs w:val="20"/>
                <w:lang w:val="ru-RU"/>
              </w:rPr>
            </w:pPr>
            <w:r w:rsidRPr="00F21A03">
              <w:rPr>
                <w:sz w:val="20"/>
                <w:szCs w:val="20"/>
                <w:lang w:val="ru-RU"/>
              </w:rPr>
              <w:t>9</w:t>
            </w:r>
          </w:p>
        </w:tc>
        <w:tc>
          <w:tcPr>
            <w:tcW w:w="992" w:type="dxa"/>
            <w:gridSpan w:val="2"/>
            <w:tcBorders>
              <w:top w:val="single" w:sz="4" w:space="0" w:color="000000"/>
              <w:left w:val="single" w:sz="4" w:space="0" w:color="000000"/>
              <w:bottom w:val="single" w:sz="4" w:space="0" w:color="000000"/>
              <w:right w:val="single" w:sz="4" w:space="0" w:color="000000"/>
            </w:tcBorders>
          </w:tcPr>
          <w:p w:rsidR="00DD303F" w:rsidRPr="00F21A03" w:rsidRDefault="00DD303F" w:rsidP="00DD303F">
            <w:pPr>
              <w:autoSpaceDE w:val="0"/>
              <w:snapToGrid w:val="0"/>
              <w:jc w:val="center"/>
              <w:rPr>
                <w:sz w:val="20"/>
                <w:szCs w:val="20"/>
                <w:lang w:val="ru-RU"/>
              </w:rPr>
            </w:pPr>
            <w:r w:rsidRPr="00F21A03">
              <w:rPr>
                <w:sz w:val="20"/>
                <w:szCs w:val="20"/>
                <w:lang w:val="ru-RU"/>
              </w:rPr>
              <w:t>10</w:t>
            </w:r>
          </w:p>
        </w:tc>
        <w:tc>
          <w:tcPr>
            <w:tcW w:w="993" w:type="dxa"/>
            <w:gridSpan w:val="2"/>
            <w:tcBorders>
              <w:top w:val="single" w:sz="4" w:space="0" w:color="000000"/>
              <w:left w:val="single" w:sz="4" w:space="0" w:color="000000"/>
              <w:bottom w:val="single" w:sz="4" w:space="0" w:color="000000"/>
            </w:tcBorders>
          </w:tcPr>
          <w:p w:rsidR="00DD303F" w:rsidRPr="00F21A03" w:rsidRDefault="00DD303F" w:rsidP="00DD303F">
            <w:pPr>
              <w:autoSpaceDE w:val="0"/>
              <w:snapToGrid w:val="0"/>
              <w:jc w:val="center"/>
              <w:rPr>
                <w:sz w:val="20"/>
                <w:szCs w:val="20"/>
                <w:lang w:val="ru-RU"/>
              </w:rPr>
            </w:pPr>
            <w:r w:rsidRPr="00F21A03">
              <w:rPr>
                <w:sz w:val="20"/>
                <w:szCs w:val="20"/>
                <w:lang w:val="ru-RU"/>
              </w:rPr>
              <w:t>11</w:t>
            </w:r>
          </w:p>
        </w:tc>
        <w:tc>
          <w:tcPr>
            <w:tcW w:w="1134" w:type="dxa"/>
            <w:gridSpan w:val="2"/>
            <w:tcBorders>
              <w:top w:val="single" w:sz="4" w:space="0" w:color="000000"/>
              <w:left w:val="single" w:sz="4" w:space="0" w:color="000000"/>
              <w:bottom w:val="single" w:sz="4" w:space="0" w:color="000000"/>
              <w:right w:val="single" w:sz="4" w:space="0" w:color="000000"/>
            </w:tcBorders>
          </w:tcPr>
          <w:p w:rsidR="00DD303F" w:rsidRPr="00F21A03" w:rsidRDefault="00DD303F" w:rsidP="00DD303F">
            <w:pPr>
              <w:autoSpaceDE w:val="0"/>
              <w:snapToGrid w:val="0"/>
              <w:jc w:val="center"/>
              <w:rPr>
                <w:sz w:val="20"/>
                <w:szCs w:val="20"/>
                <w:lang w:val="ru-RU"/>
              </w:rPr>
            </w:pPr>
            <w:r w:rsidRPr="00F21A03">
              <w:rPr>
                <w:sz w:val="20"/>
                <w:szCs w:val="20"/>
                <w:lang w:val="ru-RU"/>
              </w:rPr>
              <w:t>12</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rsidR="00DD303F" w:rsidRPr="00F21A03" w:rsidRDefault="00DD303F" w:rsidP="00DD303F">
            <w:pPr>
              <w:autoSpaceDE w:val="0"/>
              <w:snapToGrid w:val="0"/>
              <w:jc w:val="center"/>
              <w:rPr>
                <w:sz w:val="20"/>
                <w:szCs w:val="20"/>
              </w:rPr>
            </w:pPr>
            <w:r w:rsidRPr="00F21A03">
              <w:rPr>
                <w:sz w:val="20"/>
                <w:szCs w:val="20"/>
                <w:lang w:val="ru-RU"/>
              </w:rPr>
              <w:t>13</w:t>
            </w:r>
          </w:p>
        </w:tc>
        <w:tc>
          <w:tcPr>
            <w:tcW w:w="1026" w:type="dxa"/>
            <w:gridSpan w:val="2"/>
            <w:tcBorders>
              <w:top w:val="single" w:sz="4" w:space="0" w:color="000000"/>
              <w:left w:val="single" w:sz="4" w:space="0" w:color="000000"/>
              <w:bottom w:val="single" w:sz="4" w:space="0" w:color="000000"/>
              <w:right w:val="single" w:sz="4" w:space="0" w:color="auto"/>
            </w:tcBorders>
          </w:tcPr>
          <w:p w:rsidR="00DD303F" w:rsidRPr="00F21A03" w:rsidRDefault="00DD303F" w:rsidP="00DD303F">
            <w:pPr>
              <w:autoSpaceDE w:val="0"/>
              <w:snapToGrid w:val="0"/>
              <w:jc w:val="center"/>
              <w:rPr>
                <w:sz w:val="20"/>
                <w:szCs w:val="20"/>
                <w:lang w:val="ru-RU"/>
              </w:rPr>
            </w:pPr>
            <w:r w:rsidRPr="00F21A03">
              <w:rPr>
                <w:sz w:val="20"/>
                <w:szCs w:val="20"/>
                <w:lang w:val="ru-RU"/>
              </w:rPr>
              <w:t>14</w:t>
            </w: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p>
        </w:tc>
        <w:tc>
          <w:tcPr>
            <w:tcW w:w="15026" w:type="dxa"/>
            <w:gridSpan w:val="21"/>
            <w:tcBorders>
              <w:top w:val="single" w:sz="4" w:space="0" w:color="000000"/>
              <w:left w:val="single" w:sz="4" w:space="0" w:color="000000"/>
              <w:bottom w:val="single" w:sz="4" w:space="0" w:color="000000"/>
              <w:right w:val="single" w:sz="4" w:space="0" w:color="000000"/>
            </w:tcBorders>
          </w:tcPr>
          <w:p w:rsidR="00DD303F" w:rsidRPr="00F21A03" w:rsidRDefault="00DD303F" w:rsidP="00DD303F">
            <w:pPr>
              <w:autoSpaceDE w:val="0"/>
              <w:snapToGrid w:val="0"/>
              <w:jc w:val="both"/>
              <w:rPr>
                <w:sz w:val="20"/>
                <w:szCs w:val="20"/>
              </w:rPr>
            </w:pPr>
            <w:r w:rsidRPr="00F21A03">
              <w:rPr>
                <w:sz w:val="20"/>
                <w:szCs w:val="20"/>
              </w:rPr>
              <w:t xml:space="preserve">Цель. </w:t>
            </w:r>
            <w:r w:rsidRPr="00F21A03">
              <w:rPr>
                <w:rFonts w:cs="Times New Roman"/>
                <w:sz w:val="20"/>
                <w:szCs w:val="20"/>
              </w:rPr>
              <w:t>Повышение качества предоставления муниципальных услуг и исполнения муниципальных  функций</w:t>
            </w:r>
          </w:p>
        </w:tc>
      </w:tr>
      <w:tr w:rsidR="00DD303F" w:rsidRPr="00F21A03" w:rsidTr="00DD303F">
        <w:trPr>
          <w:trHeight w:val="340"/>
        </w:trPr>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1.</w:t>
            </w:r>
          </w:p>
        </w:tc>
        <w:tc>
          <w:tcPr>
            <w:tcW w:w="15026" w:type="dxa"/>
            <w:gridSpan w:val="21"/>
            <w:tcBorders>
              <w:top w:val="single" w:sz="4" w:space="0" w:color="000000"/>
              <w:left w:val="single" w:sz="4" w:space="0" w:color="000000"/>
              <w:bottom w:val="single" w:sz="4" w:space="0" w:color="000000"/>
              <w:right w:val="single" w:sz="4" w:space="0" w:color="000000"/>
            </w:tcBorders>
          </w:tcPr>
          <w:p w:rsidR="00DD303F" w:rsidRPr="00F21A03" w:rsidRDefault="00DD303F" w:rsidP="00DD303F">
            <w:pPr>
              <w:jc w:val="both"/>
              <w:rPr>
                <w:sz w:val="20"/>
                <w:szCs w:val="20"/>
              </w:rPr>
            </w:pPr>
            <w:r w:rsidRPr="00F21A03">
              <w:rPr>
                <w:sz w:val="20"/>
                <w:szCs w:val="20"/>
              </w:rPr>
              <w:t xml:space="preserve">Задача </w:t>
            </w:r>
            <w:r w:rsidRPr="00F21A03">
              <w:rPr>
                <w:sz w:val="20"/>
                <w:szCs w:val="20"/>
                <w:lang w:val="ru-RU"/>
              </w:rPr>
              <w:t>1.О</w:t>
            </w:r>
            <w:r w:rsidRPr="00F21A03">
              <w:rPr>
                <w:sz w:val="20"/>
                <w:szCs w:val="20"/>
              </w:rPr>
              <w:t>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муниципального образования вопросов местного назначения и осуществлении отдельных государственных полномочий, социально-экономическом и культурном развитии Бодайбинского муниципального образования и иной официальной информации;</w:t>
            </w:r>
            <w:r w:rsidRPr="00F21A03">
              <w:rPr>
                <w:sz w:val="20"/>
                <w:szCs w:val="20"/>
                <w:lang w:val="ru-RU"/>
              </w:rPr>
              <w:t xml:space="preserve"> </w:t>
            </w:r>
          </w:p>
          <w:p w:rsidR="00DD303F" w:rsidRPr="00F21A03" w:rsidRDefault="00DD303F" w:rsidP="00DD303F">
            <w:pPr>
              <w:snapToGrid w:val="0"/>
              <w:ind w:left="101" w:hanging="101"/>
              <w:jc w:val="both"/>
              <w:rPr>
                <w:sz w:val="20"/>
                <w:szCs w:val="20"/>
              </w:rPr>
            </w:pPr>
            <w:r w:rsidRPr="00F21A03">
              <w:rPr>
                <w:sz w:val="20"/>
                <w:szCs w:val="20"/>
                <w:lang w:val="ru-RU"/>
              </w:rPr>
              <w:t>Задача 2. О</w:t>
            </w:r>
            <w:r w:rsidRPr="00F21A03">
              <w:rPr>
                <w:sz w:val="20"/>
                <w:szCs w:val="20"/>
              </w:rPr>
              <w:t>беспечение своевременного обнародования (опубликования) информации о деятельности администрации Бодайбинского муниципального образования в печатном средстве массовой информаци</w:t>
            </w: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1.1.</w:t>
            </w:r>
          </w:p>
        </w:tc>
        <w:tc>
          <w:tcPr>
            <w:tcW w:w="1418"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lang w:val="ru-RU"/>
              </w:rPr>
            </w:pPr>
            <w:r w:rsidRPr="00F21A03">
              <w:rPr>
                <w:sz w:val="20"/>
                <w:szCs w:val="20"/>
              </w:rPr>
              <w:t>Основное мероприятие 1</w:t>
            </w:r>
            <w:r w:rsidRPr="00F21A03">
              <w:rPr>
                <w:sz w:val="20"/>
                <w:szCs w:val="20"/>
                <w:lang w:val="ru-RU"/>
              </w:rPr>
              <w:t>.</w:t>
            </w:r>
            <w:r w:rsidRPr="00F21A03">
              <w:rPr>
                <w:sz w:val="20"/>
                <w:szCs w:val="20"/>
              </w:rPr>
              <w:t xml:space="preserve"> Обеспечение обнародования (опубликования) информации о деятельности администрации Бодайбинского муниципального образования в средствах массовой информации</w:t>
            </w:r>
          </w:p>
        </w:tc>
        <w:tc>
          <w:tcPr>
            <w:tcW w:w="1417" w:type="dxa"/>
            <w:tcBorders>
              <w:top w:val="single" w:sz="4" w:space="0" w:color="000000"/>
              <w:left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lang w:val="ru-RU"/>
              </w:rPr>
              <w:t>Администрация Бодайбинского муниципального образования</w:t>
            </w:r>
          </w:p>
        </w:tc>
        <w:tc>
          <w:tcPr>
            <w:tcW w:w="1276" w:type="dxa"/>
            <w:tcBorders>
              <w:top w:val="single" w:sz="4" w:space="0" w:color="000000"/>
              <w:left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Бюджет Бодайбинского МО</w:t>
            </w:r>
          </w:p>
          <w:p w:rsidR="00DD303F" w:rsidRPr="00F21A03" w:rsidRDefault="00DD303F" w:rsidP="00DD303F">
            <w:pPr>
              <w:autoSpaceDE w:val="0"/>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b/>
                <w:sz w:val="20"/>
                <w:szCs w:val="20"/>
                <w:lang w:val="ru-RU"/>
              </w:rPr>
            </w:pPr>
            <w:r w:rsidRPr="00F21A03">
              <w:rPr>
                <w:b/>
                <w:sz w:val="20"/>
                <w:szCs w:val="20"/>
                <w:lang w:val="ru-RU"/>
              </w:rPr>
              <w:t>15 276,7</w:t>
            </w:r>
          </w:p>
        </w:tc>
        <w:tc>
          <w:tcPr>
            <w:tcW w:w="958"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widowControl/>
              <w:suppressAutoHyphens w:val="0"/>
              <w:autoSpaceDN/>
              <w:ind w:left="-77" w:right="-140"/>
              <w:jc w:val="center"/>
              <w:textAlignment w:val="auto"/>
              <w:rPr>
                <w:kern w:val="0"/>
                <w:sz w:val="20"/>
                <w:szCs w:val="20"/>
                <w:lang w:val="ru-RU" w:eastAsia="ru-RU" w:bidi="ar-SA"/>
              </w:rPr>
            </w:pPr>
            <w:r w:rsidRPr="00F21A03">
              <w:rPr>
                <w:kern w:val="0"/>
                <w:sz w:val="20"/>
                <w:szCs w:val="20"/>
                <w:lang w:val="ru-RU" w:eastAsia="ru-RU" w:bidi="ar-SA"/>
              </w:rPr>
              <w:t>980,7</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2 011,0</w:t>
            </w:r>
          </w:p>
        </w:tc>
        <w:tc>
          <w:tcPr>
            <w:tcW w:w="1134"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2 040,0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2 045,0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2 045,0</w:t>
            </w:r>
          </w:p>
        </w:tc>
        <w:tc>
          <w:tcPr>
            <w:tcW w:w="993"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2 050,0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2 050,0</w:t>
            </w:r>
          </w:p>
        </w:tc>
        <w:tc>
          <w:tcPr>
            <w:tcW w:w="116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2 055,0</w:t>
            </w:r>
          </w:p>
        </w:tc>
        <w:tc>
          <w:tcPr>
            <w:tcW w:w="992" w:type="dxa"/>
            <w:tcBorders>
              <w:top w:val="single" w:sz="4" w:space="0" w:color="000000"/>
              <w:left w:val="single" w:sz="4" w:space="0" w:color="000000"/>
              <w:bottom w:val="single" w:sz="4" w:space="0" w:color="000000"/>
              <w:right w:val="single" w:sz="4" w:space="0" w:color="auto"/>
            </w:tcBorders>
            <w:vAlign w:val="center"/>
          </w:tcPr>
          <w:p w:rsidR="00DD303F" w:rsidRPr="00F21A03" w:rsidRDefault="00DD303F" w:rsidP="00DD303F">
            <w:pPr>
              <w:autoSpaceDE w:val="0"/>
              <w:snapToGrid w:val="0"/>
              <w:jc w:val="center"/>
              <w:rPr>
                <w:sz w:val="20"/>
                <w:szCs w:val="20"/>
              </w:rPr>
            </w:pP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lang w:val="ru-RU"/>
              </w:rPr>
            </w:pPr>
            <w:r w:rsidRPr="00F21A03">
              <w:rPr>
                <w:sz w:val="20"/>
                <w:szCs w:val="20"/>
                <w:lang w:val="ru-RU"/>
              </w:rPr>
              <w:t>2.</w:t>
            </w:r>
          </w:p>
        </w:tc>
        <w:tc>
          <w:tcPr>
            <w:tcW w:w="15026" w:type="dxa"/>
            <w:gridSpan w:val="21"/>
            <w:tcBorders>
              <w:top w:val="single" w:sz="4" w:space="0" w:color="000000"/>
              <w:left w:val="single" w:sz="4" w:space="0" w:color="000000"/>
              <w:bottom w:val="single" w:sz="4" w:space="0" w:color="000000"/>
              <w:right w:val="single" w:sz="4" w:space="0" w:color="auto"/>
            </w:tcBorders>
          </w:tcPr>
          <w:p w:rsidR="00DD303F" w:rsidRPr="00F21A03" w:rsidRDefault="00DD303F" w:rsidP="00DD303F">
            <w:pPr>
              <w:autoSpaceDE w:val="0"/>
              <w:snapToGrid w:val="0"/>
              <w:jc w:val="both"/>
              <w:rPr>
                <w:sz w:val="20"/>
                <w:szCs w:val="20"/>
              </w:rPr>
            </w:pPr>
            <w:r w:rsidRPr="00F21A03">
              <w:rPr>
                <w:sz w:val="20"/>
                <w:szCs w:val="20"/>
                <w:lang w:val="ru-RU"/>
              </w:rPr>
              <w:t xml:space="preserve">Задача 3. </w:t>
            </w:r>
            <w:r w:rsidRPr="00F21A03">
              <w:rPr>
                <w:sz w:val="20"/>
                <w:szCs w:val="20"/>
              </w:rPr>
              <w:t xml:space="preserve">Обеспечение деятельности </w:t>
            </w:r>
            <w:r w:rsidRPr="00F21A03">
              <w:rPr>
                <w:sz w:val="20"/>
                <w:szCs w:val="20"/>
                <w:lang w:val="ru-RU"/>
              </w:rPr>
              <w:t>Главы Бодайбинского городского поселения и администрации Бодайбинского городского поселения</w:t>
            </w:r>
            <w:r w:rsidRPr="00F21A03">
              <w:rPr>
                <w:sz w:val="20"/>
                <w:szCs w:val="20"/>
              </w:rPr>
              <w:t>.</w:t>
            </w:r>
            <w:r w:rsidRPr="00F21A03">
              <w:rPr>
                <w:sz w:val="20"/>
                <w:szCs w:val="20"/>
                <w:lang w:val="ru-RU"/>
              </w:rPr>
              <w:t xml:space="preserve"> </w:t>
            </w:r>
            <w:r w:rsidRPr="00F21A03">
              <w:rPr>
                <w:sz w:val="20"/>
                <w:szCs w:val="20"/>
              </w:rPr>
              <w:t xml:space="preserve">Финансовое, материально-техническое обеспечение и социально-бытовое обслуживание деятельности </w:t>
            </w:r>
            <w:r w:rsidRPr="00F21A03">
              <w:rPr>
                <w:sz w:val="20"/>
                <w:szCs w:val="20"/>
                <w:lang w:val="ru-RU"/>
              </w:rPr>
              <w:t xml:space="preserve">Главы Бодайбинского городского поселения и администрации Бодайбинского городского </w:t>
            </w:r>
            <w:r w:rsidRPr="00F21A03">
              <w:rPr>
                <w:sz w:val="20"/>
                <w:szCs w:val="20"/>
                <w:lang w:val="ru-RU"/>
              </w:rPr>
              <w:lastRenderedPageBreak/>
              <w:t>поселения.</w:t>
            </w: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lang w:val="ru-RU"/>
              </w:rPr>
            </w:pPr>
            <w:r w:rsidRPr="00F21A03">
              <w:rPr>
                <w:sz w:val="20"/>
                <w:szCs w:val="20"/>
                <w:lang w:val="ru-RU"/>
              </w:rPr>
              <w:lastRenderedPageBreak/>
              <w:t>2.1.</w:t>
            </w:r>
          </w:p>
        </w:tc>
        <w:tc>
          <w:tcPr>
            <w:tcW w:w="1418"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 xml:space="preserve">Основное мероприятие 2. </w:t>
            </w:r>
            <w:r w:rsidRPr="00F21A03">
              <w:rPr>
                <w:sz w:val="20"/>
                <w:szCs w:val="20"/>
                <w:lang w:val="ru-RU"/>
              </w:rPr>
              <w:t>О</w:t>
            </w:r>
            <w:r w:rsidRPr="00F21A03">
              <w:rPr>
                <w:rFonts w:eastAsia="Times New Roman" w:cs="Times New Roman"/>
                <w:kern w:val="0"/>
                <w:sz w:val="20"/>
                <w:szCs w:val="20"/>
                <w:lang w:val="ru-RU" w:eastAsia="ru-RU" w:bidi="ar-SA"/>
              </w:rPr>
              <w:t>снащение администрации Бодайбинского муниципального образования техническими средствами, и программными комплексами обеспечивающими хранение и обработку информации, необходимой для принятия управленческих решений и предоставления муниципальных услуг</w:t>
            </w:r>
          </w:p>
        </w:tc>
        <w:tc>
          <w:tcPr>
            <w:tcW w:w="1417"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lang w:val="ru-RU"/>
              </w:rPr>
              <w:t>Администрация Бодайбинского муниципального образования</w:t>
            </w:r>
          </w:p>
        </w:tc>
        <w:tc>
          <w:tcPr>
            <w:tcW w:w="1276"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Бюджет Бодайбинского</w:t>
            </w:r>
          </w:p>
          <w:p w:rsidR="00DD303F" w:rsidRPr="00F21A03" w:rsidRDefault="00DD303F" w:rsidP="00DD303F">
            <w:pPr>
              <w:autoSpaceDE w:val="0"/>
              <w:snapToGrid w:val="0"/>
              <w:jc w:val="both"/>
              <w:rPr>
                <w:sz w:val="20"/>
                <w:szCs w:val="20"/>
              </w:rPr>
            </w:pPr>
            <w:r w:rsidRPr="00F21A03">
              <w:rPr>
                <w:sz w:val="20"/>
                <w:szCs w:val="20"/>
              </w:rPr>
              <w:t>МО</w:t>
            </w:r>
          </w:p>
        </w:tc>
        <w:tc>
          <w:tcPr>
            <w:tcW w:w="1276"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b/>
                <w:sz w:val="20"/>
                <w:szCs w:val="20"/>
                <w:lang w:val="ru-RU"/>
              </w:rPr>
            </w:pPr>
            <w:r>
              <w:rPr>
                <w:b/>
                <w:sz w:val="20"/>
                <w:szCs w:val="20"/>
                <w:lang w:val="ru-RU"/>
              </w:rPr>
              <w:t>22 202,9</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widowControl/>
              <w:suppressAutoHyphens w:val="0"/>
              <w:autoSpaceDN/>
              <w:jc w:val="center"/>
              <w:textAlignment w:val="auto"/>
              <w:rPr>
                <w:kern w:val="0"/>
                <w:sz w:val="20"/>
                <w:szCs w:val="20"/>
                <w:lang w:val="ru-RU" w:eastAsia="ru-RU" w:bidi="ar-SA"/>
              </w:rPr>
            </w:pPr>
            <w:r w:rsidRPr="00F21A03">
              <w:rPr>
                <w:kern w:val="0"/>
                <w:sz w:val="20"/>
                <w:szCs w:val="20"/>
                <w:lang w:val="ru-RU" w:eastAsia="ru-RU" w:bidi="ar-SA"/>
              </w:rPr>
              <w:t>3 093,6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2 761,4</w:t>
            </w:r>
          </w:p>
        </w:tc>
        <w:tc>
          <w:tcPr>
            <w:tcW w:w="1134"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Pr>
                <w:sz w:val="20"/>
                <w:szCs w:val="20"/>
                <w:lang w:val="ru-RU"/>
              </w:rPr>
              <w:t>3 148,0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2 658,0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2 719,7</w:t>
            </w:r>
          </w:p>
        </w:tc>
        <w:tc>
          <w:tcPr>
            <w:tcW w:w="992"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2 580,7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2 631,0</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2 610,5</w:t>
            </w:r>
          </w:p>
        </w:tc>
        <w:tc>
          <w:tcPr>
            <w:tcW w:w="992" w:type="dxa"/>
            <w:tcBorders>
              <w:top w:val="single" w:sz="4" w:space="0" w:color="000000"/>
              <w:left w:val="single" w:sz="4" w:space="0" w:color="000000"/>
              <w:bottom w:val="single" w:sz="4" w:space="0" w:color="000000"/>
              <w:right w:val="single" w:sz="4" w:space="0" w:color="auto"/>
            </w:tcBorders>
            <w:vAlign w:val="center"/>
          </w:tcPr>
          <w:p w:rsidR="00DD303F" w:rsidRPr="00F21A03" w:rsidRDefault="00DD303F" w:rsidP="00DD303F">
            <w:pPr>
              <w:widowControl/>
              <w:suppressAutoHyphens w:val="0"/>
              <w:autoSpaceDN/>
              <w:jc w:val="center"/>
              <w:textAlignment w:val="auto"/>
              <w:rPr>
                <w:kern w:val="0"/>
                <w:sz w:val="20"/>
                <w:szCs w:val="20"/>
                <w:lang w:val="ru-RU" w:eastAsia="ru-RU" w:bidi="ar-SA"/>
              </w:rPr>
            </w:pP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rPr>
                <w:sz w:val="20"/>
                <w:szCs w:val="20"/>
                <w:lang w:val="ru-RU"/>
              </w:rPr>
            </w:pPr>
            <w:r w:rsidRPr="00F21A03">
              <w:rPr>
                <w:sz w:val="20"/>
                <w:szCs w:val="20"/>
                <w:lang w:val="ru-RU"/>
              </w:rPr>
              <w:t>3.</w:t>
            </w:r>
          </w:p>
        </w:tc>
        <w:tc>
          <w:tcPr>
            <w:tcW w:w="15026" w:type="dxa"/>
            <w:gridSpan w:val="21"/>
            <w:tcBorders>
              <w:top w:val="single" w:sz="4" w:space="0" w:color="000000"/>
              <w:left w:val="single" w:sz="4" w:space="0" w:color="000000"/>
              <w:bottom w:val="single" w:sz="4" w:space="0" w:color="000000"/>
              <w:right w:val="single" w:sz="4" w:space="0" w:color="auto"/>
            </w:tcBorders>
          </w:tcPr>
          <w:p w:rsidR="00DD303F" w:rsidRPr="00F21A03" w:rsidRDefault="00DD303F" w:rsidP="00DD303F">
            <w:pPr>
              <w:autoSpaceDE w:val="0"/>
              <w:snapToGrid w:val="0"/>
              <w:jc w:val="both"/>
              <w:rPr>
                <w:sz w:val="20"/>
                <w:szCs w:val="20"/>
              </w:rPr>
            </w:pPr>
            <w:r w:rsidRPr="00F21A03">
              <w:rPr>
                <w:sz w:val="20"/>
                <w:szCs w:val="20"/>
                <w:lang w:val="ru-RU"/>
              </w:rPr>
              <w:t xml:space="preserve">Задача 4. </w:t>
            </w:r>
            <w:r w:rsidRPr="00F21A03">
              <w:rPr>
                <w:sz w:val="20"/>
                <w:szCs w:val="20"/>
              </w:rPr>
              <w:t>Профессиональная подготовка, переподготовка и повышение квалификации муниципальных служащих</w:t>
            </w: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lang w:val="ru-RU"/>
              </w:rPr>
            </w:pPr>
            <w:r w:rsidRPr="00F21A03">
              <w:rPr>
                <w:sz w:val="20"/>
                <w:szCs w:val="20"/>
                <w:lang w:val="ru-RU"/>
              </w:rPr>
              <w:t>3.1.</w:t>
            </w:r>
          </w:p>
        </w:tc>
        <w:tc>
          <w:tcPr>
            <w:tcW w:w="1418"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lang w:val="ru-RU"/>
              </w:rPr>
            </w:pPr>
            <w:r w:rsidRPr="00F21A03">
              <w:rPr>
                <w:sz w:val="20"/>
                <w:szCs w:val="20"/>
                <w:lang w:val="ru-RU"/>
              </w:rPr>
              <w:t>Администрация Бодайбинского муниципального образования, Финансовое управление Бодайбинского городского поселения</w:t>
            </w:r>
          </w:p>
        </w:tc>
        <w:tc>
          <w:tcPr>
            <w:tcW w:w="1276"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Бюджет Бодайбинского</w:t>
            </w:r>
          </w:p>
          <w:p w:rsidR="00DD303F" w:rsidRPr="00F21A03" w:rsidRDefault="00DD303F" w:rsidP="00DD303F">
            <w:pPr>
              <w:rPr>
                <w:sz w:val="20"/>
                <w:szCs w:val="20"/>
              </w:rPr>
            </w:pPr>
            <w:r w:rsidRPr="00F21A03">
              <w:rPr>
                <w:sz w:val="20"/>
                <w:szCs w:val="20"/>
              </w:rPr>
              <w:t>МО</w:t>
            </w:r>
          </w:p>
        </w:tc>
        <w:tc>
          <w:tcPr>
            <w:tcW w:w="1276"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b/>
                <w:sz w:val="20"/>
                <w:szCs w:val="20"/>
                <w:lang w:val="ru-RU"/>
              </w:rPr>
            </w:pPr>
            <w:r w:rsidRPr="00F21A03">
              <w:rPr>
                <w:b/>
                <w:sz w:val="20"/>
                <w:szCs w:val="20"/>
                <w:lang w:val="ru-RU"/>
              </w:rPr>
              <w:t>2 146,0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widowControl/>
              <w:suppressAutoHyphens w:val="0"/>
              <w:autoSpaceDN/>
              <w:jc w:val="center"/>
              <w:textAlignment w:val="auto"/>
              <w:rPr>
                <w:kern w:val="0"/>
                <w:sz w:val="20"/>
                <w:szCs w:val="20"/>
                <w:lang w:val="ru-RU" w:eastAsia="ru-RU" w:bidi="ar-SA"/>
              </w:rPr>
            </w:pPr>
            <w:r w:rsidRPr="00F21A03">
              <w:rPr>
                <w:kern w:val="0"/>
                <w:sz w:val="20"/>
                <w:szCs w:val="20"/>
                <w:lang w:val="ru-RU" w:eastAsia="ru-RU" w:bidi="ar-SA"/>
              </w:rPr>
              <w:t>248,0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248,0</w:t>
            </w:r>
          </w:p>
        </w:tc>
        <w:tc>
          <w:tcPr>
            <w:tcW w:w="1134"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250,0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262,9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273,0</w:t>
            </w:r>
          </w:p>
        </w:tc>
        <w:tc>
          <w:tcPr>
            <w:tcW w:w="992"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281,2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287,6</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295,3</w:t>
            </w:r>
          </w:p>
        </w:tc>
        <w:tc>
          <w:tcPr>
            <w:tcW w:w="992" w:type="dxa"/>
            <w:tcBorders>
              <w:top w:val="single" w:sz="4" w:space="0" w:color="000000"/>
              <w:left w:val="single" w:sz="4" w:space="0" w:color="000000"/>
              <w:bottom w:val="single" w:sz="4" w:space="0" w:color="000000"/>
              <w:right w:val="single" w:sz="4" w:space="0" w:color="auto"/>
            </w:tcBorders>
            <w:vAlign w:val="center"/>
          </w:tcPr>
          <w:p w:rsidR="00DD303F" w:rsidRPr="00F21A03" w:rsidRDefault="00DD303F" w:rsidP="00DD303F">
            <w:pPr>
              <w:autoSpaceDE w:val="0"/>
              <w:snapToGrid w:val="0"/>
              <w:jc w:val="center"/>
              <w:rPr>
                <w:sz w:val="20"/>
                <w:szCs w:val="20"/>
              </w:rPr>
            </w:pP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_</w:t>
            </w:r>
          </w:p>
        </w:tc>
        <w:tc>
          <w:tcPr>
            <w:tcW w:w="4111" w:type="dxa"/>
            <w:gridSpan w:val="3"/>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Итого по подпрограмме</w:t>
            </w:r>
          </w:p>
        </w:tc>
        <w:tc>
          <w:tcPr>
            <w:tcW w:w="1276"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b/>
                <w:sz w:val="20"/>
                <w:szCs w:val="20"/>
                <w:lang w:val="ru-RU"/>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widowControl/>
              <w:suppressAutoHyphens w:val="0"/>
              <w:autoSpaceDN/>
              <w:jc w:val="center"/>
              <w:textAlignment w:val="auto"/>
              <w:rPr>
                <w:kern w:val="0"/>
                <w:sz w:val="20"/>
                <w:szCs w:val="20"/>
                <w:lang w:val="ru-RU" w:eastAsia="ru-RU" w:bidi="ar-SA"/>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jc w:val="center"/>
              <w:rPr>
                <w:sz w:val="20"/>
                <w:szCs w:val="20"/>
                <w:lang w:val="ru-RU"/>
              </w:rPr>
            </w:pPr>
          </w:p>
        </w:tc>
        <w:tc>
          <w:tcPr>
            <w:tcW w:w="1134"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rPr>
            </w:pPr>
          </w:p>
        </w:tc>
        <w:tc>
          <w:tcPr>
            <w:tcW w:w="992"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rPr>
            </w:pPr>
          </w:p>
        </w:tc>
        <w:tc>
          <w:tcPr>
            <w:tcW w:w="993"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autoSpaceDE w:val="0"/>
              <w:snapToGrid w:val="0"/>
              <w:jc w:val="center"/>
              <w:rPr>
                <w:sz w:val="20"/>
                <w:szCs w:val="20"/>
              </w:rPr>
            </w:pP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t>_</w:t>
            </w:r>
          </w:p>
        </w:tc>
        <w:tc>
          <w:tcPr>
            <w:tcW w:w="14034" w:type="dxa"/>
            <w:gridSpan w:val="20"/>
            <w:tcBorders>
              <w:top w:val="single" w:sz="4" w:space="0" w:color="000000"/>
              <w:left w:val="single" w:sz="4" w:space="0" w:color="000000"/>
              <w:bottom w:val="single" w:sz="4" w:space="0" w:color="000000"/>
              <w:right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в том числе по источникам финансирования:</w:t>
            </w:r>
          </w:p>
        </w:tc>
        <w:tc>
          <w:tcPr>
            <w:tcW w:w="992" w:type="dxa"/>
            <w:tcBorders>
              <w:top w:val="single" w:sz="4" w:space="0" w:color="000000"/>
              <w:left w:val="single" w:sz="4" w:space="0" w:color="000000"/>
              <w:bottom w:val="single" w:sz="4" w:space="0" w:color="000000"/>
              <w:right w:val="single" w:sz="4" w:space="0" w:color="000000"/>
            </w:tcBorders>
          </w:tcPr>
          <w:p w:rsidR="00DD303F" w:rsidRPr="00F21A03" w:rsidRDefault="00DD303F" w:rsidP="00DD303F">
            <w:pPr>
              <w:autoSpaceDE w:val="0"/>
              <w:snapToGrid w:val="0"/>
              <w:jc w:val="both"/>
              <w:rPr>
                <w:sz w:val="20"/>
                <w:szCs w:val="20"/>
              </w:rPr>
            </w:pPr>
          </w:p>
        </w:tc>
      </w:tr>
      <w:tr w:rsidR="00DD303F" w:rsidRPr="00F21A03" w:rsidTr="00DD303F">
        <w:tc>
          <w:tcPr>
            <w:tcW w:w="709"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center"/>
              <w:rPr>
                <w:sz w:val="20"/>
                <w:szCs w:val="20"/>
              </w:rPr>
            </w:pPr>
            <w:r w:rsidRPr="00F21A03">
              <w:rPr>
                <w:sz w:val="20"/>
                <w:szCs w:val="20"/>
              </w:rPr>
              <w:lastRenderedPageBreak/>
              <w:t>_</w:t>
            </w:r>
          </w:p>
        </w:tc>
        <w:tc>
          <w:tcPr>
            <w:tcW w:w="1418"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r w:rsidRPr="00F21A03">
              <w:rPr>
                <w:sz w:val="20"/>
                <w:szCs w:val="20"/>
              </w:rPr>
              <w:t>бюджет Бодайбинского МО</w:t>
            </w:r>
            <w:hyperlink w:anchor="sub_5555" w:history="1">
              <w:r w:rsidRPr="00F21A03">
                <w:rPr>
                  <w:color w:val="0000FF"/>
                  <w:sz w:val="20"/>
                  <w:szCs w:val="20"/>
                  <w:u w:val="single"/>
                </w:rPr>
                <w:t>*</w:t>
              </w:r>
            </w:hyperlink>
          </w:p>
        </w:tc>
        <w:tc>
          <w:tcPr>
            <w:tcW w:w="1417"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DD303F" w:rsidRPr="00F21A03" w:rsidRDefault="00DD303F" w:rsidP="00DD303F">
            <w:pPr>
              <w:autoSpaceDE w:val="0"/>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autoSpaceDE w:val="0"/>
              <w:snapToGrid w:val="0"/>
              <w:jc w:val="center"/>
              <w:rPr>
                <w:b/>
                <w:sz w:val="20"/>
                <w:szCs w:val="20"/>
                <w:lang w:val="ru-RU"/>
              </w:rPr>
            </w:pPr>
            <w:r>
              <w:rPr>
                <w:b/>
                <w:sz w:val="20"/>
                <w:szCs w:val="20"/>
                <w:lang w:val="ru-RU"/>
              </w:rPr>
              <w:t>39 625,6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widowControl/>
              <w:suppressAutoHyphens w:val="0"/>
              <w:autoSpaceDN/>
              <w:jc w:val="center"/>
              <w:textAlignment w:val="auto"/>
              <w:rPr>
                <w:kern w:val="0"/>
                <w:sz w:val="20"/>
                <w:szCs w:val="20"/>
                <w:lang w:val="ru-RU" w:eastAsia="ru-RU" w:bidi="ar-SA"/>
              </w:rPr>
            </w:pPr>
            <w:r>
              <w:rPr>
                <w:kern w:val="0"/>
                <w:sz w:val="20"/>
                <w:szCs w:val="20"/>
                <w:lang w:val="ru-RU" w:eastAsia="ru-RU" w:bidi="ar-SA"/>
              </w:rPr>
              <w:t>4 322,3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DD303F" w:rsidRPr="00F21A03" w:rsidRDefault="00DD303F" w:rsidP="00DD303F">
            <w:pPr>
              <w:jc w:val="center"/>
              <w:rPr>
                <w:sz w:val="20"/>
                <w:szCs w:val="20"/>
                <w:lang w:val="ru-RU"/>
              </w:rPr>
            </w:pPr>
            <w:r w:rsidRPr="00F21A03">
              <w:rPr>
                <w:sz w:val="20"/>
                <w:szCs w:val="20"/>
                <w:lang w:val="ru-RU"/>
              </w:rPr>
              <w:t>5 020,4</w:t>
            </w:r>
          </w:p>
        </w:tc>
        <w:tc>
          <w:tcPr>
            <w:tcW w:w="1134"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Pr>
                <w:sz w:val="20"/>
                <w:szCs w:val="20"/>
                <w:lang w:val="ru-RU"/>
              </w:rPr>
              <w:t>5 438,0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4 965,9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5 037,7</w:t>
            </w:r>
          </w:p>
        </w:tc>
        <w:tc>
          <w:tcPr>
            <w:tcW w:w="992"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4 911,9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4 968,6</w:t>
            </w:r>
          </w:p>
        </w:tc>
        <w:tc>
          <w:tcPr>
            <w:tcW w:w="993" w:type="dxa"/>
            <w:gridSpan w:val="2"/>
            <w:tcBorders>
              <w:top w:val="single" w:sz="4" w:space="0" w:color="000000"/>
              <w:left w:val="single" w:sz="4" w:space="0" w:color="000000"/>
              <w:bottom w:val="single" w:sz="4" w:space="0" w:color="000000"/>
            </w:tcBorders>
            <w:vAlign w:val="center"/>
          </w:tcPr>
          <w:p w:rsidR="00DD303F" w:rsidRPr="00F21A03" w:rsidRDefault="00DD303F" w:rsidP="00DD303F">
            <w:pPr>
              <w:jc w:val="center"/>
              <w:rPr>
                <w:sz w:val="20"/>
                <w:szCs w:val="20"/>
                <w:lang w:val="ru-RU"/>
              </w:rPr>
            </w:pPr>
            <w:r w:rsidRPr="00F21A03">
              <w:rPr>
                <w:sz w:val="20"/>
                <w:szCs w:val="20"/>
                <w:lang w:val="ru-RU"/>
              </w:rPr>
              <w:t>4 960,8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03F" w:rsidRPr="00F21A03" w:rsidRDefault="00DD303F" w:rsidP="00DD303F">
            <w:pPr>
              <w:autoSpaceDE w:val="0"/>
              <w:snapToGrid w:val="0"/>
              <w:jc w:val="center"/>
              <w:rPr>
                <w:sz w:val="20"/>
                <w:szCs w:val="20"/>
              </w:rPr>
            </w:pPr>
          </w:p>
        </w:tc>
      </w:tr>
    </w:tbl>
    <w:p w:rsidR="00F21A03" w:rsidRPr="00F21A03" w:rsidRDefault="00F21A03" w:rsidP="00F21A03">
      <w:pPr>
        <w:jc w:val="center"/>
        <w:rPr>
          <w:b/>
        </w:rPr>
      </w:pPr>
    </w:p>
    <w:p w:rsidR="00F21A03" w:rsidRPr="00F21A03" w:rsidRDefault="00F21A03" w:rsidP="00F21A03">
      <w:pPr>
        <w:autoSpaceDE w:val="0"/>
        <w:ind w:left="10773"/>
        <w:rPr>
          <w:sz w:val="20"/>
          <w:szCs w:val="20"/>
        </w:rPr>
      </w:pPr>
    </w:p>
    <w:p w:rsidR="00F21A03" w:rsidRPr="00F21A03" w:rsidRDefault="00F21A03" w:rsidP="00F21A03">
      <w:pPr>
        <w:autoSpaceDE w:val="0"/>
        <w:ind w:left="10773"/>
        <w:rPr>
          <w:sz w:val="20"/>
          <w:szCs w:val="20"/>
        </w:rPr>
      </w:pPr>
    </w:p>
    <w:p w:rsidR="000425D5" w:rsidRDefault="000425D5"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C849AA" w:rsidRDefault="00C849AA" w:rsidP="007A546F">
      <w:pPr>
        <w:pStyle w:val="Standard"/>
        <w:autoSpaceDE w:val="0"/>
        <w:ind w:left="10773" w:firstLine="523"/>
        <w:jc w:val="right"/>
        <w:rPr>
          <w:sz w:val="18"/>
          <w:szCs w:val="18"/>
          <w:lang w:val="ru-RU"/>
        </w:rPr>
      </w:pPr>
    </w:p>
    <w:p w:rsidR="000425D5" w:rsidRDefault="000425D5" w:rsidP="007A546F">
      <w:pPr>
        <w:pStyle w:val="Standard"/>
        <w:autoSpaceDE w:val="0"/>
        <w:ind w:left="10773" w:firstLine="523"/>
        <w:jc w:val="right"/>
        <w:rPr>
          <w:lang w:val="ru-RU"/>
        </w:rPr>
      </w:pPr>
    </w:p>
    <w:p w:rsidR="009F624D" w:rsidRPr="00D63DFD" w:rsidRDefault="007A546F" w:rsidP="007A546F">
      <w:pPr>
        <w:pStyle w:val="Standard"/>
        <w:autoSpaceDE w:val="0"/>
        <w:ind w:left="10773" w:firstLine="523"/>
        <w:jc w:val="right"/>
        <w:rPr>
          <w:lang w:val="ru-RU"/>
        </w:rPr>
      </w:pPr>
      <w:r>
        <w:rPr>
          <w:lang w:val="ru-RU"/>
        </w:rPr>
        <w:t xml:space="preserve">  </w:t>
      </w:r>
      <w:r w:rsidR="009F624D" w:rsidRPr="00D63DFD">
        <w:t xml:space="preserve">Приложение </w:t>
      </w:r>
      <w:r w:rsidR="009F624D">
        <w:rPr>
          <w:lang w:val="ru-RU"/>
        </w:rPr>
        <w:t>3</w:t>
      </w:r>
    </w:p>
    <w:p w:rsidR="009F624D" w:rsidRPr="00D63DFD" w:rsidRDefault="009F624D" w:rsidP="007A546F">
      <w:pPr>
        <w:pStyle w:val="Standard"/>
        <w:ind w:left="11296"/>
        <w:jc w:val="right"/>
      </w:pPr>
      <w:r w:rsidRPr="00D63DFD">
        <w:t>к </w:t>
      </w:r>
      <w:r w:rsidRPr="00D63DFD">
        <w:rPr>
          <w:lang w:val="ru-RU"/>
        </w:rPr>
        <w:t xml:space="preserve">муниципальной программе </w:t>
      </w:r>
      <w:r>
        <w:rPr>
          <w:lang w:val="ru-RU"/>
        </w:rPr>
        <w:t>«</w:t>
      </w:r>
      <w:r w:rsidRPr="00D63DFD">
        <w:rPr>
          <w:lang w:val="ru-RU"/>
        </w:rPr>
        <w:t xml:space="preserve">Муниципальное управление» </w:t>
      </w:r>
    </w:p>
    <w:p w:rsidR="009F624D" w:rsidRPr="00E348A4" w:rsidRDefault="009F624D" w:rsidP="007A546F">
      <w:pPr>
        <w:pStyle w:val="Standard"/>
        <w:ind w:left="11296"/>
        <w:jc w:val="right"/>
      </w:pPr>
      <w:r>
        <w:rPr>
          <w:lang w:val="ru-RU"/>
        </w:rPr>
        <w:t>на 2015-20</w:t>
      </w:r>
      <w:r w:rsidR="0034071C">
        <w:rPr>
          <w:lang w:val="ru-RU"/>
        </w:rPr>
        <w:t>22</w:t>
      </w:r>
      <w:r>
        <w:rPr>
          <w:lang w:val="ru-RU"/>
        </w:rPr>
        <w:t xml:space="preserve"> годы</w:t>
      </w:r>
    </w:p>
    <w:p w:rsidR="009F624D" w:rsidRPr="00D63DFD" w:rsidRDefault="009F624D" w:rsidP="007A546F">
      <w:pPr>
        <w:pStyle w:val="Standard"/>
        <w:tabs>
          <w:tab w:val="left" w:pos="18710"/>
          <w:tab w:val="left" w:pos="21545"/>
        </w:tabs>
        <w:spacing w:line="100" w:lineRule="atLeast"/>
        <w:ind w:left="11340"/>
        <w:jc w:val="right"/>
      </w:pPr>
    </w:p>
    <w:p w:rsidR="004C544A" w:rsidRDefault="009F624D" w:rsidP="009F624D">
      <w:pPr>
        <w:jc w:val="center"/>
        <w:rPr>
          <w:b/>
          <w:lang w:val="ru-RU"/>
        </w:rPr>
      </w:pPr>
      <w:r w:rsidRPr="00C04678">
        <w:rPr>
          <w:b/>
          <w:bCs/>
          <w:color w:val="26282F"/>
        </w:rPr>
        <w:t>Система мероприятий подпрограммы</w:t>
      </w:r>
      <w:r w:rsidRPr="00C04678">
        <w:rPr>
          <w:b/>
          <w:bCs/>
          <w:color w:val="26282F"/>
          <w:lang w:val="ru-RU"/>
        </w:rPr>
        <w:t xml:space="preserve"> 3. </w:t>
      </w:r>
      <w:r w:rsidRPr="00C04678">
        <w:rPr>
          <w:b/>
        </w:rPr>
        <w:t xml:space="preserve">«Управление муниципальной собственностью </w:t>
      </w:r>
    </w:p>
    <w:p w:rsidR="009F624D" w:rsidRPr="00C04678" w:rsidRDefault="009F624D" w:rsidP="009F624D">
      <w:pPr>
        <w:jc w:val="center"/>
        <w:rPr>
          <w:b/>
        </w:rPr>
      </w:pPr>
      <w:r w:rsidRPr="00C04678">
        <w:rPr>
          <w:b/>
        </w:rPr>
        <w:t>Бодайбинского муниципального образования»</w:t>
      </w:r>
    </w:p>
    <w:p w:rsidR="009F624D" w:rsidRPr="00D63DFD" w:rsidRDefault="009F624D" w:rsidP="009F624D">
      <w:pPr>
        <w:autoSpaceDE w:val="0"/>
        <w:rPr>
          <w:b/>
          <w:bCs/>
          <w:color w:val="26282F"/>
          <w:sz w:val="22"/>
          <w:szCs w:val="22"/>
          <w:lang w:val="ru-RU"/>
        </w:rPr>
      </w:pPr>
    </w:p>
    <w:p w:rsidR="009F624D" w:rsidRDefault="009F624D" w:rsidP="009F624D">
      <w:pPr>
        <w:autoSpaceDE w:val="0"/>
        <w:ind w:firstLine="720"/>
        <w:jc w:val="both"/>
        <w:rPr>
          <w:sz w:val="22"/>
          <w:szCs w:val="22"/>
        </w:rPr>
      </w:pPr>
    </w:p>
    <w:tbl>
      <w:tblPr>
        <w:tblW w:w="14600" w:type="dxa"/>
        <w:tblInd w:w="250" w:type="dxa"/>
        <w:tblLayout w:type="fixed"/>
        <w:tblLook w:val="0000" w:firstRow="0" w:lastRow="0" w:firstColumn="0" w:lastColumn="0" w:noHBand="0" w:noVBand="0"/>
      </w:tblPr>
      <w:tblGrid>
        <w:gridCol w:w="567"/>
        <w:gridCol w:w="1701"/>
        <w:gridCol w:w="1134"/>
        <w:gridCol w:w="1276"/>
        <w:gridCol w:w="1134"/>
        <w:gridCol w:w="992"/>
        <w:gridCol w:w="992"/>
        <w:gridCol w:w="851"/>
        <w:gridCol w:w="851"/>
        <w:gridCol w:w="992"/>
        <w:gridCol w:w="992"/>
        <w:gridCol w:w="992"/>
        <w:gridCol w:w="992"/>
        <w:gridCol w:w="1134"/>
      </w:tblGrid>
      <w:tr w:rsidR="00DF56FC" w:rsidTr="007A77A3">
        <w:trPr>
          <w:trHeight w:val="593"/>
        </w:trPr>
        <w:tc>
          <w:tcPr>
            <w:tcW w:w="567" w:type="dxa"/>
            <w:vMerge w:val="restart"/>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 п/п</w:t>
            </w:r>
          </w:p>
        </w:tc>
        <w:tc>
          <w:tcPr>
            <w:tcW w:w="1701" w:type="dxa"/>
            <w:vMerge w:val="restart"/>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Наименование основного мероприятия, мероприятия</w:t>
            </w:r>
          </w:p>
        </w:tc>
        <w:tc>
          <w:tcPr>
            <w:tcW w:w="1134" w:type="dxa"/>
            <w:vMerge w:val="restart"/>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Ответственный исполнитель (участники)</w:t>
            </w:r>
          </w:p>
        </w:tc>
        <w:tc>
          <w:tcPr>
            <w:tcW w:w="1276" w:type="dxa"/>
            <w:vMerge w:val="restart"/>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Источник финансиро-вания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ind w:right="-250"/>
              <w:jc w:val="both"/>
              <w:rPr>
                <w:sz w:val="20"/>
                <w:szCs w:val="20"/>
              </w:rPr>
            </w:pPr>
            <w:r>
              <w:rPr>
                <w:sz w:val="20"/>
                <w:szCs w:val="20"/>
              </w:rPr>
              <w:t xml:space="preserve">Объем финансиро-вания </w:t>
            </w:r>
          </w:p>
          <w:p w:rsidR="00DF56FC" w:rsidRDefault="00DF56FC" w:rsidP="008F642D">
            <w:pPr>
              <w:autoSpaceDE w:val="0"/>
              <w:snapToGrid w:val="0"/>
              <w:ind w:right="-250"/>
              <w:jc w:val="both"/>
              <w:rPr>
                <w:sz w:val="20"/>
                <w:szCs w:val="20"/>
              </w:rPr>
            </w:pPr>
            <w:r>
              <w:rPr>
                <w:sz w:val="20"/>
                <w:szCs w:val="20"/>
              </w:rPr>
              <w:t xml:space="preserve">всего, </w:t>
            </w:r>
          </w:p>
          <w:p w:rsidR="00DF56FC" w:rsidRDefault="00DF56FC" w:rsidP="008F642D">
            <w:pPr>
              <w:autoSpaceDE w:val="0"/>
              <w:snapToGrid w:val="0"/>
              <w:ind w:right="-250"/>
              <w:jc w:val="both"/>
              <w:rPr>
                <w:sz w:val="20"/>
                <w:szCs w:val="20"/>
              </w:rPr>
            </w:pPr>
            <w:r>
              <w:rPr>
                <w:sz w:val="20"/>
                <w:szCs w:val="20"/>
              </w:rPr>
              <w:t>тыс.руб.</w:t>
            </w:r>
          </w:p>
        </w:tc>
        <w:tc>
          <w:tcPr>
            <w:tcW w:w="992"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2976" w:type="dxa"/>
            <w:gridSpan w:val="3"/>
            <w:tcBorders>
              <w:top w:val="single" w:sz="4" w:space="0" w:color="000000"/>
              <w:left w:val="single" w:sz="4" w:space="0" w:color="000000"/>
              <w:bottom w:val="single" w:sz="4" w:space="0" w:color="000000"/>
              <w:right w:val="single" w:sz="4" w:space="0" w:color="auto"/>
            </w:tcBorders>
            <w:shd w:val="clear" w:color="auto" w:fill="auto"/>
          </w:tcPr>
          <w:p w:rsidR="00DF56FC" w:rsidRDefault="00DF56FC" w:rsidP="008F642D">
            <w:pPr>
              <w:autoSpaceDE w:val="0"/>
              <w:snapToGrid w:val="0"/>
              <w:jc w:val="center"/>
              <w:rPr>
                <w:sz w:val="20"/>
                <w:szCs w:val="20"/>
              </w:rPr>
            </w:pPr>
            <w:r>
              <w:rPr>
                <w:sz w:val="20"/>
                <w:szCs w:val="20"/>
              </w:rPr>
              <w:t>в том числе по годам</w:t>
            </w:r>
          </w:p>
        </w:tc>
        <w:tc>
          <w:tcPr>
            <w:tcW w:w="1134" w:type="dxa"/>
            <w:vMerge w:val="restart"/>
            <w:tcBorders>
              <w:top w:val="single" w:sz="4" w:space="0" w:color="000000"/>
              <w:left w:val="single" w:sz="4" w:space="0" w:color="000000"/>
              <w:right w:val="single" w:sz="4" w:space="0" w:color="auto"/>
            </w:tcBorders>
          </w:tcPr>
          <w:p w:rsidR="00DF56FC" w:rsidRDefault="00DF56FC" w:rsidP="008F642D">
            <w:pPr>
              <w:autoSpaceDE w:val="0"/>
              <w:snapToGrid w:val="0"/>
              <w:jc w:val="center"/>
              <w:rPr>
                <w:sz w:val="20"/>
                <w:szCs w:val="20"/>
              </w:rPr>
            </w:pPr>
            <w:r>
              <w:rPr>
                <w:sz w:val="20"/>
                <w:szCs w:val="20"/>
              </w:rPr>
              <w:t>Показатель результативности программы</w:t>
            </w:r>
          </w:p>
        </w:tc>
      </w:tr>
      <w:tr w:rsidR="00DF56FC" w:rsidTr="007A77A3">
        <w:tc>
          <w:tcPr>
            <w:tcW w:w="567" w:type="dxa"/>
            <w:vMerge/>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p>
        </w:tc>
        <w:tc>
          <w:tcPr>
            <w:tcW w:w="1134" w:type="dxa"/>
            <w:vMerge/>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p>
        </w:tc>
        <w:tc>
          <w:tcPr>
            <w:tcW w:w="992"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2015</w:t>
            </w:r>
          </w:p>
          <w:p w:rsidR="00DF56FC" w:rsidRDefault="00DF56FC" w:rsidP="008F642D">
            <w:pPr>
              <w:autoSpaceDE w:val="0"/>
              <w:snapToGrid w:val="0"/>
              <w:jc w:val="center"/>
              <w:rPr>
                <w:sz w:val="20"/>
                <w:szCs w:val="20"/>
              </w:rPr>
            </w:pPr>
            <w:r>
              <w:rPr>
                <w:sz w:val="20"/>
                <w:szCs w:val="20"/>
              </w:rPr>
              <w:t>год</w:t>
            </w:r>
          </w:p>
        </w:tc>
        <w:tc>
          <w:tcPr>
            <w:tcW w:w="992" w:type="dxa"/>
            <w:tcBorders>
              <w:top w:val="single" w:sz="4" w:space="0" w:color="000000"/>
              <w:left w:val="single" w:sz="4" w:space="0" w:color="000000"/>
              <w:bottom w:val="single" w:sz="4" w:space="0" w:color="000000"/>
            </w:tcBorders>
          </w:tcPr>
          <w:p w:rsidR="00DF56FC" w:rsidRDefault="00DF56FC" w:rsidP="008F642D">
            <w:pPr>
              <w:autoSpaceDE w:val="0"/>
              <w:snapToGrid w:val="0"/>
              <w:jc w:val="center"/>
              <w:rPr>
                <w:sz w:val="20"/>
                <w:szCs w:val="20"/>
                <w:lang w:val="ru-RU"/>
              </w:rPr>
            </w:pPr>
            <w:r>
              <w:rPr>
                <w:sz w:val="20"/>
                <w:szCs w:val="20"/>
                <w:lang w:val="ru-RU"/>
              </w:rPr>
              <w:t xml:space="preserve">2016 </w:t>
            </w:r>
          </w:p>
          <w:p w:rsidR="00DF56FC" w:rsidRPr="00DF56FC" w:rsidRDefault="00DF56FC" w:rsidP="008F642D">
            <w:pPr>
              <w:autoSpaceDE w:val="0"/>
              <w:snapToGrid w:val="0"/>
              <w:jc w:val="center"/>
              <w:rPr>
                <w:sz w:val="20"/>
                <w:szCs w:val="20"/>
                <w:lang w:val="ru-RU"/>
              </w:rPr>
            </w:pPr>
            <w:r>
              <w:rPr>
                <w:sz w:val="20"/>
                <w:szCs w:val="20"/>
                <w:lang w:val="ru-RU"/>
              </w:rPr>
              <w:t>год</w:t>
            </w:r>
          </w:p>
        </w:tc>
        <w:tc>
          <w:tcPr>
            <w:tcW w:w="851" w:type="dxa"/>
            <w:tcBorders>
              <w:top w:val="single" w:sz="4" w:space="0" w:color="000000"/>
              <w:left w:val="single" w:sz="4" w:space="0" w:color="000000"/>
              <w:bottom w:val="single" w:sz="4" w:space="0" w:color="000000"/>
            </w:tcBorders>
          </w:tcPr>
          <w:p w:rsidR="00DF56FC" w:rsidRPr="00DF56FC" w:rsidRDefault="00DF56FC" w:rsidP="008F642D">
            <w:pPr>
              <w:autoSpaceDE w:val="0"/>
              <w:snapToGrid w:val="0"/>
              <w:jc w:val="center"/>
              <w:rPr>
                <w:sz w:val="20"/>
                <w:szCs w:val="20"/>
                <w:lang w:val="ru-RU"/>
              </w:rPr>
            </w:pPr>
            <w:r>
              <w:rPr>
                <w:sz w:val="20"/>
                <w:szCs w:val="20"/>
                <w:lang w:val="ru-RU"/>
              </w:rPr>
              <w:t>2017 год</w:t>
            </w:r>
          </w:p>
        </w:tc>
        <w:tc>
          <w:tcPr>
            <w:tcW w:w="851" w:type="dxa"/>
            <w:tcBorders>
              <w:top w:val="single" w:sz="4" w:space="0" w:color="000000"/>
              <w:left w:val="single" w:sz="4" w:space="0" w:color="000000"/>
              <w:bottom w:val="single" w:sz="4" w:space="0" w:color="000000"/>
              <w:right w:val="single" w:sz="4" w:space="0" w:color="000000"/>
            </w:tcBorders>
          </w:tcPr>
          <w:p w:rsidR="00DF56FC" w:rsidRPr="00DF56FC" w:rsidRDefault="00DF56FC" w:rsidP="008F642D">
            <w:pPr>
              <w:autoSpaceDE w:val="0"/>
              <w:snapToGrid w:val="0"/>
              <w:jc w:val="center"/>
              <w:rPr>
                <w:sz w:val="20"/>
                <w:szCs w:val="20"/>
                <w:lang w:val="ru-RU"/>
              </w:rPr>
            </w:pPr>
            <w:r>
              <w:rPr>
                <w:sz w:val="20"/>
                <w:szCs w:val="20"/>
                <w:lang w:val="ru-RU"/>
              </w:rPr>
              <w:t>2018 год</w:t>
            </w:r>
          </w:p>
        </w:tc>
        <w:tc>
          <w:tcPr>
            <w:tcW w:w="992" w:type="dxa"/>
            <w:tcBorders>
              <w:top w:val="single" w:sz="4" w:space="0" w:color="000000"/>
              <w:left w:val="single" w:sz="4" w:space="0" w:color="000000"/>
              <w:bottom w:val="single" w:sz="4" w:space="0" w:color="000000"/>
            </w:tcBorders>
          </w:tcPr>
          <w:p w:rsidR="00DF56FC" w:rsidRPr="00DF56FC" w:rsidRDefault="00DF56FC" w:rsidP="008F642D">
            <w:pPr>
              <w:autoSpaceDE w:val="0"/>
              <w:snapToGrid w:val="0"/>
              <w:jc w:val="center"/>
              <w:rPr>
                <w:sz w:val="20"/>
                <w:szCs w:val="20"/>
                <w:lang w:val="ru-RU"/>
              </w:rPr>
            </w:pPr>
            <w:r>
              <w:rPr>
                <w:sz w:val="20"/>
                <w:szCs w:val="20"/>
                <w:lang w:val="ru-RU"/>
              </w:rPr>
              <w:t>2019 год</w:t>
            </w:r>
          </w:p>
        </w:tc>
        <w:tc>
          <w:tcPr>
            <w:tcW w:w="992"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lang w:val="ru-RU"/>
              </w:rPr>
            </w:pPr>
            <w:r>
              <w:rPr>
                <w:sz w:val="20"/>
                <w:szCs w:val="20"/>
                <w:lang w:val="ru-RU"/>
              </w:rPr>
              <w:t xml:space="preserve">2020 </w:t>
            </w:r>
          </w:p>
          <w:p w:rsidR="00DF56FC" w:rsidRPr="00DF56FC" w:rsidRDefault="00DF56FC" w:rsidP="008F642D">
            <w:pPr>
              <w:autoSpaceDE w:val="0"/>
              <w:snapToGrid w:val="0"/>
              <w:jc w:val="center"/>
              <w:rPr>
                <w:sz w:val="20"/>
                <w:szCs w:val="20"/>
                <w:lang w:val="ru-RU"/>
              </w:rPr>
            </w:pPr>
            <w:r>
              <w:rPr>
                <w:sz w:val="20"/>
                <w:szCs w:val="20"/>
                <w:lang w:val="ru-RU"/>
              </w:rPr>
              <w:t>год</w:t>
            </w:r>
          </w:p>
        </w:tc>
        <w:tc>
          <w:tcPr>
            <w:tcW w:w="992" w:type="dxa"/>
            <w:tcBorders>
              <w:top w:val="single" w:sz="4" w:space="0" w:color="000000"/>
              <w:left w:val="single" w:sz="4" w:space="0" w:color="000000"/>
              <w:bottom w:val="single" w:sz="4" w:space="0" w:color="000000"/>
            </w:tcBorders>
            <w:shd w:val="clear" w:color="auto" w:fill="auto"/>
          </w:tcPr>
          <w:p w:rsidR="00DF56FC" w:rsidRPr="00DF56FC" w:rsidRDefault="00DF56FC" w:rsidP="008F642D">
            <w:pPr>
              <w:autoSpaceDE w:val="0"/>
              <w:snapToGrid w:val="0"/>
              <w:jc w:val="center"/>
              <w:rPr>
                <w:sz w:val="20"/>
                <w:szCs w:val="20"/>
                <w:lang w:val="ru-RU"/>
              </w:rPr>
            </w:pPr>
            <w:r>
              <w:rPr>
                <w:sz w:val="20"/>
                <w:szCs w:val="20"/>
              </w:rPr>
              <w:t>20</w:t>
            </w:r>
            <w:r>
              <w:rPr>
                <w:sz w:val="20"/>
                <w:szCs w:val="20"/>
                <w:lang w:val="ru-RU"/>
              </w:rPr>
              <w:t>21</w:t>
            </w:r>
          </w:p>
          <w:p w:rsidR="00DF56FC" w:rsidRDefault="00DF56FC" w:rsidP="008F642D">
            <w:pPr>
              <w:autoSpaceDE w:val="0"/>
              <w:snapToGrid w:val="0"/>
              <w:jc w:val="center"/>
              <w:rPr>
                <w:sz w:val="20"/>
                <w:szCs w:val="20"/>
              </w:rPr>
            </w:pPr>
            <w:r>
              <w:rPr>
                <w:sz w:val="20"/>
                <w:szCs w:val="20"/>
              </w:rPr>
              <w:t>год</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F56FC" w:rsidRPr="00DF56FC" w:rsidRDefault="00DF56FC" w:rsidP="008F642D">
            <w:pPr>
              <w:autoSpaceDE w:val="0"/>
              <w:snapToGrid w:val="0"/>
              <w:jc w:val="center"/>
              <w:rPr>
                <w:sz w:val="20"/>
                <w:szCs w:val="20"/>
                <w:lang w:val="ru-RU"/>
              </w:rPr>
            </w:pPr>
            <w:r>
              <w:rPr>
                <w:sz w:val="20"/>
                <w:szCs w:val="20"/>
              </w:rPr>
              <w:t>20</w:t>
            </w:r>
            <w:r>
              <w:rPr>
                <w:sz w:val="20"/>
                <w:szCs w:val="20"/>
                <w:lang w:val="ru-RU"/>
              </w:rPr>
              <w:t>22</w:t>
            </w:r>
          </w:p>
          <w:p w:rsidR="00DF56FC" w:rsidRDefault="00DF56FC" w:rsidP="008F642D">
            <w:pPr>
              <w:autoSpaceDE w:val="0"/>
              <w:snapToGrid w:val="0"/>
              <w:jc w:val="center"/>
              <w:rPr>
                <w:sz w:val="20"/>
                <w:szCs w:val="20"/>
              </w:rPr>
            </w:pPr>
            <w:r>
              <w:rPr>
                <w:sz w:val="20"/>
                <w:szCs w:val="20"/>
                <w:lang w:val="ru-RU"/>
              </w:rPr>
              <w:t>г</w:t>
            </w:r>
            <w:r>
              <w:rPr>
                <w:sz w:val="20"/>
                <w:szCs w:val="20"/>
              </w:rPr>
              <w:t>од</w:t>
            </w:r>
          </w:p>
        </w:tc>
        <w:tc>
          <w:tcPr>
            <w:tcW w:w="1134" w:type="dxa"/>
            <w:vMerge/>
            <w:tcBorders>
              <w:left w:val="single" w:sz="4" w:space="0" w:color="000000"/>
              <w:bottom w:val="single" w:sz="4" w:space="0" w:color="000000"/>
              <w:right w:val="single" w:sz="4" w:space="0" w:color="auto"/>
            </w:tcBorders>
          </w:tcPr>
          <w:p w:rsidR="00DF56FC" w:rsidRDefault="00DF56FC" w:rsidP="008F642D">
            <w:pPr>
              <w:autoSpaceDE w:val="0"/>
              <w:snapToGrid w:val="0"/>
              <w:jc w:val="center"/>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1</w:t>
            </w: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5</w:t>
            </w:r>
          </w:p>
        </w:tc>
        <w:tc>
          <w:tcPr>
            <w:tcW w:w="992"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6</w:t>
            </w:r>
          </w:p>
        </w:tc>
        <w:tc>
          <w:tcPr>
            <w:tcW w:w="992" w:type="dxa"/>
            <w:tcBorders>
              <w:top w:val="single" w:sz="4" w:space="0" w:color="000000"/>
              <w:left w:val="single" w:sz="4" w:space="0" w:color="000000"/>
              <w:bottom w:val="single" w:sz="4" w:space="0" w:color="000000"/>
            </w:tcBorders>
          </w:tcPr>
          <w:p w:rsidR="00DF56FC" w:rsidRDefault="00DF56FC" w:rsidP="008F642D">
            <w:pPr>
              <w:autoSpaceDE w:val="0"/>
              <w:snapToGrid w:val="0"/>
              <w:jc w:val="center"/>
              <w:rPr>
                <w:sz w:val="20"/>
                <w:szCs w:val="20"/>
              </w:rPr>
            </w:pPr>
          </w:p>
        </w:tc>
        <w:tc>
          <w:tcPr>
            <w:tcW w:w="851" w:type="dxa"/>
            <w:tcBorders>
              <w:top w:val="single" w:sz="4" w:space="0" w:color="000000"/>
              <w:left w:val="single" w:sz="4" w:space="0" w:color="000000"/>
              <w:bottom w:val="single" w:sz="4" w:space="0" w:color="000000"/>
            </w:tcBorders>
          </w:tcPr>
          <w:p w:rsidR="00DF56FC" w:rsidRDefault="00DF56FC" w:rsidP="008F642D">
            <w:pPr>
              <w:autoSpaceDE w:val="0"/>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992" w:type="dxa"/>
            <w:tcBorders>
              <w:top w:val="single" w:sz="4" w:space="0" w:color="000000"/>
              <w:left w:val="single" w:sz="4" w:space="0" w:color="000000"/>
              <w:bottom w:val="single" w:sz="4" w:space="0" w:color="000000"/>
            </w:tcBorders>
          </w:tcPr>
          <w:p w:rsidR="00DF56FC" w:rsidRDefault="00DF56FC" w:rsidP="008F642D">
            <w:pPr>
              <w:autoSpaceDE w:val="0"/>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F56FC" w:rsidRDefault="00DF56FC" w:rsidP="008F642D">
            <w:pPr>
              <w:autoSpaceDE w:val="0"/>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F56FC" w:rsidRDefault="00DF56FC" w:rsidP="008F642D">
            <w:pPr>
              <w:autoSpaceDE w:val="0"/>
              <w:snapToGrid w:val="0"/>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auto"/>
            </w:tcBorders>
          </w:tcPr>
          <w:p w:rsidR="00DF56FC" w:rsidRDefault="00DF56FC" w:rsidP="008F642D">
            <w:pPr>
              <w:autoSpaceDE w:val="0"/>
              <w:snapToGrid w:val="0"/>
              <w:jc w:val="center"/>
              <w:rPr>
                <w:sz w:val="20"/>
                <w:szCs w:val="20"/>
              </w:rPr>
            </w:pPr>
            <w:r>
              <w:rPr>
                <w:sz w:val="20"/>
                <w:szCs w:val="20"/>
              </w:rPr>
              <w:t>9</w:t>
            </w:r>
          </w:p>
        </w:tc>
      </w:tr>
      <w:tr w:rsidR="007264A3" w:rsidTr="007A77A3">
        <w:tc>
          <w:tcPr>
            <w:tcW w:w="567" w:type="dxa"/>
            <w:tcBorders>
              <w:top w:val="single" w:sz="4" w:space="0" w:color="000000"/>
              <w:left w:val="single" w:sz="4" w:space="0" w:color="000000"/>
              <w:bottom w:val="single" w:sz="4" w:space="0" w:color="000000"/>
            </w:tcBorders>
            <w:shd w:val="clear" w:color="auto" w:fill="auto"/>
          </w:tcPr>
          <w:p w:rsidR="007264A3" w:rsidRDefault="007264A3" w:rsidP="008F642D">
            <w:pPr>
              <w:autoSpaceDE w:val="0"/>
              <w:snapToGrid w:val="0"/>
              <w:jc w:val="center"/>
              <w:rPr>
                <w:sz w:val="20"/>
                <w:szCs w:val="20"/>
              </w:rPr>
            </w:pPr>
            <w:r>
              <w:rPr>
                <w:sz w:val="20"/>
                <w:szCs w:val="20"/>
              </w:rPr>
              <w:t>1.</w:t>
            </w:r>
          </w:p>
        </w:tc>
        <w:tc>
          <w:tcPr>
            <w:tcW w:w="14033" w:type="dxa"/>
            <w:gridSpan w:val="13"/>
            <w:tcBorders>
              <w:top w:val="single" w:sz="4" w:space="0" w:color="000000"/>
              <w:left w:val="single" w:sz="4" w:space="0" w:color="000000"/>
              <w:bottom w:val="single" w:sz="4" w:space="0" w:color="000000"/>
              <w:right w:val="single" w:sz="4" w:space="0" w:color="000000"/>
            </w:tcBorders>
          </w:tcPr>
          <w:p w:rsidR="007264A3" w:rsidRDefault="007264A3" w:rsidP="008F642D">
            <w:pPr>
              <w:autoSpaceDE w:val="0"/>
              <w:snapToGrid w:val="0"/>
              <w:jc w:val="both"/>
              <w:rPr>
                <w:sz w:val="20"/>
                <w:szCs w:val="20"/>
              </w:rPr>
            </w:pPr>
            <w:r>
              <w:rPr>
                <w:sz w:val="20"/>
                <w:szCs w:val="20"/>
              </w:rPr>
              <w:t xml:space="preserve">Цель. </w:t>
            </w:r>
            <w:r w:rsidRPr="000A2FDB">
              <w:rPr>
                <w:sz w:val="20"/>
                <w:szCs w:val="20"/>
              </w:rPr>
              <w:t>Повышение эффективности управления и распоряжения муниципальной собственностью Бодайбинского муниципального  образования</w:t>
            </w:r>
            <w:r>
              <w:rPr>
                <w:sz w:val="20"/>
                <w:szCs w:val="20"/>
              </w:rPr>
              <w:t xml:space="preserve"> </w:t>
            </w:r>
          </w:p>
        </w:tc>
      </w:tr>
      <w:tr w:rsidR="007264A3" w:rsidTr="007A77A3">
        <w:tc>
          <w:tcPr>
            <w:tcW w:w="567" w:type="dxa"/>
            <w:tcBorders>
              <w:top w:val="single" w:sz="4" w:space="0" w:color="000000"/>
              <w:left w:val="single" w:sz="4" w:space="0" w:color="000000"/>
              <w:bottom w:val="single" w:sz="4" w:space="0" w:color="000000"/>
            </w:tcBorders>
            <w:shd w:val="clear" w:color="auto" w:fill="auto"/>
          </w:tcPr>
          <w:p w:rsidR="007264A3" w:rsidRDefault="007264A3" w:rsidP="008F642D">
            <w:pPr>
              <w:autoSpaceDE w:val="0"/>
              <w:snapToGrid w:val="0"/>
              <w:jc w:val="center"/>
              <w:rPr>
                <w:sz w:val="20"/>
                <w:szCs w:val="20"/>
              </w:rPr>
            </w:pPr>
            <w:r>
              <w:rPr>
                <w:sz w:val="20"/>
                <w:szCs w:val="20"/>
              </w:rPr>
              <w:t>1.1.</w:t>
            </w:r>
          </w:p>
        </w:tc>
        <w:tc>
          <w:tcPr>
            <w:tcW w:w="14033" w:type="dxa"/>
            <w:gridSpan w:val="13"/>
            <w:tcBorders>
              <w:top w:val="single" w:sz="4" w:space="0" w:color="000000"/>
              <w:left w:val="single" w:sz="4" w:space="0" w:color="000000"/>
              <w:bottom w:val="single" w:sz="4" w:space="0" w:color="000000"/>
              <w:right w:val="single" w:sz="4" w:space="0" w:color="000000"/>
            </w:tcBorders>
          </w:tcPr>
          <w:p w:rsidR="007264A3" w:rsidRPr="000A2FDB" w:rsidRDefault="007264A3" w:rsidP="008F642D">
            <w:pPr>
              <w:snapToGrid w:val="0"/>
              <w:jc w:val="both"/>
              <w:rPr>
                <w:sz w:val="20"/>
                <w:szCs w:val="20"/>
              </w:rPr>
            </w:pPr>
            <w:r>
              <w:rPr>
                <w:sz w:val="20"/>
                <w:szCs w:val="20"/>
              </w:rPr>
              <w:t>Задача  1.</w:t>
            </w:r>
            <w:r>
              <w:t xml:space="preserve"> </w:t>
            </w:r>
            <w:r w:rsidRPr="000A2FDB">
              <w:rPr>
                <w:sz w:val="20"/>
                <w:szCs w:val="20"/>
              </w:rPr>
              <w:t>Обеспечение полноты и достоверности учета муниципального имущества Бодайбинского муниципального образования;</w:t>
            </w:r>
          </w:p>
          <w:p w:rsidR="007264A3" w:rsidRPr="00BE0B9D" w:rsidRDefault="007264A3" w:rsidP="00BE0B9D">
            <w:pPr>
              <w:snapToGrid w:val="0"/>
              <w:jc w:val="both"/>
              <w:rPr>
                <w:sz w:val="20"/>
                <w:szCs w:val="20"/>
                <w:lang w:val="ru-RU"/>
              </w:rPr>
            </w:pPr>
            <w:r>
              <w:rPr>
                <w:sz w:val="20"/>
                <w:szCs w:val="20"/>
              </w:rPr>
              <w:t>Задача</w:t>
            </w:r>
            <w:r w:rsidRPr="000A2FDB">
              <w:rPr>
                <w:sz w:val="20"/>
                <w:szCs w:val="20"/>
              </w:rPr>
              <w:t xml:space="preserve"> 2.</w:t>
            </w:r>
            <w:r>
              <w:rPr>
                <w:sz w:val="20"/>
                <w:szCs w:val="20"/>
              </w:rPr>
              <w:t xml:space="preserve"> </w:t>
            </w:r>
            <w:r w:rsidRPr="000A2FDB">
              <w:rPr>
                <w:sz w:val="20"/>
                <w:szCs w:val="20"/>
              </w:rPr>
              <w:t>Обеспечение повышения эффективности использования муниципального имущества, в  том  числе  земельны</w:t>
            </w:r>
            <w:r>
              <w:rPr>
                <w:sz w:val="20"/>
                <w:szCs w:val="20"/>
                <w:lang w:val="ru-RU"/>
              </w:rPr>
              <w:t>х</w:t>
            </w:r>
            <w:r w:rsidRPr="000A2FDB">
              <w:rPr>
                <w:sz w:val="20"/>
                <w:szCs w:val="20"/>
              </w:rPr>
              <w:t xml:space="preserve"> участк</w:t>
            </w:r>
            <w:r>
              <w:rPr>
                <w:sz w:val="20"/>
                <w:szCs w:val="20"/>
                <w:lang w:val="ru-RU"/>
              </w:rPr>
              <w:t>ов</w:t>
            </w: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1.1.1.</w:t>
            </w: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Основное мероприятие 1.1. Организация процесса управления и распоряжения муниципальным имуществом</w:t>
            </w:r>
          </w:p>
        </w:tc>
        <w:tc>
          <w:tcPr>
            <w:tcW w:w="1134" w:type="dxa"/>
            <w:vMerge w:val="restart"/>
            <w:tcBorders>
              <w:top w:val="single" w:sz="4" w:space="0" w:color="000000"/>
              <w:left w:val="single" w:sz="4" w:space="0" w:color="000000"/>
            </w:tcBorders>
            <w:shd w:val="clear" w:color="auto" w:fill="auto"/>
          </w:tcPr>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DF56FC" w:rsidRDefault="00DF56FC" w:rsidP="008F642D">
            <w:pPr>
              <w:autoSpaceDE w:val="0"/>
              <w:snapToGrid w:val="0"/>
              <w:jc w:val="both"/>
              <w:rPr>
                <w:sz w:val="20"/>
                <w:szCs w:val="20"/>
              </w:rPr>
            </w:pPr>
          </w:p>
        </w:tc>
        <w:tc>
          <w:tcPr>
            <w:tcW w:w="1276" w:type="dxa"/>
            <w:vMerge w:val="restart"/>
            <w:tcBorders>
              <w:top w:val="single" w:sz="4" w:space="0" w:color="000000"/>
              <w:left w:val="single" w:sz="4" w:space="0" w:color="000000"/>
            </w:tcBorders>
            <w:shd w:val="clear" w:color="auto" w:fill="auto"/>
          </w:tcPr>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p>
          <w:p w:rsidR="00DF56FC" w:rsidRDefault="00DF56FC" w:rsidP="008F642D">
            <w:pPr>
              <w:autoSpaceDE w:val="0"/>
              <w:snapToGrid w:val="0"/>
              <w:jc w:val="both"/>
              <w:rPr>
                <w:sz w:val="20"/>
                <w:szCs w:val="20"/>
              </w:rPr>
            </w:pPr>
            <w:r>
              <w:rPr>
                <w:sz w:val="20"/>
                <w:szCs w:val="20"/>
              </w:rPr>
              <w:t>Бюджет Бодайбинс-кого МО</w:t>
            </w:r>
          </w:p>
          <w:p w:rsidR="00DF56FC" w:rsidRDefault="00DF56FC" w:rsidP="008F642D">
            <w:pPr>
              <w:autoSpaceDE w:val="0"/>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B60EC" w:rsidRDefault="003B60EC" w:rsidP="00BD6046">
            <w:pPr>
              <w:autoSpaceDE w:val="0"/>
              <w:snapToGrid w:val="0"/>
              <w:jc w:val="center"/>
              <w:rPr>
                <w:b/>
                <w:sz w:val="20"/>
                <w:szCs w:val="20"/>
                <w:lang w:val="ru-RU"/>
              </w:rPr>
            </w:pPr>
            <w:r>
              <w:rPr>
                <w:b/>
                <w:sz w:val="20"/>
                <w:szCs w:val="20"/>
                <w:lang w:val="ru-RU"/>
              </w:rPr>
              <w:t>3 637,</w:t>
            </w:r>
            <w:r w:rsidR="00BD6046">
              <w:rPr>
                <w:b/>
                <w:sz w:val="20"/>
                <w:szCs w:val="20"/>
                <w:lang w:val="ru-RU"/>
              </w:rPr>
              <w:t>3</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7B55BC" w:rsidRDefault="003B60EC" w:rsidP="003B60EC">
            <w:pPr>
              <w:autoSpaceDE w:val="0"/>
              <w:snapToGrid w:val="0"/>
              <w:jc w:val="center"/>
              <w:rPr>
                <w:b/>
                <w:sz w:val="20"/>
                <w:szCs w:val="20"/>
                <w:lang w:val="ru-RU"/>
              </w:rPr>
            </w:pPr>
            <w:r>
              <w:rPr>
                <w:b/>
                <w:sz w:val="20"/>
                <w:szCs w:val="20"/>
                <w:lang w:val="ru-RU"/>
              </w:rPr>
              <w:t>716,0</w:t>
            </w:r>
          </w:p>
        </w:tc>
        <w:tc>
          <w:tcPr>
            <w:tcW w:w="992"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b/>
                <w:sz w:val="20"/>
                <w:szCs w:val="20"/>
                <w:lang w:val="ru-RU"/>
              </w:rPr>
            </w:pPr>
            <w:r>
              <w:rPr>
                <w:b/>
                <w:sz w:val="20"/>
                <w:szCs w:val="20"/>
                <w:lang w:val="ru-RU"/>
              </w:rPr>
              <w:t>296,0</w:t>
            </w:r>
          </w:p>
        </w:tc>
        <w:tc>
          <w:tcPr>
            <w:tcW w:w="851" w:type="dxa"/>
            <w:tcBorders>
              <w:top w:val="single" w:sz="4" w:space="0" w:color="000000"/>
              <w:left w:val="single" w:sz="4" w:space="0" w:color="000000"/>
              <w:bottom w:val="single" w:sz="4" w:space="0" w:color="000000"/>
            </w:tcBorders>
            <w:vAlign w:val="center"/>
          </w:tcPr>
          <w:p w:rsidR="00DF56FC" w:rsidRDefault="003B60EC" w:rsidP="00BD6046">
            <w:pPr>
              <w:autoSpaceDE w:val="0"/>
              <w:snapToGrid w:val="0"/>
              <w:jc w:val="center"/>
              <w:rPr>
                <w:b/>
                <w:sz w:val="20"/>
                <w:szCs w:val="20"/>
                <w:lang w:val="ru-RU"/>
              </w:rPr>
            </w:pPr>
            <w:r>
              <w:rPr>
                <w:b/>
                <w:sz w:val="20"/>
                <w:szCs w:val="20"/>
                <w:lang w:val="ru-RU"/>
              </w:rPr>
              <w:t>1 042,</w:t>
            </w:r>
            <w:r w:rsidR="00BD6046">
              <w:rPr>
                <w:b/>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B60EC" w:rsidP="003B60EC">
            <w:pPr>
              <w:autoSpaceDE w:val="0"/>
              <w:snapToGrid w:val="0"/>
              <w:jc w:val="center"/>
              <w:rPr>
                <w:b/>
                <w:sz w:val="20"/>
                <w:szCs w:val="20"/>
                <w:lang w:val="ru-RU"/>
              </w:rPr>
            </w:pPr>
            <w:r>
              <w:rPr>
                <w:b/>
                <w:sz w:val="20"/>
                <w:szCs w:val="20"/>
                <w:lang w:val="ru-RU"/>
              </w:rPr>
              <w:t>309,8</w:t>
            </w:r>
          </w:p>
        </w:tc>
        <w:tc>
          <w:tcPr>
            <w:tcW w:w="992"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b/>
                <w:sz w:val="20"/>
                <w:szCs w:val="20"/>
                <w:lang w:val="ru-RU"/>
              </w:rPr>
            </w:pPr>
            <w:r>
              <w:rPr>
                <w:b/>
                <w:sz w:val="20"/>
                <w:szCs w:val="20"/>
                <w:lang w:val="ru-RU"/>
              </w:rPr>
              <w:t>309,8</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B60EC" w:rsidP="003B60EC">
            <w:pPr>
              <w:autoSpaceDE w:val="0"/>
              <w:snapToGrid w:val="0"/>
              <w:jc w:val="center"/>
              <w:rPr>
                <w:b/>
                <w:sz w:val="20"/>
                <w:szCs w:val="20"/>
                <w:lang w:val="ru-RU"/>
              </w:rPr>
            </w:pPr>
            <w:r>
              <w:rPr>
                <w:b/>
                <w:sz w:val="20"/>
                <w:szCs w:val="20"/>
                <w:lang w:val="ru-RU"/>
              </w:rPr>
              <w:t>315,8</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B60EC" w:rsidRDefault="003B60EC" w:rsidP="003B60EC">
            <w:pPr>
              <w:autoSpaceDE w:val="0"/>
              <w:snapToGrid w:val="0"/>
              <w:jc w:val="center"/>
              <w:rPr>
                <w:b/>
                <w:sz w:val="20"/>
                <w:szCs w:val="20"/>
                <w:lang w:val="ru-RU"/>
              </w:rPr>
            </w:pPr>
            <w:r>
              <w:rPr>
                <w:b/>
                <w:sz w:val="20"/>
                <w:szCs w:val="20"/>
                <w:lang w:val="ru-RU"/>
              </w:rPr>
              <w:t>319,8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3B60EC" w:rsidRDefault="003B60EC" w:rsidP="003B60EC">
            <w:pPr>
              <w:autoSpaceDE w:val="0"/>
              <w:snapToGrid w:val="0"/>
              <w:jc w:val="center"/>
              <w:rPr>
                <w:b/>
                <w:sz w:val="20"/>
                <w:szCs w:val="20"/>
                <w:lang w:val="ru-RU"/>
              </w:rPr>
            </w:pPr>
            <w:r>
              <w:rPr>
                <w:b/>
                <w:sz w:val="20"/>
                <w:szCs w:val="20"/>
                <w:lang w:val="ru-RU"/>
              </w:rPr>
              <w:t>328,0</w:t>
            </w:r>
          </w:p>
        </w:tc>
        <w:tc>
          <w:tcPr>
            <w:tcW w:w="1134" w:type="dxa"/>
            <w:tcBorders>
              <w:top w:val="single" w:sz="4" w:space="0" w:color="000000"/>
              <w:left w:val="single" w:sz="4" w:space="0" w:color="000000"/>
              <w:bottom w:val="single" w:sz="4" w:space="0" w:color="000000"/>
              <w:right w:val="single" w:sz="4" w:space="0" w:color="auto"/>
            </w:tcBorders>
          </w:tcPr>
          <w:p w:rsidR="00DF56FC" w:rsidRPr="00F31E3F" w:rsidRDefault="00DF56FC"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 xml:space="preserve">Мероприятие 1.1.1. Проведение технической инвентаризации и паспортизации объектов муниципального имущества, с целью постановки их на государственный кадастровый учет и </w:t>
            </w:r>
            <w:r>
              <w:rPr>
                <w:sz w:val="20"/>
                <w:szCs w:val="20"/>
              </w:rPr>
              <w:lastRenderedPageBreak/>
              <w:t>регистрации права собственности на объекты муниципального имущества</w:t>
            </w:r>
          </w:p>
        </w:tc>
        <w:tc>
          <w:tcPr>
            <w:tcW w:w="1134" w:type="dxa"/>
            <w:vMerge/>
            <w:tcBorders>
              <w:left w:val="single" w:sz="4" w:space="0" w:color="000000"/>
            </w:tcBorders>
            <w:shd w:val="clear" w:color="auto" w:fill="auto"/>
          </w:tcPr>
          <w:p w:rsidR="00DF56FC" w:rsidRDefault="00DF56FC" w:rsidP="008F642D">
            <w:pPr>
              <w:autoSpaceDE w:val="0"/>
              <w:snapToGrid w:val="0"/>
              <w:jc w:val="both"/>
              <w:rPr>
                <w:sz w:val="20"/>
                <w:szCs w:val="20"/>
              </w:rPr>
            </w:pPr>
          </w:p>
        </w:tc>
        <w:tc>
          <w:tcPr>
            <w:tcW w:w="1276" w:type="dxa"/>
            <w:vMerge/>
            <w:tcBorders>
              <w:left w:val="single" w:sz="4" w:space="0" w:color="000000"/>
            </w:tcBorders>
            <w:shd w:val="clear" w:color="auto" w:fill="auto"/>
          </w:tcPr>
          <w:p w:rsidR="00DF56FC" w:rsidRDefault="00DF56FC" w:rsidP="008F642D">
            <w:pPr>
              <w:autoSpaceDE w:val="0"/>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7B55BC" w:rsidRDefault="00BD6046" w:rsidP="003B60EC">
            <w:pPr>
              <w:autoSpaceDE w:val="0"/>
              <w:snapToGrid w:val="0"/>
              <w:jc w:val="center"/>
              <w:rPr>
                <w:sz w:val="20"/>
                <w:szCs w:val="20"/>
                <w:lang w:val="ru-RU"/>
              </w:rPr>
            </w:pPr>
            <w:r>
              <w:rPr>
                <w:sz w:val="20"/>
                <w:szCs w:val="20"/>
                <w:lang w:val="ru-RU"/>
              </w:rPr>
              <w:t>2 806,3</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B60EC" w:rsidRDefault="003B60EC" w:rsidP="003B60EC">
            <w:pPr>
              <w:autoSpaceDE w:val="0"/>
              <w:snapToGrid w:val="0"/>
              <w:jc w:val="center"/>
              <w:rPr>
                <w:sz w:val="20"/>
                <w:szCs w:val="20"/>
                <w:lang w:val="ru-RU"/>
              </w:rPr>
            </w:pPr>
            <w:r>
              <w:rPr>
                <w:sz w:val="20"/>
                <w:szCs w:val="20"/>
                <w:lang w:val="ru-RU"/>
              </w:rPr>
              <w:t>681,0</w:t>
            </w:r>
          </w:p>
        </w:tc>
        <w:tc>
          <w:tcPr>
            <w:tcW w:w="992"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190,0</w:t>
            </w:r>
          </w:p>
        </w:tc>
        <w:tc>
          <w:tcPr>
            <w:tcW w:w="851" w:type="dxa"/>
            <w:tcBorders>
              <w:top w:val="single" w:sz="4" w:space="0" w:color="000000"/>
              <w:left w:val="single" w:sz="4" w:space="0" w:color="000000"/>
              <w:bottom w:val="single" w:sz="4" w:space="0" w:color="000000"/>
            </w:tcBorders>
            <w:vAlign w:val="center"/>
          </w:tcPr>
          <w:p w:rsidR="00DF56FC" w:rsidRDefault="003B60EC" w:rsidP="00BD6046">
            <w:pPr>
              <w:autoSpaceDE w:val="0"/>
              <w:snapToGrid w:val="0"/>
              <w:jc w:val="center"/>
              <w:rPr>
                <w:sz w:val="20"/>
                <w:szCs w:val="20"/>
                <w:lang w:val="ru-RU"/>
              </w:rPr>
            </w:pPr>
            <w:r>
              <w:rPr>
                <w:sz w:val="20"/>
                <w:szCs w:val="20"/>
                <w:lang w:val="ru-RU"/>
              </w:rPr>
              <w:t>930,</w:t>
            </w:r>
            <w:r w:rsidR="00BD6046">
              <w:rPr>
                <w:sz w:val="20"/>
                <w:szCs w:val="20"/>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197,8</w:t>
            </w:r>
          </w:p>
        </w:tc>
        <w:tc>
          <w:tcPr>
            <w:tcW w:w="992"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197,8</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200,8</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B60EC" w:rsidRDefault="003B60EC" w:rsidP="003B60EC">
            <w:pPr>
              <w:autoSpaceDE w:val="0"/>
              <w:snapToGrid w:val="0"/>
              <w:jc w:val="center"/>
              <w:rPr>
                <w:sz w:val="20"/>
                <w:szCs w:val="20"/>
                <w:lang w:val="ru-RU"/>
              </w:rPr>
            </w:pPr>
            <w:r>
              <w:rPr>
                <w:sz w:val="20"/>
                <w:szCs w:val="20"/>
                <w:lang w:val="ru-RU"/>
              </w:rPr>
              <w:t>200,8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3B60EC" w:rsidRDefault="003B60EC" w:rsidP="003B60EC">
            <w:pPr>
              <w:autoSpaceDE w:val="0"/>
              <w:snapToGrid w:val="0"/>
              <w:jc w:val="center"/>
              <w:rPr>
                <w:sz w:val="20"/>
                <w:szCs w:val="20"/>
                <w:lang w:val="ru-RU"/>
              </w:rPr>
            </w:pPr>
            <w:r>
              <w:rPr>
                <w:sz w:val="20"/>
                <w:szCs w:val="20"/>
                <w:lang w:val="ru-RU"/>
              </w:rPr>
              <w:t>208,0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F31E3F" w:rsidRDefault="00DF56FC" w:rsidP="003B60EC">
            <w:pPr>
              <w:autoSpaceDE w:val="0"/>
              <w:snapToGrid w:val="0"/>
              <w:jc w:val="center"/>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Мероприятие 1.1.2</w:t>
            </w:r>
            <w:r>
              <w:rPr>
                <w:sz w:val="20"/>
                <w:szCs w:val="20"/>
                <w:lang w:val="ru-RU"/>
              </w:rPr>
              <w:t>.</w:t>
            </w:r>
            <w:r>
              <w:rPr>
                <w:sz w:val="20"/>
                <w:szCs w:val="20"/>
              </w:rPr>
              <w:t>.Проведение рыночной оценки приватизируемого или предоставляемого в аренду муниципального имущества</w:t>
            </w:r>
          </w:p>
        </w:tc>
        <w:tc>
          <w:tcPr>
            <w:tcW w:w="1134" w:type="dxa"/>
            <w:vMerge/>
            <w:tcBorders>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F31E3F" w:rsidRDefault="003B60EC" w:rsidP="003B60EC">
            <w:pPr>
              <w:autoSpaceDE w:val="0"/>
              <w:snapToGrid w:val="0"/>
              <w:jc w:val="center"/>
              <w:rPr>
                <w:sz w:val="20"/>
                <w:szCs w:val="20"/>
              </w:rPr>
            </w:pPr>
            <w:r>
              <w:rPr>
                <w:sz w:val="20"/>
                <w:szCs w:val="20"/>
                <w:lang w:val="ru-RU"/>
              </w:rPr>
              <w:t>831,0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F31E3F" w:rsidRDefault="00DF56FC" w:rsidP="003B60EC">
            <w:pPr>
              <w:autoSpaceDE w:val="0"/>
              <w:snapToGrid w:val="0"/>
              <w:jc w:val="center"/>
              <w:rPr>
                <w:sz w:val="20"/>
                <w:szCs w:val="20"/>
              </w:rPr>
            </w:pPr>
            <w:r>
              <w:rPr>
                <w:sz w:val="20"/>
                <w:szCs w:val="20"/>
                <w:lang w:val="ru-RU"/>
              </w:rPr>
              <w:t>35</w:t>
            </w:r>
            <w:r w:rsidRPr="00F31E3F">
              <w:rPr>
                <w:sz w:val="20"/>
                <w:szCs w:val="20"/>
              </w:rPr>
              <w:t>,0</w:t>
            </w:r>
          </w:p>
        </w:tc>
        <w:tc>
          <w:tcPr>
            <w:tcW w:w="992"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106,0</w:t>
            </w:r>
          </w:p>
        </w:tc>
        <w:tc>
          <w:tcPr>
            <w:tcW w:w="851"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112,0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112,0</w:t>
            </w:r>
          </w:p>
        </w:tc>
        <w:tc>
          <w:tcPr>
            <w:tcW w:w="992" w:type="dxa"/>
            <w:tcBorders>
              <w:top w:val="single" w:sz="4" w:space="0" w:color="000000"/>
              <w:left w:val="single" w:sz="4" w:space="0" w:color="000000"/>
              <w:bottom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112,0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B60EC" w:rsidP="003B60EC">
            <w:pPr>
              <w:autoSpaceDE w:val="0"/>
              <w:snapToGrid w:val="0"/>
              <w:jc w:val="center"/>
              <w:rPr>
                <w:sz w:val="20"/>
                <w:szCs w:val="20"/>
                <w:lang w:val="ru-RU"/>
              </w:rPr>
            </w:pPr>
            <w:r>
              <w:rPr>
                <w:sz w:val="20"/>
                <w:szCs w:val="20"/>
                <w:lang w:val="ru-RU"/>
              </w:rPr>
              <w:t>115,0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B60EC" w:rsidRDefault="003B60EC" w:rsidP="003B60EC">
            <w:pPr>
              <w:autoSpaceDE w:val="0"/>
              <w:snapToGrid w:val="0"/>
              <w:jc w:val="center"/>
              <w:rPr>
                <w:sz w:val="20"/>
                <w:szCs w:val="20"/>
                <w:lang w:val="ru-RU"/>
              </w:rPr>
            </w:pPr>
            <w:r>
              <w:rPr>
                <w:sz w:val="20"/>
                <w:szCs w:val="20"/>
                <w:lang w:val="ru-RU"/>
              </w:rPr>
              <w:t>119,0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3B60EC" w:rsidRDefault="003B60EC" w:rsidP="003B60EC">
            <w:pPr>
              <w:autoSpaceDE w:val="0"/>
              <w:snapToGrid w:val="0"/>
              <w:jc w:val="center"/>
              <w:rPr>
                <w:sz w:val="20"/>
                <w:szCs w:val="20"/>
                <w:lang w:val="ru-RU"/>
              </w:rPr>
            </w:pPr>
            <w:r>
              <w:rPr>
                <w:sz w:val="20"/>
                <w:szCs w:val="20"/>
                <w:lang w:val="ru-RU"/>
              </w:rPr>
              <w:t>120,0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F31E3F" w:rsidRDefault="00DF56FC" w:rsidP="003B60EC">
            <w:pPr>
              <w:autoSpaceDE w:val="0"/>
              <w:snapToGrid w:val="0"/>
              <w:jc w:val="center"/>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1.1.2.</w:t>
            </w: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Основное мероприятие 1.2. Организация  процесса управления и распоряжения земельными участками</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Бюджет Бодайбинского</w:t>
            </w:r>
          </w:p>
          <w:p w:rsidR="00DF56FC" w:rsidRDefault="00DF56FC" w:rsidP="008F642D">
            <w:pPr>
              <w:autoSpaceDE w:val="0"/>
              <w:snapToGrid w:val="0"/>
              <w:jc w:val="both"/>
              <w:rPr>
                <w:sz w:val="22"/>
                <w:szCs w:val="22"/>
              </w:rPr>
            </w:pPr>
            <w:r>
              <w:rPr>
                <w:sz w:val="20"/>
                <w:szCs w:val="20"/>
              </w:rPr>
              <w:t>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578DD" w:rsidRDefault="003F70A1" w:rsidP="003F70A1">
            <w:pPr>
              <w:autoSpaceDE w:val="0"/>
              <w:snapToGrid w:val="0"/>
              <w:jc w:val="center"/>
              <w:rPr>
                <w:b/>
                <w:sz w:val="20"/>
                <w:szCs w:val="20"/>
                <w:lang w:val="ru-RU"/>
              </w:rPr>
            </w:pPr>
            <w:r>
              <w:rPr>
                <w:b/>
                <w:sz w:val="20"/>
                <w:szCs w:val="20"/>
                <w:lang w:val="ru-RU"/>
              </w:rPr>
              <w:t>11 883,1</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b/>
                <w:sz w:val="20"/>
                <w:szCs w:val="20"/>
                <w:lang w:val="ru-RU"/>
              </w:rPr>
            </w:pPr>
            <w:r>
              <w:rPr>
                <w:b/>
                <w:sz w:val="20"/>
                <w:szCs w:val="20"/>
                <w:lang w:val="ru-RU"/>
              </w:rPr>
              <w:t>3350,0</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b/>
                <w:sz w:val="20"/>
                <w:szCs w:val="20"/>
                <w:lang w:val="ru-RU"/>
              </w:rPr>
            </w:pPr>
            <w:r>
              <w:rPr>
                <w:b/>
                <w:sz w:val="20"/>
                <w:szCs w:val="20"/>
                <w:lang w:val="ru-RU"/>
              </w:rPr>
              <w:t>1 195,0</w:t>
            </w:r>
          </w:p>
        </w:tc>
        <w:tc>
          <w:tcPr>
            <w:tcW w:w="851"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b/>
                <w:sz w:val="20"/>
                <w:szCs w:val="20"/>
                <w:lang w:val="ru-RU"/>
              </w:rPr>
            </w:pPr>
            <w:r>
              <w:rPr>
                <w:b/>
                <w:sz w:val="20"/>
                <w:szCs w:val="20"/>
                <w:lang w:val="ru-RU"/>
              </w:rPr>
              <w:t>1 616,4</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b/>
                <w:sz w:val="20"/>
                <w:szCs w:val="20"/>
                <w:lang w:val="ru-RU"/>
              </w:rPr>
            </w:pPr>
            <w:r>
              <w:rPr>
                <w:b/>
                <w:sz w:val="20"/>
                <w:szCs w:val="20"/>
                <w:lang w:val="ru-RU"/>
              </w:rPr>
              <w:t>1 576,1</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b/>
                <w:sz w:val="20"/>
                <w:szCs w:val="20"/>
                <w:lang w:val="ru-RU"/>
              </w:rPr>
            </w:pPr>
            <w:r>
              <w:rPr>
                <w:b/>
                <w:sz w:val="20"/>
                <w:szCs w:val="20"/>
                <w:lang w:val="ru-RU"/>
              </w:rPr>
              <w:t>1 500,6</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b/>
                <w:sz w:val="20"/>
                <w:szCs w:val="20"/>
                <w:lang w:val="ru-RU"/>
              </w:rPr>
            </w:pPr>
            <w:r>
              <w:rPr>
                <w:b/>
                <w:sz w:val="20"/>
                <w:szCs w:val="20"/>
                <w:lang w:val="ru-RU"/>
              </w:rPr>
              <w:t>1 215,0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b/>
                <w:sz w:val="20"/>
                <w:szCs w:val="20"/>
                <w:lang w:val="ru-RU"/>
              </w:rPr>
            </w:pPr>
            <w:r>
              <w:rPr>
                <w:b/>
                <w:sz w:val="20"/>
                <w:szCs w:val="20"/>
                <w:lang w:val="ru-RU"/>
              </w:rPr>
              <w:t>715,0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3F70A1" w:rsidRDefault="003F70A1" w:rsidP="003F70A1">
            <w:pPr>
              <w:autoSpaceDE w:val="0"/>
              <w:snapToGrid w:val="0"/>
              <w:jc w:val="center"/>
              <w:rPr>
                <w:b/>
                <w:sz w:val="20"/>
                <w:szCs w:val="20"/>
                <w:lang w:val="ru-RU"/>
              </w:rPr>
            </w:pPr>
            <w:r>
              <w:rPr>
                <w:b/>
                <w:sz w:val="20"/>
                <w:szCs w:val="20"/>
                <w:lang w:val="ru-RU"/>
              </w:rPr>
              <w:t>715,0</w:t>
            </w:r>
          </w:p>
        </w:tc>
        <w:tc>
          <w:tcPr>
            <w:tcW w:w="1134" w:type="dxa"/>
            <w:tcBorders>
              <w:top w:val="single" w:sz="4" w:space="0" w:color="000000"/>
              <w:left w:val="single" w:sz="4" w:space="0" w:color="000000"/>
              <w:bottom w:val="single" w:sz="4" w:space="0" w:color="000000"/>
              <w:right w:val="single" w:sz="4" w:space="0" w:color="auto"/>
            </w:tcBorders>
          </w:tcPr>
          <w:p w:rsidR="00DF56FC" w:rsidRPr="00F31E3F" w:rsidRDefault="00DF56FC"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both"/>
              <w:rPr>
                <w:sz w:val="20"/>
                <w:szCs w:val="20"/>
              </w:rPr>
            </w:pPr>
            <w:r>
              <w:rPr>
                <w:sz w:val="20"/>
                <w:szCs w:val="20"/>
              </w:rPr>
              <w:t>Мероприятие 1.2.1. Проведение межевания земельных участков:</w:t>
            </w:r>
            <w:r>
              <w:rPr>
                <w:sz w:val="20"/>
                <w:szCs w:val="20"/>
                <w:lang w:val="ru-RU"/>
              </w:rPr>
              <w:t xml:space="preserve"> </w:t>
            </w:r>
            <w:r>
              <w:rPr>
                <w:sz w:val="20"/>
                <w:szCs w:val="20"/>
              </w:rPr>
              <w:t>с целью  постановки их на государственный кадастровый учет и регистрации права собственности на земельные участки</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DF56FC" w:rsidRDefault="00DF56FC" w:rsidP="008F642D">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4 626,7</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1 450,0</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680,0</w:t>
            </w:r>
          </w:p>
        </w:tc>
        <w:tc>
          <w:tcPr>
            <w:tcW w:w="851"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564,0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483,9</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368,8</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360,0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D80915" w:rsidRDefault="003F70A1" w:rsidP="003F70A1">
            <w:pPr>
              <w:autoSpaceDE w:val="0"/>
              <w:snapToGrid w:val="0"/>
              <w:jc w:val="center"/>
              <w:rPr>
                <w:sz w:val="20"/>
                <w:szCs w:val="20"/>
                <w:lang w:val="ru-RU"/>
              </w:rPr>
            </w:pPr>
            <w:r>
              <w:rPr>
                <w:sz w:val="20"/>
                <w:szCs w:val="20"/>
                <w:lang w:val="ru-RU"/>
              </w:rPr>
              <w:t>360,0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360,0</w:t>
            </w:r>
          </w:p>
        </w:tc>
        <w:tc>
          <w:tcPr>
            <w:tcW w:w="1134" w:type="dxa"/>
            <w:tcBorders>
              <w:top w:val="single" w:sz="4" w:space="0" w:color="000000"/>
              <w:left w:val="single" w:sz="4" w:space="0" w:color="000000"/>
              <w:bottom w:val="single" w:sz="4" w:space="0" w:color="000000"/>
              <w:right w:val="single" w:sz="4" w:space="0" w:color="auto"/>
            </w:tcBorders>
          </w:tcPr>
          <w:p w:rsidR="00DF56FC" w:rsidRPr="00F31E3F" w:rsidRDefault="00DF56FC"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 xml:space="preserve">Мероприятие </w:t>
            </w:r>
            <w:r>
              <w:rPr>
                <w:sz w:val="20"/>
                <w:szCs w:val="20"/>
              </w:rPr>
              <w:lastRenderedPageBreak/>
              <w:t>1.2.2. Проведение рыночной оценки приватизируемых или предоставляемых в аренду земельных участков</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lastRenderedPageBreak/>
              <w:t xml:space="preserve">Отдел по </w:t>
            </w:r>
            <w:r>
              <w:rPr>
                <w:sz w:val="20"/>
                <w:szCs w:val="20"/>
              </w:rPr>
              <w:lastRenderedPageBreak/>
              <w:t>управлению муниципальным имуществом и жилищно-социальным вопросам</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r>
              <w:rPr>
                <w:sz w:val="20"/>
                <w:szCs w:val="20"/>
              </w:rPr>
              <w:lastRenderedPageBreak/>
              <w:t xml:space="preserve">Бюджет </w:t>
            </w:r>
            <w:r>
              <w:rPr>
                <w:sz w:val="20"/>
                <w:szCs w:val="20"/>
              </w:rPr>
              <w:lastRenderedPageBreak/>
              <w:t>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lastRenderedPageBreak/>
              <w:t>606,7</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100,0</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100,0</w:t>
            </w:r>
          </w:p>
        </w:tc>
        <w:tc>
          <w:tcPr>
            <w:tcW w:w="851"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63,0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65,5</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68,2</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70,0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70,0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70,0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F31E3F" w:rsidRDefault="00DF56FC" w:rsidP="003F70A1">
            <w:pPr>
              <w:autoSpaceDE w:val="0"/>
              <w:snapToGrid w:val="0"/>
              <w:jc w:val="center"/>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Мероприятие 1.2.3. Разработка схем территориального планирования, градостроительных и технических регламентов, градостроительное зонирование, планировка территорий</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1 964,7</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3F70A1" w:rsidRDefault="003F70A1" w:rsidP="003F70A1">
            <w:pPr>
              <w:autoSpaceDE w:val="0"/>
              <w:snapToGrid w:val="0"/>
              <w:jc w:val="center"/>
              <w:rPr>
                <w:sz w:val="20"/>
                <w:szCs w:val="20"/>
                <w:lang w:val="ru-RU"/>
              </w:rPr>
            </w:pPr>
            <w:r>
              <w:rPr>
                <w:sz w:val="20"/>
                <w:szCs w:val="20"/>
                <w:lang w:val="ru-RU"/>
              </w:rPr>
              <w:t>89,0</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0,0</w:t>
            </w:r>
          </w:p>
        </w:tc>
        <w:tc>
          <w:tcPr>
            <w:tcW w:w="851"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439,7</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458,6</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477,4</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500,0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A816B5" w:rsidRDefault="003F70A1" w:rsidP="003F70A1">
            <w:pPr>
              <w:autoSpaceDE w:val="0"/>
              <w:snapToGrid w:val="0"/>
              <w:jc w:val="center"/>
              <w:rPr>
                <w:sz w:val="20"/>
                <w:szCs w:val="20"/>
                <w:lang w:val="ru-RU"/>
              </w:rPr>
            </w:pPr>
            <w:r>
              <w:rPr>
                <w:sz w:val="20"/>
                <w:szCs w:val="20"/>
                <w:lang w:val="ru-RU"/>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B0572" w:rsidRDefault="003F70A1" w:rsidP="003F70A1">
            <w:pPr>
              <w:autoSpaceDE w:val="0"/>
              <w:snapToGrid w:val="0"/>
              <w:jc w:val="center"/>
              <w:rPr>
                <w:sz w:val="20"/>
                <w:szCs w:val="20"/>
                <w:lang w:val="ru-RU"/>
              </w:rPr>
            </w:pPr>
            <w:r>
              <w:rPr>
                <w:sz w:val="20"/>
                <w:szCs w:val="20"/>
                <w:lang w:val="ru-RU"/>
              </w:rPr>
              <w:t>0,0</w:t>
            </w:r>
          </w:p>
        </w:tc>
        <w:tc>
          <w:tcPr>
            <w:tcW w:w="1134" w:type="dxa"/>
            <w:tcBorders>
              <w:top w:val="single" w:sz="4" w:space="0" w:color="000000"/>
              <w:left w:val="single" w:sz="4" w:space="0" w:color="000000"/>
              <w:bottom w:val="single" w:sz="4" w:space="0" w:color="000000"/>
              <w:right w:val="single" w:sz="4" w:space="0" w:color="auto"/>
            </w:tcBorders>
          </w:tcPr>
          <w:p w:rsidR="00DF56FC" w:rsidRPr="00F31E3F" w:rsidRDefault="00DF56FC" w:rsidP="008F642D">
            <w:pPr>
              <w:autoSpaceDE w:val="0"/>
              <w:snapToGrid w:val="0"/>
              <w:jc w:val="both"/>
              <w:rPr>
                <w:sz w:val="20"/>
                <w:szCs w:val="20"/>
              </w:rPr>
            </w:pPr>
          </w:p>
        </w:tc>
      </w:tr>
      <w:tr w:rsidR="00DF56FC" w:rsidTr="007A77A3">
        <w:trPr>
          <w:trHeight w:val="1074"/>
        </w:trPr>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Pr="00997051" w:rsidRDefault="00DF56FC" w:rsidP="008F642D">
            <w:pPr>
              <w:autoSpaceDE w:val="0"/>
              <w:snapToGrid w:val="0"/>
              <w:jc w:val="both"/>
              <w:rPr>
                <w:sz w:val="20"/>
                <w:szCs w:val="20"/>
                <w:lang w:val="ru-RU"/>
              </w:rPr>
            </w:pPr>
            <w:r>
              <w:rPr>
                <w:sz w:val="20"/>
                <w:szCs w:val="20"/>
                <w:lang w:val="ru-RU"/>
              </w:rPr>
              <w:t xml:space="preserve">Мероприятие 1.2.4. </w:t>
            </w:r>
            <w:r w:rsidRPr="00997051">
              <w:rPr>
                <w:sz w:val="20"/>
                <w:szCs w:val="20"/>
                <w:lang w:val="ru-RU"/>
              </w:rPr>
              <w:t>Повышение уровня автоматизации работ по установлению границ земельных участков и ускорению процедуры оформления права собственности на эти участки</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578DD" w:rsidRDefault="003F70A1" w:rsidP="003F70A1">
            <w:pPr>
              <w:autoSpaceDE w:val="0"/>
              <w:snapToGrid w:val="0"/>
              <w:jc w:val="center"/>
              <w:rPr>
                <w:sz w:val="20"/>
                <w:szCs w:val="20"/>
                <w:lang w:val="ru-RU"/>
              </w:rPr>
            </w:pPr>
            <w:r>
              <w:rPr>
                <w:sz w:val="20"/>
                <w:szCs w:val="20"/>
                <w:lang w:val="ru-RU"/>
              </w:rPr>
              <w:t>2 401,0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997051" w:rsidRDefault="003F70A1" w:rsidP="003F70A1">
            <w:pPr>
              <w:autoSpaceDE w:val="0"/>
              <w:snapToGrid w:val="0"/>
              <w:jc w:val="center"/>
              <w:rPr>
                <w:sz w:val="20"/>
                <w:szCs w:val="20"/>
                <w:lang w:val="ru-RU"/>
              </w:rPr>
            </w:pPr>
            <w:r>
              <w:rPr>
                <w:sz w:val="20"/>
                <w:szCs w:val="20"/>
                <w:lang w:val="ru-RU"/>
              </w:rPr>
              <w:t>1 711,0</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0,0</w:t>
            </w:r>
          </w:p>
        </w:tc>
        <w:tc>
          <w:tcPr>
            <w:tcW w:w="851"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115,0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115,0</w:t>
            </w:r>
          </w:p>
        </w:tc>
        <w:tc>
          <w:tcPr>
            <w:tcW w:w="992" w:type="dxa"/>
            <w:tcBorders>
              <w:top w:val="single" w:sz="4" w:space="0" w:color="000000"/>
              <w:left w:val="single" w:sz="4" w:space="0" w:color="000000"/>
              <w:bottom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115,0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3F70A1" w:rsidP="003F70A1">
            <w:pPr>
              <w:autoSpaceDE w:val="0"/>
              <w:snapToGrid w:val="0"/>
              <w:jc w:val="center"/>
              <w:rPr>
                <w:sz w:val="20"/>
                <w:szCs w:val="20"/>
                <w:lang w:val="ru-RU"/>
              </w:rPr>
            </w:pPr>
            <w:r>
              <w:rPr>
                <w:sz w:val="20"/>
                <w:szCs w:val="20"/>
                <w:lang w:val="ru-RU"/>
              </w:rPr>
              <w:t>115,0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A816B5" w:rsidRDefault="003F70A1" w:rsidP="003F70A1">
            <w:pPr>
              <w:autoSpaceDE w:val="0"/>
              <w:snapToGrid w:val="0"/>
              <w:jc w:val="center"/>
              <w:rPr>
                <w:sz w:val="20"/>
                <w:szCs w:val="20"/>
                <w:lang w:val="ru-RU"/>
              </w:rPr>
            </w:pPr>
            <w:r>
              <w:rPr>
                <w:sz w:val="20"/>
                <w:szCs w:val="20"/>
                <w:lang w:val="ru-RU"/>
              </w:rPr>
              <w:t>115,0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B0572" w:rsidRDefault="003F70A1" w:rsidP="003F70A1">
            <w:pPr>
              <w:autoSpaceDE w:val="0"/>
              <w:snapToGrid w:val="0"/>
              <w:jc w:val="center"/>
              <w:rPr>
                <w:sz w:val="20"/>
                <w:szCs w:val="20"/>
                <w:lang w:val="ru-RU"/>
              </w:rPr>
            </w:pPr>
            <w:r>
              <w:rPr>
                <w:sz w:val="20"/>
                <w:szCs w:val="20"/>
                <w:lang w:val="ru-RU"/>
              </w:rPr>
              <w:t>115,0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997051" w:rsidRDefault="00DF56FC" w:rsidP="003F70A1">
            <w:pPr>
              <w:autoSpaceDE w:val="0"/>
              <w:snapToGrid w:val="0"/>
              <w:jc w:val="center"/>
              <w:rPr>
                <w:sz w:val="20"/>
                <w:szCs w:val="20"/>
              </w:rPr>
            </w:pPr>
          </w:p>
        </w:tc>
      </w:tr>
      <w:tr w:rsidR="00DF56FC" w:rsidTr="007A77A3">
        <w:trPr>
          <w:trHeight w:val="977"/>
        </w:trPr>
        <w:tc>
          <w:tcPr>
            <w:tcW w:w="567"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both"/>
              <w:rPr>
                <w:sz w:val="20"/>
                <w:szCs w:val="20"/>
              </w:rPr>
            </w:pPr>
            <w:r>
              <w:rPr>
                <w:sz w:val="20"/>
                <w:szCs w:val="20"/>
                <w:lang w:val="ru-RU"/>
              </w:rPr>
              <w:t>Мероприятие 1.2.5. П</w:t>
            </w:r>
            <w:r w:rsidRPr="00A816B5">
              <w:rPr>
                <w:sz w:val="20"/>
                <w:szCs w:val="20"/>
                <w:lang w:val="ru-RU"/>
              </w:rPr>
              <w:t xml:space="preserve">роведение инженерных изысканий на земельных </w:t>
            </w:r>
            <w:r w:rsidRPr="00A816B5">
              <w:rPr>
                <w:sz w:val="20"/>
                <w:szCs w:val="20"/>
                <w:lang w:val="ru-RU"/>
              </w:rPr>
              <w:lastRenderedPageBreak/>
              <w:t>участках, отводимых в целях строительства объектов муниципальной собственности</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both"/>
              <w:rPr>
                <w:sz w:val="20"/>
                <w:szCs w:val="20"/>
              </w:rPr>
            </w:pPr>
            <w:r>
              <w:rPr>
                <w:sz w:val="20"/>
                <w:szCs w:val="20"/>
              </w:rPr>
              <w:lastRenderedPageBreak/>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A816B5">
            <w:r w:rsidRPr="00AA7971">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578DD" w:rsidRDefault="003F70A1" w:rsidP="003F70A1">
            <w:pPr>
              <w:autoSpaceDE w:val="0"/>
              <w:snapToGrid w:val="0"/>
              <w:jc w:val="center"/>
              <w:rPr>
                <w:sz w:val="20"/>
                <w:szCs w:val="20"/>
                <w:lang w:val="ru-RU"/>
              </w:rPr>
            </w:pPr>
            <w:r>
              <w:rPr>
                <w:sz w:val="20"/>
                <w:szCs w:val="20"/>
                <w:lang w:val="ru-RU"/>
              </w:rPr>
              <w:t>1 817,3</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A816B5" w:rsidRDefault="003F70A1" w:rsidP="003F70A1">
            <w:pPr>
              <w:autoSpaceDE w:val="0"/>
              <w:snapToGrid w:val="0"/>
              <w:jc w:val="center"/>
              <w:rPr>
                <w:sz w:val="20"/>
                <w:szCs w:val="20"/>
                <w:lang w:val="ru-RU"/>
              </w:rPr>
            </w:pPr>
            <w:r>
              <w:rPr>
                <w:sz w:val="20"/>
                <w:szCs w:val="20"/>
                <w:lang w:val="ru-RU"/>
              </w:rPr>
              <w:t>0,0</w:t>
            </w:r>
          </w:p>
        </w:tc>
        <w:tc>
          <w:tcPr>
            <w:tcW w:w="992" w:type="dxa"/>
            <w:tcBorders>
              <w:top w:val="single" w:sz="4" w:space="0" w:color="000000"/>
              <w:left w:val="single" w:sz="4" w:space="0" w:color="000000"/>
              <w:bottom w:val="single" w:sz="4" w:space="0" w:color="000000"/>
            </w:tcBorders>
            <w:vAlign w:val="center"/>
          </w:tcPr>
          <w:p w:rsidR="00DF56FC" w:rsidRPr="00A816B5" w:rsidRDefault="003F70A1" w:rsidP="003F70A1">
            <w:pPr>
              <w:autoSpaceDE w:val="0"/>
              <w:snapToGrid w:val="0"/>
              <w:jc w:val="center"/>
              <w:rPr>
                <w:sz w:val="20"/>
                <w:szCs w:val="20"/>
                <w:lang w:val="ru-RU"/>
              </w:rPr>
            </w:pPr>
            <w:r>
              <w:rPr>
                <w:sz w:val="20"/>
                <w:szCs w:val="20"/>
                <w:lang w:val="ru-RU"/>
              </w:rPr>
              <w:t>355,0</w:t>
            </w:r>
          </w:p>
        </w:tc>
        <w:tc>
          <w:tcPr>
            <w:tcW w:w="851" w:type="dxa"/>
            <w:tcBorders>
              <w:top w:val="single" w:sz="4" w:space="0" w:color="000000"/>
              <w:left w:val="single" w:sz="4" w:space="0" w:color="000000"/>
              <w:bottom w:val="single" w:sz="4" w:space="0" w:color="000000"/>
            </w:tcBorders>
            <w:vAlign w:val="center"/>
          </w:tcPr>
          <w:p w:rsidR="00DF56FC" w:rsidRPr="00A816B5" w:rsidRDefault="003F70A1" w:rsidP="003F70A1">
            <w:pPr>
              <w:autoSpaceDE w:val="0"/>
              <w:snapToGrid w:val="0"/>
              <w:jc w:val="center"/>
              <w:rPr>
                <w:sz w:val="20"/>
                <w:szCs w:val="20"/>
                <w:lang w:val="ru-RU"/>
              </w:rPr>
            </w:pPr>
            <w:r>
              <w:rPr>
                <w:sz w:val="20"/>
                <w:szCs w:val="20"/>
                <w:lang w:val="ru-RU"/>
              </w:rPr>
              <w:t>317,7</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Pr="00A816B5" w:rsidRDefault="003F70A1" w:rsidP="003F70A1">
            <w:pPr>
              <w:autoSpaceDE w:val="0"/>
              <w:snapToGrid w:val="0"/>
              <w:jc w:val="center"/>
              <w:rPr>
                <w:sz w:val="20"/>
                <w:szCs w:val="20"/>
                <w:lang w:val="ru-RU"/>
              </w:rPr>
            </w:pPr>
            <w:r>
              <w:rPr>
                <w:sz w:val="20"/>
                <w:szCs w:val="20"/>
                <w:lang w:val="ru-RU"/>
              </w:rPr>
              <w:t>387,6</w:t>
            </w:r>
          </w:p>
        </w:tc>
        <w:tc>
          <w:tcPr>
            <w:tcW w:w="992" w:type="dxa"/>
            <w:tcBorders>
              <w:top w:val="single" w:sz="4" w:space="0" w:color="000000"/>
              <w:left w:val="single" w:sz="4" w:space="0" w:color="000000"/>
              <w:bottom w:val="single" w:sz="4" w:space="0" w:color="000000"/>
            </w:tcBorders>
            <w:vAlign w:val="center"/>
          </w:tcPr>
          <w:p w:rsidR="00DF56FC" w:rsidRPr="00A816B5" w:rsidRDefault="003F70A1" w:rsidP="003F70A1">
            <w:pPr>
              <w:autoSpaceDE w:val="0"/>
              <w:snapToGrid w:val="0"/>
              <w:jc w:val="center"/>
              <w:rPr>
                <w:sz w:val="20"/>
                <w:szCs w:val="20"/>
                <w:lang w:val="ru-RU"/>
              </w:rPr>
            </w:pPr>
            <w:r>
              <w:rPr>
                <w:sz w:val="20"/>
                <w:szCs w:val="20"/>
                <w:lang w:val="ru-RU"/>
              </w:rPr>
              <w:t>403,0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Pr="00A816B5" w:rsidRDefault="003F70A1" w:rsidP="003F70A1">
            <w:pPr>
              <w:autoSpaceDE w:val="0"/>
              <w:snapToGrid w:val="0"/>
              <w:jc w:val="center"/>
              <w:rPr>
                <w:sz w:val="20"/>
                <w:szCs w:val="20"/>
                <w:lang w:val="ru-RU"/>
              </w:rPr>
            </w:pPr>
            <w:r>
              <w:rPr>
                <w:sz w:val="20"/>
                <w:szCs w:val="20"/>
                <w:lang w:val="ru-RU"/>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A816B5" w:rsidRDefault="003F70A1" w:rsidP="003F70A1">
            <w:pPr>
              <w:autoSpaceDE w:val="0"/>
              <w:snapToGrid w:val="0"/>
              <w:jc w:val="center"/>
              <w:rPr>
                <w:sz w:val="20"/>
                <w:szCs w:val="20"/>
                <w:lang w:val="ru-RU"/>
              </w:rPr>
            </w:pPr>
            <w:r>
              <w:rPr>
                <w:sz w:val="20"/>
                <w:szCs w:val="20"/>
                <w:lang w:val="ru-RU"/>
              </w:rPr>
              <w:t>100,0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B0572" w:rsidRDefault="003F70A1" w:rsidP="003F70A1">
            <w:pPr>
              <w:autoSpaceDE w:val="0"/>
              <w:snapToGrid w:val="0"/>
              <w:jc w:val="center"/>
              <w:rPr>
                <w:sz w:val="20"/>
                <w:szCs w:val="20"/>
                <w:lang w:val="ru-RU"/>
              </w:rPr>
            </w:pPr>
            <w:r>
              <w:rPr>
                <w:sz w:val="20"/>
                <w:szCs w:val="20"/>
                <w:lang w:val="ru-RU"/>
              </w:rPr>
              <w:t>100,0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A816B5" w:rsidRDefault="00DF56FC" w:rsidP="003F70A1">
            <w:pPr>
              <w:autoSpaceDE w:val="0"/>
              <w:snapToGrid w:val="0"/>
              <w:jc w:val="center"/>
              <w:rPr>
                <w:sz w:val="20"/>
                <w:szCs w:val="20"/>
              </w:rPr>
            </w:pPr>
          </w:p>
        </w:tc>
      </w:tr>
      <w:tr w:rsidR="00DF56FC" w:rsidTr="007A77A3">
        <w:trPr>
          <w:trHeight w:val="848"/>
        </w:trPr>
        <w:tc>
          <w:tcPr>
            <w:tcW w:w="567"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both"/>
              <w:rPr>
                <w:sz w:val="20"/>
                <w:szCs w:val="20"/>
              </w:rPr>
            </w:pPr>
            <w:r>
              <w:rPr>
                <w:sz w:val="20"/>
                <w:szCs w:val="20"/>
                <w:lang w:val="ru-RU"/>
              </w:rPr>
              <w:t xml:space="preserve">Мероприятие 1.2.6. </w:t>
            </w:r>
            <w:r w:rsidRPr="00A816B5">
              <w:rPr>
                <w:sz w:val="20"/>
                <w:szCs w:val="20"/>
                <w:lang w:val="ru-RU"/>
              </w:rPr>
              <w:t>Расходы на осуществление органами местного самоуправления других полномочий в сфере архитектуры и градостроительства</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A816B5">
            <w:pPr>
              <w:autoSpaceDE w:val="0"/>
              <w:snapToGrid w:val="0"/>
              <w:jc w:val="both"/>
              <w:rPr>
                <w:sz w:val="20"/>
                <w:szCs w:val="20"/>
              </w:rPr>
            </w:pPr>
            <w:r>
              <w:rPr>
                <w:sz w:val="20"/>
                <w:szCs w:val="20"/>
              </w:rPr>
              <w:t>Комитет  по архитектуре и градостроительству</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A816B5">
            <w:r w:rsidRPr="00AA7971">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578DD" w:rsidRDefault="003F70A1" w:rsidP="00AC0E2B">
            <w:pPr>
              <w:autoSpaceDE w:val="0"/>
              <w:snapToGrid w:val="0"/>
              <w:jc w:val="center"/>
              <w:rPr>
                <w:sz w:val="20"/>
                <w:szCs w:val="20"/>
                <w:lang w:val="ru-RU"/>
              </w:rPr>
            </w:pPr>
            <w:r>
              <w:rPr>
                <w:sz w:val="20"/>
                <w:szCs w:val="20"/>
                <w:lang w:val="ru-RU"/>
              </w:rPr>
              <w:t>466,7</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A816B5" w:rsidRDefault="003F70A1" w:rsidP="00AC0E2B">
            <w:pPr>
              <w:autoSpaceDE w:val="0"/>
              <w:snapToGrid w:val="0"/>
              <w:jc w:val="center"/>
              <w:rPr>
                <w:sz w:val="20"/>
                <w:szCs w:val="20"/>
                <w:lang w:val="ru-RU"/>
              </w:rPr>
            </w:pPr>
            <w:r>
              <w:rPr>
                <w:sz w:val="20"/>
                <w:szCs w:val="20"/>
                <w:lang w:val="ru-RU"/>
              </w:rPr>
              <w:t>0,0</w:t>
            </w:r>
          </w:p>
        </w:tc>
        <w:tc>
          <w:tcPr>
            <w:tcW w:w="992" w:type="dxa"/>
            <w:tcBorders>
              <w:top w:val="single" w:sz="4" w:space="0" w:color="000000"/>
              <w:left w:val="single" w:sz="4" w:space="0" w:color="000000"/>
              <w:bottom w:val="single" w:sz="4" w:space="0" w:color="000000"/>
            </w:tcBorders>
            <w:vAlign w:val="center"/>
          </w:tcPr>
          <w:p w:rsidR="00DF56FC" w:rsidRDefault="00AC0E2B" w:rsidP="00AC0E2B">
            <w:pPr>
              <w:autoSpaceDE w:val="0"/>
              <w:snapToGrid w:val="0"/>
              <w:jc w:val="center"/>
              <w:rPr>
                <w:sz w:val="20"/>
                <w:szCs w:val="20"/>
                <w:lang w:val="ru-RU"/>
              </w:rPr>
            </w:pPr>
            <w:r>
              <w:rPr>
                <w:sz w:val="20"/>
                <w:szCs w:val="20"/>
                <w:lang w:val="ru-RU"/>
              </w:rPr>
              <w:t>60,0</w:t>
            </w:r>
          </w:p>
        </w:tc>
        <w:tc>
          <w:tcPr>
            <w:tcW w:w="851" w:type="dxa"/>
            <w:tcBorders>
              <w:top w:val="single" w:sz="4" w:space="0" w:color="000000"/>
              <w:left w:val="single" w:sz="4" w:space="0" w:color="000000"/>
              <w:bottom w:val="single" w:sz="4" w:space="0" w:color="000000"/>
            </w:tcBorders>
            <w:vAlign w:val="center"/>
          </w:tcPr>
          <w:p w:rsidR="00DF56FC" w:rsidRDefault="00AC0E2B" w:rsidP="00AC0E2B">
            <w:pPr>
              <w:autoSpaceDE w:val="0"/>
              <w:snapToGrid w:val="0"/>
              <w:jc w:val="center"/>
              <w:rPr>
                <w:sz w:val="20"/>
                <w:szCs w:val="20"/>
                <w:lang w:val="ru-RU"/>
              </w:rPr>
            </w:pPr>
            <w:r>
              <w:rPr>
                <w:sz w:val="20"/>
                <w:szCs w:val="20"/>
                <w:lang w:val="ru-RU"/>
              </w:rPr>
              <w:t>63,0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AC0E2B" w:rsidP="00AC0E2B">
            <w:pPr>
              <w:autoSpaceDE w:val="0"/>
              <w:snapToGrid w:val="0"/>
              <w:jc w:val="center"/>
              <w:rPr>
                <w:sz w:val="20"/>
                <w:szCs w:val="20"/>
                <w:lang w:val="ru-RU"/>
              </w:rPr>
            </w:pPr>
            <w:r>
              <w:rPr>
                <w:sz w:val="20"/>
                <w:szCs w:val="20"/>
                <w:lang w:val="ru-RU"/>
              </w:rPr>
              <w:t>65,5</w:t>
            </w:r>
          </w:p>
        </w:tc>
        <w:tc>
          <w:tcPr>
            <w:tcW w:w="992" w:type="dxa"/>
            <w:tcBorders>
              <w:top w:val="single" w:sz="4" w:space="0" w:color="000000"/>
              <w:left w:val="single" w:sz="4" w:space="0" w:color="000000"/>
              <w:bottom w:val="single" w:sz="4" w:space="0" w:color="000000"/>
            </w:tcBorders>
            <w:vAlign w:val="center"/>
          </w:tcPr>
          <w:p w:rsidR="00DF56FC" w:rsidRDefault="00AC0E2B" w:rsidP="00AC0E2B">
            <w:pPr>
              <w:autoSpaceDE w:val="0"/>
              <w:snapToGrid w:val="0"/>
              <w:jc w:val="center"/>
              <w:rPr>
                <w:sz w:val="20"/>
                <w:szCs w:val="20"/>
                <w:lang w:val="ru-RU"/>
              </w:rPr>
            </w:pPr>
            <w:r>
              <w:rPr>
                <w:sz w:val="20"/>
                <w:szCs w:val="20"/>
                <w:lang w:val="ru-RU"/>
              </w:rPr>
              <w:t>68,2</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AC0E2B" w:rsidP="00AC0E2B">
            <w:pPr>
              <w:autoSpaceDE w:val="0"/>
              <w:snapToGrid w:val="0"/>
              <w:jc w:val="center"/>
              <w:rPr>
                <w:sz w:val="20"/>
                <w:szCs w:val="20"/>
                <w:lang w:val="ru-RU"/>
              </w:rPr>
            </w:pPr>
            <w:r>
              <w:rPr>
                <w:sz w:val="20"/>
                <w:szCs w:val="20"/>
                <w:lang w:val="ru-RU"/>
              </w:rPr>
              <w:t>70,0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A816B5" w:rsidRDefault="00AC0E2B" w:rsidP="00AC0E2B">
            <w:pPr>
              <w:autoSpaceDE w:val="0"/>
              <w:snapToGrid w:val="0"/>
              <w:jc w:val="center"/>
              <w:rPr>
                <w:sz w:val="20"/>
                <w:szCs w:val="20"/>
                <w:lang w:val="ru-RU"/>
              </w:rPr>
            </w:pPr>
            <w:r>
              <w:rPr>
                <w:sz w:val="20"/>
                <w:szCs w:val="20"/>
                <w:lang w:val="ru-RU"/>
              </w:rPr>
              <w:t>70,0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C0217" w:rsidRDefault="00AC0E2B" w:rsidP="00AC0E2B">
            <w:pPr>
              <w:autoSpaceDE w:val="0"/>
              <w:snapToGrid w:val="0"/>
              <w:jc w:val="center"/>
              <w:rPr>
                <w:sz w:val="20"/>
                <w:szCs w:val="20"/>
                <w:lang w:val="ru-RU"/>
              </w:rPr>
            </w:pPr>
            <w:r>
              <w:rPr>
                <w:sz w:val="20"/>
                <w:szCs w:val="20"/>
                <w:lang w:val="ru-RU"/>
              </w:rPr>
              <w:t>70,0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A816B5" w:rsidRDefault="00DF56FC" w:rsidP="00AC0E2B">
            <w:pPr>
              <w:autoSpaceDE w:val="0"/>
              <w:snapToGrid w:val="0"/>
              <w:jc w:val="center"/>
              <w:rPr>
                <w:sz w:val="20"/>
                <w:szCs w:val="20"/>
              </w:rPr>
            </w:pPr>
          </w:p>
        </w:tc>
      </w:tr>
      <w:tr w:rsidR="00DF56FC" w:rsidTr="007A77A3">
        <w:trPr>
          <w:trHeight w:val="1725"/>
        </w:trPr>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r>
              <w:rPr>
                <w:sz w:val="20"/>
                <w:szCs w:val="20"/>
              </w:rPr>
              <w:t>1.1.3.</w:t>
            </w: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Основное мероприятие 1.3. Выполнение обязательств по владению и пользованию муниципальным имуществом</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964899" w:rsidRDefault="00281942" w:rsidP="00BD6046">
            <w:pPr>
              <w:autoSpaceDE w:val="0"/>
              <w:snapToGrid w:val="0"/>
              <w:jc w:val="center"/>
              <w:rPr>
                <w:b/>
                <w:sz w:val="20"/>
                <w:szCs w:val="20"/>
                <w:lang w:val="ru-RU"/>
              </w:rPr>
            </w:pPr>
            <w:r>
              <w:rPr>
                <w:b/>
                <w:sz w:val="20"/>
                <w:szCs w:val="20"/>
                <w:lang w:val="ru-RU"/>
              </w:rPr>
              <w:t>31 701,2</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B35783" w:rsidRDefault="00B35783" w:rsidP="00B35783">
            <w:pPr>
              <w:autoSpaceDE w:val="0"/>
              <w:snapToGrid w:val="0"/>
              <w:jc w:val="center"/>
              <w:rPr>
                <w:b/>
                <w:sz w:val="20"/>
                <w:szCs w:val="20"/>
                <w:lang w:val="ru-RU"/>
              </w:rPr>
            </w:pPr>
            <w:r>
              <w:rPr>
                <w:b/>
                <w:sz w:val="20"/>
                <w:szCs w:val="20"/>
                <w:lang w:val="ru-RU"/>
              </w:rPr>
              <w:t>5 368,8</w:t>
            </w:r>
          </w:p>
        </w:tc>
        <w:tc>
          <w:tcPr>
            <w:tcW w:w="992" w:type="dxa"/>
            <w:tcBorders>
              <w:top w:val="single" w:sz="4" w:space="0" w:color="000000"/>
              <w:left w:val="single" w:sz="4" w:space="0" w:color="000000"/>
              <w:bottom w:val="single" w:sz="4" w:space="0" w:color="000000"/>
            </w:tcBorders>
            <w:vAlign w:val="center"/>
          </w:tcPr>
          <w:p w:rsidR="00DF56FC" w:rsidRDefault="00B35783" w:rsidP="00BD6046">
            <w:pPr>
              <w:autoSpaceDE w:val="0"/>
              <w:snapToGrid w:val="0"/>
              <w:jc w:val="center"/>
              <w:rPr>
                <w:b/>
                <w:sz w:val="20"/>
                <w:szCs w:val="20"/>
                <w:lang w:val="ru-RU"/>
              </w:rPr>
            </w:pPr>
            <w:r>
              <w:rPr>
                <w:b/>
                <w:sz w:val="20"/>
                <w:szCs w:val="20"/>
                <w:lang w:val="ru-RU"/>
              </w:rPr>
              <w:t>4</w:t>
            </w:r>
            <w:r w:rsidR="00BD6046">
              <w:rPr>
                <w:b/>
                <w:sz w:val="20"/>
                <w:szCs w:val="20"/>
                <w:lang w:val="ru-RU"/>
              </w:rPr>
              <w:t> 358,1</w:t>
            </w:r>
          </w:p>
        </w:tc>
        <w:tc>
          <w:tcPr>
            <w:tcW w:w="851" w:type="dxa"/>
            <w:tcBorders>
              <w:top w:val="single" w:sz="4" w:space="0" w:color="000000"/>
              <w:left w:val="single" w:sz="4" w:space="0" w:color="000000"/>
              <w:bottom w:val="single" w:sz="4" w:space="0" w:color="000000"/>
            </w:tcBorders>
            <w:vAlign w:val="center"/>
          </w:tcPr>
          <w:p w:rsidR="00DF56FC" w:rsidRDefault="00281942" w:rsidP="00B35783">
            <w:pPr>
              <w:autoSpaceDE w:val="0"/>
              <w:snapToGrid w:val="0"/>
              <w:jc w:val="center"/>
              <w:rPr>
                <w:b/>
                <w:sz w:val="20"/>
                <w:szCs w:val="20"/>
                <w:lang w:val="ru-RU"/>
              </w:rPr>
            </w:pPr>
            <w:r>
              <w:rPr>
                <w:b/>
                <w:sz w:val="20"/>
                <w:szCs w:val="20"/>
                <w:lang w:val="ru-RU"/>
              </w:rPr>
              <w:t>3 989,3</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B35783" w:rsidP="00B35783">
            <w:pPr>
              <w:autoSpaceDE w:val="0"/>
              <w:snapToGrid w:val="0"/>
              <w:jc w:val="center"/>
              <w:rPr>
                <w:b/>
                <w:sz w:val="20"/>
                <w:szCs w:val="20"/>
                <w:lang w:val="ru-RU"/>
              </w:rPr>
            </w:pPr>
            <w:r>
              <w:rPr>
                <w:b/>
                <w:sz w:val="20"/>
                <w:szCs w:val="20"/>
                <w:lang w:val="ru-RU"/>
              </w:rPr>
              <w:t>3 400,0</w:t>
            </w:r>
          </w:p>
        </w:tc>
        <w:tc>
          <w:tcPr>
            <w:tcW w:w="992" w:type="dxa"/>
            <w:tcBorders>
              <w:top w:val="single" w:sz="4" w:space="0" w:color="000000"/>
              <w:left w:val="single" w:sz="4" w:space="0" w:color="000000"/>
              <w:bottom w:val="single" w:sz="4" w:space="0" w:color="000000"/>
            </w:tcBorders>
            <w:vAlign w:val="center"/>
          </w:tcPr>
          <w:p w:rsidR="00DF56FC" w:rsidRDefault="00B35783" w:rsidP="00B35783">
            <w:pPr>
              <w:autoSpaceDE w:val="0"/>
              <w:snapToGrid w:val="0"/>
              <w:jc w:val="center"/>
              <w:rPr>
                <w:b/>
                <w:sz w:val="20"/>
                <w:szCs w:val="20"/>
                <w:lang w:val="ru-RU"/>
              </w:rPr>
            </w:pPr>
            <w:r>
              <w:rPr>
                <w:b/>
                <w:sz w:val="20"/>
                <w:szCs w:val="20"/>
                <w:lang w:val="ru-RU"/>
              </w:rPr>
              <w:t>3 502,0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B35783" w:rsidP="00B35783">
            <w:pPr>
              <w:autoSpaceDE w:val="0"/>
              <w:snapToGrid w:val="0"/>
              <w:jc w:val="center"/>
              <w:rPr>
                <w:b/>
                <w:sz w:val="20"/>
                <w:szCs w:val="20"/>
                <w:lang w:val="ru-RU"/>
              </w:rPr>
            </w:pPr>
            <w:r>
              <w:rPr>
                <w:b/>
                <w:sz w:val="20"/>
                <w:szCs w:val="20"/>
                <w:lang w:val="ru-RU"/>
              </w:rPr>
              <w:t>3 618,0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C145BB" w:rsidRDefault="00B35783" w:rsidP="00B35783">
            <w:pPr>
              <w:autoSpaceDE w:val="0"/>
              <w:snapToGrid w:val="0"/>
              <w:jc w:val="center"/>
              <w:rPr>
                <w:b/>
                <w:sz w:val="20"/>
                <w:szCs w:val="20"/>
                <w:lang w:val="ru-RU"/>
              </w:rPr>
            </w:pPr>
            <w:r>
              <w:rPr>
                <w:b/>
                <w:sz w:val="20"/>
                <w:szCs w:val="20"/>
                <w:lang w:val="ru-RU"/>
              </w:rPr>
              <w:t>3 699,0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35783" w:rsidRDefault="00B35783" w:rsidP="00B35783">
            <w:pPr>
              <w:autoSpaceDE w:val="0"/>
              <w:snapToGrid w:val="0"/>
              <w:jc w:val="center"/>
              <w:rPr>
                <w:b/>
                <w:sz w:val="20"/>
                <w:szCs w:val="20"/>
                <w:lang w:val="ru-RU"/>
              </w:rPr>
            </w:pPr>
            <w:r>
              <w:rPr>
                <w:b/>
                <w:sz w:val="20"/>
                <w:szCs w:val="20"/>
                <w:lang w:val="ru-RU"/>
              </w:rPr>
              <w:t>3 766,0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F31E3F" w:rsidRDefault="00DF56FC" w:rsidP="00B35783">
            <w:pPr>
              <w:autoSpaceDE w:val="0"/>
              <w:snapToGrid w:val="0"/>
              <w:jc w:val="center"/>
              <w:rPr>
                <w:sz w:val="20"/>
                <w:szCs w:val="20"/>
              </w:rPr>
            </w:pPr>
          </w:p>
        </w:tc>
      </w:tr>
      <w:tr w:rsidR="00B35783" w:rsidTr="007A77A3">
        <w:tc>
          <w:tcPr>
            <w:tcW w:w="567" w:type="dxa"/>
            <w:tcBorders>
              <w:top w:val="single" w:sz="4" w:space="0" w:color="000000"/>
              <w:left w:val="single" w:sz="4" w:space="0" w:color="000000"/>
              <w:bottom w:val="single" w:sz="4" w:space="0" w:color="000000"/>
            </w:tcBorders>
            <w:shd w:val="clear" w:color="auto" w:fill="auto"/>
          </w:tcPr>
          <w:p w:rsidR="00B35783" w:rsidRDefault="00B35783"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B35783" w:rsidRPr="00A816B5" w:rsidRDefault="00B35783" w:rsidP="00A816B5">
            <w:pPr>
              <w:autoSpaceDE w:val="0"/>
              <w:snapToGrid w:val="0"/>
              <w:jc w:val="both"/>
              <w:rPr>
                <w:sz w:val="20"/>
                <w:szCs w:val="20"/>
                <w:lang w:val="ru-RU"/>
              </w:rPr>
            </w:pPr>
            <w:r>
              <w:rPr>
                <w:sz w:val="20"/>
                <w:szCs w:val="20"/>
              </w:rPr>
              <w:t>Мероприятие 1.3.1. Содержание и ремонт муниципального имущества</w:t>
            </w:r>
            <w:r>
              <w:rPr>
                <w:sz w:val="20"/>
                <w:szCs w:val="20"/>
                <w:lang w:val="ru-RU"/>
              </w:rPr>
              <w:t>. П</w:t>
            </w:r>
            <w:r w:rsidRPr="00A816B5">
              <w:rPr>
                <w:sz w:val="20"/>
                <w:szCs w:val="20"/>
                <w:lang w:val="ru-RU"/>
              </w:rPr>
              <w:t>оддержание технических и эксплуатационных показателей объектов муниципальной собственности</w:t>
            </w:r>
            <w:r>
              <w:rPr>
                <w:sz w:val="20"/>
                <w:szCs w:val="20"/>
                <w:lang w:val="ru-RU"/>
              </w:rPr>
              <w:t xml:space="preserve"> </w:t>
            </w:r>
          </w:p>
        </w:tc>
        <w:tc>
          <w:tcPr>
            <w:tcW w:w="1134" w:type="dxa"/>
            <w:vMerge w:val="restart"/>
            <w:tcBorders>
              <w:top w:val="single" w:sz="4" w:space="0" w:color="000000"/>
              <w:left w:val="single" w:sz="4" w:space="0" w:color="000000"/>
            </w:tcBorders>
            <w:shd w:val="clear" w:color="auto" w:fill="auto"/>
          </w:tcPr>
          <w:p w:rsidR="00B35783" w:rsidRDefault="00B35783"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B35783" w:rsidRDefault="00B35783" w:rsidP="008F642D">
            <w:pPr>
              <w:autoSpaceDE w:val="0"/>
              <w:snapToGrid w:val="0"/>
              <w:jc w:val="both"/>
              <w:rPr>
                <w:sz w:val="20"/>
                <w:szCs w:val="20"/>
              </w:rPr>
            </w:pPr>
            <w:r>
              <w:rPr>
                <w:sz w:val="20"/>
                <w:szCs w:val="20"/>
              </w:rPr>
              <w:t>Отдел по вопросам ЖКХ, строитель</w:t>
            </w:r>
            <w:r>
              <w:rPr>
                <w:sz w:val="20"/>
                <w:szCs w:val="20"/>
              </w:rPr>
              <w:lastRenderedPageBreak/>
              <w:t>ства, благоустройства и транспорта</w:t>
            </w:r>
          </w:p>
        </w:tc>
        <w:tc>
          <w:tcPr>
            <w:tcW w:w="1276" w:type="dxa"/>
            <w:vMerge w:val="restart"/>
            <w:tcBorders>
              <w:top w:val="single" w:sz="4" w:space="0" w:color="000000"/>
              <w:left w:val="single" w:sz="4" w:space="0" w:color="000000"/>
            </w:tcBorders>
            <w:shd w:val="clear" w:color="auto" w:fill="auto"/>
          </w:tcPr>
          <w:p w:rsidR="00B35783" w:rsidRDefault="00B35783" w:rsidP="008F642D">
            <w:pPr>
              <w:autoSpaceDE w:val="0"/>
              <w:snapToGrid w:val="0"/>
              <w:jc w:val="both"/>
              <w:rPr>
                <w:sz w:val="22"/>
                <w:szCs w:val="22"/>
              </w:rPr>
            </w:pPr>
            <w:r>
              <w:rPr>
                <w:sz w:val="20"/>
                <w:szCs w:val="20"/>
              </w:rPr>
              <w:lastRenderedPageBreak/>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B35783" w:rsidRPr="00B35783" w:rsidRDefault="00D92B9E" w:rsidP="00B35783">
            <w:pPr>
              <w:autoSpaceDE w:val="0"/>
              <w:snapToGrid w:val="0"/>
              <w:jc w:val="center"/>
              <w:rPr>
                <w:sz w:val="20"/>
                <w:szCs w:val="20"/>
                <w:lang w:val="ru-RU"/>
              </w:rPr>
            </w:pPr>
            <w:r>
              <w:rPr>
                <w:sz w:val="20"/>
                <w:szCs w:val="20"/>
                <w:lang w:val="ru-RU"/>
              </w:rPr>
              <w:t>4 808,2</w:t>
            </w:r>
          </w:p>
        </w:tc>
        <w:tc>
          <w:tcPr>
            <w:tcW w:w="992" w:type="dxa"/>
            <w:tcBorders>
              <w:top w:val="single" w:sz="4" w:space="0" w:color="000000"/>
              <w:left w:val="single" w:sz="4" w:space="0" w:color="000000"/>
              <w:bottom w:val="single" w:sz="4" w:space="0" w:color="000000"/>
            </w:tcBorders>
            <w:shd w:val="clear" w:color="auto" w:fill="auto"/>
            <w:vAlign w:val="center"/>
          </w:tcPr>
          <w:p w:rsidR="00B35783" w:rsidRPr="00B35783" w:rsidRDefault="00B35783" w:rsidP="00B35783">
            <w:pPr>
              <w:autoSpaceDE w:val="0"/>
              <w:snapToGrid w:val="0"/>
              <w:jc w:val="center"/>
              <w:rPr>
                <w:sz w:val="20"/>
                <w:szCs w:val="20"/>
                <w:lang w:val="ru-RU"/>
              </w:rPr>
            </w:pPr>
            <w:r>
              <w:rPr>
                <w:sz w:val="20"/>
                <w:szCs w:val="20"/>
                <w:lang w:val="ru-RU"/>
              </w:rPr>
              <w:t>1 558,0</w:t>
            </w:r>
          </w:p>
        </w:tc>
        <w:tc>
          <w:tcPr>
            <w:tcW w:w="992" w:type="dxa"/>
            <w:tcBorders>
              <w:top w:val="single" w:sz="4" w:space="0" w:color="000000"/>
              <w:left w:val="single" w:sz="4" w:space="0" w:color="000000"/>
              <w:bottom w:val="single" w:sz="4" w:space="0" w:color="000000"/>
            </w:tcBorders>
            <w:vAlign w:val="center"/>
          </w:tcPr>
          <w:p w:rsidR="00B35783" w:rsidRDefault="00BD6046" w:rsidP="00B35783">
            <w:pPr>
              <w:autoSpaceDE w:val="0"/>
              <w:snapToGrid w:val="0"/>
              <w:jc w:val="center"/>
              <w:rPr>
                <w:sz w:val="20"/>
                <w:szCs w:val="20"/>
                <w:lang w:val="ru-RU"/>
              </w:rPr>
            </w:pPr>
            <w:r>
              <w:rPr>
                <w:sz w:val="20"/>
                <w:szCs w:val="20"/>
                <w:lang w:val="ru-RU"/>
              </w:rPr>
              <w:t>1 382,2</w:t>
            </w:r>
          </w:p>
        </w:tc>
        <w:tc>
          <w:tcPr>
            <w:tcW w:w="851" w:type="dxa"/>
            <w:tcBorders>
              <w:top w:val="single" w:sz="4" w:space="0" w:color="000000"/>
              <w:left w:val="single" w:sz="4" w:space="0" w:color="000000"/>
              <w:bottom w:val="single" w:sz="4" w:space="0" w:color="000000"/>
            </w:tcBorders>
            <w:vAlign w:val="center"/>
          </w:tcPr>
          <w:p w:rsidR="00B35783" w:rsidRDefault="00B35783" w:rsidP="00B35783">
            <w:pPr>
              <w:autoSpaceDE w:val="0"/>
              <w:snapToGrid w:val="0"/>
              <w:jc w:val="center"/>
              <w:rPr>
                <w:sz w:val="20"/>
                <w:szCs w:val="20"/>
                <w:lang w:val="ru-RU"/>
              </w:rPr>
            </w:pPr>
            <w:r>
              <w:rPr>
                <w:sz w:val="20"/>
                <w:szCs w:val="20"/>
                <w:lang w:val="ru-RU"/>
              </w:rPr>
              <w:t>1 868,0</w:t>
            </w:r>
          </w:p>
        </w:tc>
        <w:tc>
          <w:tcPr>
            <w:tcW w:w="851" w:type="dxa"/>
            <w:tcBorders>
              <w:top w:val="single" w:sz="4" w:space="0" w:color="000000"/>
              <w:left w:val="single" w:sz="4" w:space="0" w:color="000000"/>
              <w:bottom w:val="single" w:sz="4" w:space="0" w:color="000000"/>
              <w:right w:val="single" w:sz="4" w:space="0" w:color="000000"/>
            </w:tcBorders>
            <w:vAlign w:val="center"/>
          </w:tcPr>
          <w:p w:rsidR="00B35783" w:rsidRDefault="00B35783" w:rsidP="00B35783">
            <w:pPr>
              <w:autoSpaceDE w:val="0"/>
              <w:snapToGrid w:val="0"/>
              <w:jc w:val="center"/>
              <w:rPr>
                <w:sz w:val="20"/>
                <w:szCs w:val="20"/>
                <w:lang w:val="ru-RU"/>
              </w:rPr>
            </w:pPr>
            <w:r>
              <w:rPr>
                <w:sz w:val="20"/>
                <w:szCs w:val="20"/>
                <w:lang w:val="ru-RU"/>
              </w:rPr>
              <w:t>0,0</w:t>
            </w:r>
          </w:p>
        </w:tc>
        <w:tc>
          <w:tcPr>
            <w:tcW w:w="992" w:type="dxa"/>
            <w:tcBorders>
              <w:top w:val="single" w:sz="4" w:space="0" w:color="000000"/>
              <w:left w:val="single" w:sz="4" w:space="0" w:color="000000"/>
              <w:bottom w:val="single" w:sz="4" w:space="0" w:color="000000"/>
            </w:tcBorders>
            <w:vAlign w:val="center"/>
          </w:tcPr>
          <w:p w:rsidR="00B35783" w:rsidRDefault="00B35783" w:rsidP="00B35783">
            <w:pPr>
              <w:jc w:val="center"/>
            </w:pPr>
            <w:r w:rsidRPr="00FE25A8">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35783" w:rsidRDefault="00B35783" w:rsidP="00B35783">
            <w:pPr>
              <w:jc w:val="center"/>
            </w:pPr>
            <w:r w:rsidRPr="00FE25A8">
              <w:rPr>
                <w:sz w:val="20"/>
                <w:szCs w:val="20"/>
                <w:lang w:val="ru-RU"/>
              </w:rPr>
              <w:t>0,0</w:t>
            </w:r>
          </w:p>
        </w:tc>
        <w:tc>
          <w:tcPr>
            <w:tcW w:w="992" w:type="dxa"/>
            <w:tcBorders>
              <w:top w:val="single" w:sz="4" w:space="0" w:color="000000"/>
              <w:left w:val="single" w:sz="4" w:space="0" w:color="000000"/>
              <w:bottom w:val="single" w:sz="4" w:space="0" w:color="000000"/>
            </w:tcBorders>
            <w:shd w:val="clear" w:color="auto" w:fill="auto"/>
            <w:vAlign w:val="center"/>
          </w:tcPr>
          <w:p w:rsidR="00B35783" w:rsidRDefault="00B35783" w:rsidP="00B35783">
            <w:pPr>
              <w:jc w:val="center"/>
            </w:pPr>
            <w:r w:rsidRPr="00FE25A8">
              <w:rPr>
                <w:sz w:val="20"/>
                <w:szCs w:val="20"/>
                <w:lang w:val="ru-RU"/>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B35783" w:rsidRDefault="00B35783" w:rsidP="00B35783">
            <w:pPr>
              <w:jc w:val="center"/>
            </w:pPr>
            <w:r w:rsidRPr="00FE25A8">
              <w:rPr>
                <w:sz w:val="20"/>
                <w:szCs w:val="20"/>
                <w:lang w:val="ru-RU"/>
              </w:rPr>
              <w:t>0,0</w:t>
            </w:r>
          </w:p>
        </w:tc>
        <w:tc>
          <w:tcPr>
            <w:tcW w:w="1134" w:type="dxa"/>
            <w:tcBorders>
              <w:top w:val="single" w:sz="4" w:space="0" w:color="000000"/>
              <w:left w:val="single" w:sz="4" w:space="0" w:color="000000"/>
              <w:bottom w:val="single" w:sz="4" w:space="0" w:color="000000"/>
              <w:right w:val="single" w:sz="4" w:space="0" w:color="auto"/>
            </w:tcBorders>
          </w:tcPr>
          <w:p w:rsidR="00B35783" w:rsidRPr="00F31E3F" w:rsidRDefault="00B35783" w:rsidP="008F642D">
            <w:pPr>
              <w:autoSpaceDE w:val="0"/>
              <w:snapToGrid w:val="0"/>
              <w:jc w:val="both"/>
              <w:rPr>
                <w:sz w:val="20"/>
                <w:szCs w:val="20"/>
              </w:rPr>
            </w:pPr>
          </w:p>
        </w:tc>
      </w:tr>
      <w:tr w:rsidR="00B35783" w:rsidTr="007A77A3">
        <w:tc>
          <w:tcPr>
            <w:tcW w:w="567" w:type="dxa"/>
            <w:tcBorders>
              <w:top w:val="single" w:sz="4" w:space="0" w:color="000000"/>
              <w:left w:val="single" w:sz="4" w:space="0" w:color="000000"/>
              <w:bottom w:val="single" w:sz="4" w:space="0" w:color="000000"/>
            </w:tcBorders>
            <w:shd w:val="clear" w:color="auto" w:fill="auto"/>
          </w:tcPr>
          <w:p w:rsidR="00B35783" w:rsidRDefault="00B35783"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B35783" w:rsidRDefault="00B35783" w:rsidP="008F642D">
            <w:pPr>
              <w:autoSpaceDE w:val="0"/>
              <w:snapToGrid w:val="0"/>
              <w:jc w:val="both"/>
              <w:rPr>
                <w:sz w:val="20"/>
                <w:szCs w:val="20"/>
              </w:rPr>
            </w:pPr>
            <w:r>
              <w:rPr>
                <w:sz w:val="20"/>
                <w:szCs w:val="20"/>
              </w:rPr>
              <w:t xml:space="preserve">Мероприятие 1.3.2. </w:t>
            </w:r>
          </w:p>
          <w:p w:rsidR="00B35783" w:rsidRDefault="00B35783" w:rsidP="008F642D">
            <w:pPr>
              <w:autoSpaceDE w:val="0"/>
              <w:snapToGrid w:val="0"/>
              <w:jc w:val="both"/>
              <w:rPr>
                <w:sz w:val="20"/>
                <w:szCs w:val="20"/>
              </w:rPr>
            </w:pPr>
            <w:r w:rsidRPr="00997051">
              <w:rPr>
                <w:sz w:val="20"/>
                <w:szCs w:val="20"/>
              </w:rPr>
              <w:lastRenderedPageBreak/>
              <w:t>Обследование технического состояния объектов муниципального имущества, осуществляемое в целях получения информации о необходимости проведения и объема ремонта, определение возможности дальнейшей эксплуатации, ресурса</w:t>
            </w:r>
          </w:p>
        </w:tc>
        <w:tc>
          <w:tcPr>
            <w:tcW w:w="1134" w:type="dxa"/>
            <w:vMerge/>
            <w:tcBorders>
              <w:left w:val="single" w:sz="4" w:space="0" w:color="000000"/>
              <w:bottom w:val="single" w:sz="4" w:space="0" w:color="000000"/>
            </w:tcBorders>
            <w:shd w:val="clear" w:color="auto" w:fill="auto"/>
          </w:tcPr>
          <w:p w:rsidR="00B35783" w:rsidRDefault="00B35783"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B35783" w:rsidRDefault="00B35783"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B35783" w:rsidRPr="003578DD" w:rsidRDefault="00B35783" w:rsidP="00B35783">
            <w:pPr>
              <w:autoSpaceDE w:val="0"/>
              <w:snapToGrid w:val="0"/>
              <w:jc w:val="center"/>
              <w:rPr>
                <w:sz w:val="20"/>
                <w:szCs w:val="20"/>
                <w:lang w:val="ru-RU"/>
              </w:rPr>
            </w:pPr>
            <w:r>
              <w:rPr>
                <w:sz w:val="20"/>
                <w:szCs w:val="20"/>
                <w:lang w:val="ru-RU"/>
              </w:rPr>
              <w:t>50,0</w:t>
            </w:r>
          </w:p>
        </w:tc>
        <w:tc>
          <w:tcPr>
            <w:tcW w:w="992" w:type="dxa"/>
            <w:tcBorders>
              <w:top w:val="single" w:sz="4" w:space="0" w:color="000000"/>
              <w:left w:val="single" w:sz="4" w:space="0" w:color="000000"/>
              <w:bottom w:val="single" w:sz="4" w:space="0" w:color="000000"/>
            </w:tcBorders>
            <w:shd w:val="clear" w:color="auto" w:fill="auto"/>
            <w:vAlign w:val="center"/>
          </w:tcPr>
          <w:p w:rsidR="00B35783" w:rsidRPr="00B35783" w:rsidRDefault="00B35783" w:rsidP="00B35783">
            <w:pPr>
              <w:autoSpaceDE w:val="0"/>
              <w:snapToGrid w:val="0"/>
              <w:jc w:val="center"/>
              <w:rPr>
                <w:sz w:val="20"/>
                <w:szCs w:val="20"/>
                <w:lang w:val="ru-RU"/>
              </w:rPr>
            </w:pPr>
            <w:r>
              <w:rPr>
                <w:sz w:val="20"/>
                <w:szCs w:val="20"/>
                <w:lang w:val="ru-RU"/>
              </w:rPr>
              <w:t>50,0</w:t>
            </w:r>
          </w:p>
        </w:tc>
        <w:tc>
          <w:tcPr>
            <w:tcW w:w="992" w:type="dxa"/>
            <w:tcBorders>
              <w:top w:val="single" w:sz="4" w:space="0" w:color="000000"/>
              <w:left w:val="single" w:sz="4" w:space="0" w:color="000000"/>
              <w:bottom w:val="single" w:sz="4" w:space="0" w:color="000000"/>
            </w:tcBorders>
            <w:vAlign w:val="center"/>
          </w:tcPr>
          <w:p w:rsidR="00B35783" w:rsidRDefault="00B35783" w:rsidP="00B35783">
            <w:pPr>
              <w:autoSpaceDE w:val="0"/>
              <w:snapToGrid w:val="0"/>
              <w:jc w:val="center"/>
              <w:rPr>
                <w:sz w:val="20"/>
                <w:szCs w:val="20"/>
                <w:lang w:val="ru-RU"/>
              </w:rPr>
            </w:pPr>
            <w:r>
              <w:rPr>
                <w:sz w:val="20"/>
                <w:szCs w:val="20"/>
                <w:lang w:val="ru-RU"/>
              </w:rPr>
              <w:t>0,0</w:t>
            </w:r>
          </w:p>
        </w:tc>
        <w:tc>
          <w:tcPr>
            <w:tcW w:w="851" w:type="dxa"/>
            <w:tcBorders>
              <w:top w:val="single" w:sz="4" w:space="0" w:color="000000"/>
              <w:left w:val="single" w:sz="4" w:space="0" w:color="000000"/>
              <w:bottom w:val="single" w:sz="4" w:space="0" w:color="000000"/>
            </w:tcBorders>
            <w:vAlign w:val="center"/>
          </w:tcPr>
          <w:p w:rsidR="00B35783" w:rsidRDefault="00B35783" w:rsidP="00B35783">
            <w:pPr>
              <w:jc w:val="center"/>
            </w:pPr>
            <w:r w:rsidRPr="00143630">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B35783" w:rsidRDefault="00B35783" w:rsidP="00B35783">
            <w:pPr>
              <w:jc w:val="center"/>
            </w:pPr>
            <w:r w:rsidRPr="00143630">
              <w:rPr>
                <w:sz w:val="20"/>
                <w:szCs w:val="20"/>
                <w:lang w:val="ru-RU"/>
              </w:rPr>
              <w:t>0,0</w:t>
            </w:r>
          </w:p>
        </w:tc>
        <w:tc>
          <w:tcPr>
            <w:tcW w:w="992" w:type="dxa"/>
            <w:tcBorders>
              <w:top w:val="single" w:sz="4" w:space="0" w:color="000000"/>
              <w:left w:val="single" w:sz="4" w:space="0" w:color="000000"/>
              <w:bottom w:val="single" w:sz="4" w:space="0" w:color="000000"/>
            </w:tcBorders>
            <w:vAlign w:val="center"/>
          </w:tcPr>
          <w:p w:rsidR="00B35783" w:rsidRDefault="00B35783" w:rsidP="00B35783">
            <w:pPr>
              <w:jc w:val="center"/>
            </w:pPr>
            <w:r w:rsidRPr="00143630">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35783" w:rsidRDefault="00B35783" w:rsidP="00B35783">
            <w:pPr>
              <w:jc w:val="center"/>
            </w:pPr>
            <w:r w:rsidRPr="00143630">
              <w:rPr>
                <w:sz w:val="20"/>
                <w:szCs w:val="20"/>
                <w:lang w:val="ru-RU"/>
              </w:rPr>
              <w:t>0,0</w:t>
            </w:r>
          </w:p>
        </w:tc>
        <w:tc>
          <w:tcPr>
            <w:tcW w:w="992" w:type="dxa"/>
            <w:tcBorders>
              <w:top w:val="single" w:sz="4" w:space="0" w:color="000000"/>
              <w:left w:val="single" w:sz="4" w:space="0" w:color="000000"/>
              <w:bottom w:val="single" w:sz="4" w:space="0" w:color="000000"/>
            </w:tcBorders>
            <w:shd w:val="clear" w:color="auto" w:fill="auto"/>
            <w:vAlign w:val="center"/>
          </w:tcPr>
          <w:p w:rsidR="00B35783" w:rsidRDefault="00B35783" w:rsidP="00B35783">
            <w:pPr>
              <w:jc w:val="center"/>
            </w:pPr>
            <w:r w:rsidRPr="00143630">
              <w:rPr>
                <w:sz w:val="20"/>
                <w:szCs w:val="20"/>
                <w:lang w:val="ru-RU"/>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B35783" w:rsidRDefault="00B35783" w:rsidP="00B35783">
            <w:pPr>
              <w:jc w:val="center"/>
            </w:pPr>
            <w:r w:rsidRPr="00143630">
              <w:rPr>
                <w:sz w:val="20"/>
                <w:szCs w:val="20"/>
                <w:lang w:val="ru-RU"/>
              </w:rPr>
              <w:t>0,0</w:t>
            </w:r>
          </w:p>
        </w:tc>
        <w:tc>
          <w:tcPr>
            <w:tcW w:w="1134" w:type="dxa"/>
            <w:tcBorders>
              <w:top w:val="single" w:sz="4" w:space="0" w:color="000000"/>
              <w:left w:val="single" w:sz="4" w:space="0" w:color="000000"/>
              <w:bottom w:val="single" w:sz="4" w:space="0" w:color="000000"/>
              <w:right w:val="single" w:sz="4" w:space="0" w:color="auto"/>
            </w:tcBorders>
          </w:tcPr>
          <w:p w:rsidR="00B35783" w:rsidRPr="00F31E3F" w:rsidRDefault="00B35783" w:rsidP="008F642D">
            <w:pPr>
              <w:autoSpaceDE w:val="0"/>
              <w:snapToGrid w:val="0"/>
              <w:jc w:val="both"/>
              <w:rPr>
                <w:sz w:val="20"/>
                <w:szCs w:val="20"/>
              </w:rPr>
            </w:pPr>
          </w:p>
        </w:tc>
      </w:tr>
      <w:tr w:rsidR="00BD6046" w:rsidTr="00BD6046">
        <w:tc>
          <w:tcPr>
            <w:tcW w:w="567" w:type="dxa"/>
            <w:tcBorders>
              <w:top w:val="single" w:sz="4" w:space="0" w:color="000000"/>
              <w:left w:val="single" w:sz="4" w:space="0" w:color="000000"/>
              <w:bottom w:val="single" w:sz="4" w:space="0" w:color="000000"/>
            </w:tcBorders>
            <w:shd w:val="clear" w:color="auto" w:fill="auto"/>
          </w:tcPr>
          <w:p w:rsidR="00BD6046" w:rsidRDefault="00BD6046"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BD6046" w:rsidRPr="00BD6046" w:rsidRDefault="00BD6046" w:rsidP="00C145BB">
            <w:pPr>
              <w:autoSpaceDE w:val="0"/>
              <w:snapToGrid w:val="0"/>
              <w:jc w:val="both"/>
              <w:rPr>
                <w:sz w:val="20"/>
                <w:szCs w:val="20"/>
                <w:lang w:val="ru-RU"/>
              </w:rPr>
            </w:pPr>
            <w:r>
              <w:rPr>
                <w:sz w:val="20"/>
                <w:szCs w:val="20"/>
              </w:rPr>
              <w:t>Мероприятие 1.3.3.</w:t>
            </w:r>
            <w:r>
              <w:rPr>
                <w:sz w:val="20"/>
                <w:szCs w:val="20"/>
                <w:lang w:val="ru-RU"/>
              </w:rPr>
              <w:t xml:space="preserve"> Оплата коммунальных платежей</w:t>
            </w:r>
          </w:p>
        </w:tc>
        <w:tc>
          <w:tcPr>
            <w:tcW w:w="1134" w:type="dxa"/>
            <w:tcBorders>
              <w:top w:val="single" w:sz="4" w:space="0" w:color="000000"/>
              <w:left w:val="single" w:sz="4" w:space="0" w:color="000000"/>
              <w:bottom w:val="single" w:sz="4" w:space="0" w:color="000000"/>
            </w:tcBorders>
            <w:shd w:val="clear" w:color="auto" w:fill="auto"/>
          </w:tcPr>
          <w:p w:rsidR="00BD6046" w:rsidRDefault="00BD6046" w:rsidP="00BD6046">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BD6046" w:rsidRDefault="00BD6046" w:rsidP="008F642D">
            <w:pPr>
              <w:autoSpaceDE w:val="0"/>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D6046" w:rsidRDefault="00BD6046" w:rsidP="008F642D">
            <w:pPr>
              <w:autoSpaceDE w:val="0"/>
              <w:snapToGrid w:val="0"/>
              <w:jc w:val="both"/>
              <w:rPr>
                <w:sz w:val="20"/>
                <w:szCs w:val="20"/>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BD6046" w:rsidRDefault="00281942" w:rsidP="00BD6046">
            <w:pPr>
              <w:autoSpaceDE w:val="0"/>
              <w:snapToGrid w:val="0"/>
              <w:jc w:val="center"/>
              <w:rPr>
                <w:sz w:val="20"/>
                <w:szCs w:val="20"/>
                <w:lang w:val="ru-RU"/>
              </w:rPr>
            </w:pPr>
            <w:r>
              <w:rPr>
                <w:sz w:val="20"/>
                <w:szCs w:val="20"/>
                <w:lang w:val="ru-RU"/>
              </w:rPr>
              <w:t>564,2</w:t>
            </w:r>
          </w:p>
        </w:tc>
        <w:tc>
          <w:tcPr>
            <w:tcW w:w="992" w:type="dxa"/>
            <w:tcBorders>
              <w:top w:val="single" w:sz="4" w:space="0" w:color="000000"/>
              <w:left w:val="single" w:sz="4" w:space="0" w:color="000000"/>
              <w:bottom w:val="single" w:sz="4" w:space="0" w:color="000000"/>
            </w:tcBorders>
            <w:shd w:val="clear" w:color="auto" w:fill="auto"/>
            <w:vAlign w:val="center"/>
          </w:tcPr>
          <w:p w:rsidR="00BD6046" w:rsidRDefault="00032EB2" w:rsidP="00BD6046">
            <w:pPr>
              <w:autoSpaceDE w:val="0"/>
              <w:snapToGrid w:val="0"/>
              <w:jc w:val="center"/>
              <w:rPr>
                <w:sz w:val="20"/>
                <w:szCs w:val="20"/>
                <w:lang w:val="ru-RU"/>
              </w:rPr>
            </w:pPr>
            <w:r>
              <w:rPr>
                <w:sz w:val="20"/>
                <w:szCs w:val="20"/>
                <w:lang w:val="ru-RU"/>
              </w:rPr>
              <w:t>0,0</w:t>
            </w:r>
          </w:p>
        </w:tc>
        <w:tc>
          <w:tcPr>
            <w:tcW w:w="992" w:type="dxa"/>
            <w:tcBorders>
              <w:top w:val="single" w:sz="4" w:space="0" w:color="000000"/>
              <w:left w:val="single" w:sz="4" w:space="0" w:color="000000"/>
              <w:bottom w:val="single" w:sz="4" w:space="0" w:color="000000"/>
            </w:tcBorders>
            <w:vAlign w:val="center"/>
          </w:tcPr>
          <w:p w:rsidR="00BD6046" w:rsidRDefault="00032EB2" w:rsidP="00BD6046">
            <w:pPr>
              <w:autoSpaceDE w:val="0"/>
              <w:snapToGrid w:val="0"/>
              <w:jc w:val="center"/>
              <w:rPr>
                <w:sz w:val="20"/>
                <w:szCs w:val="20"/>
                <w:lang w:val="ru-RU"/>
              </w:rPr>
            </w:pPr>
            <w:r>
              <w:rPr>
                <w:sz w:val="20"/>
                <w:szCs w:val="20"/>
                <w:lang w:val="ru-RU"/>
              </w:rPr>
              <w:t>181,2</w:t>
            </w:r>
          </w:p>
        </w:tc>
        <w:tc>
          <w:tcPr>
            <w:tcW w:w="851" w:type="dxa"/>
            <w:tcBorders>
              <w:top w:val="single" w:sz="4" w:space="0" w:color="000000"/>
              <w:left w:val="single" w:sz="4" w:space="0" w:color="000000"/>
              <w:bottom w:val="single" w:sz="4" w:space="0" w:color="000000"/>
            </w:tcBorders>
            <w:vAlign w:val="center"/>
          </w:tcPr>
          <w:p w:rsidR="00BD6046" w:rsidRDefault="00032EB2" w:rsidP="00BD6046">
            <w:pPr>
              <w:jc w:val="center"/>
            </w:pPr>
            <w:r>
              <w:rPr>
                <w:sz w:val="20"/>
                <w:szCs w:val="20"/>
                <w:lang w:val="ru-RU"/>
              </w:rPr>
              <w:t>383,0</w:t>
            </w:r>
          </w:p>
        </w:tc>
        <w:tc>
          <w:tcPr>
            <w:tcW w:w="851" w:type="dxa"/>
            <w:tcBorders>
              <w:top w:val="single" w:sz="4" w:space="0" w:color="000000"/>
              <w:left w:val="single" w:sz="4" w:space="0" w:color="000000"/>
              <w:bottom w:val="single" w:sz="4" w:space="0" w:color="000000"/>
              <w:right w:val="single" w:sz="4" w:space="0" w:color="000000"/>
            </w:tcBorders>
            <w:vAlign w:val="center"/>
          </w:tcPr>
          <w:p w:rsidR="00BD6046" w:rsidRDefault="00BD6046" w:rsidP="00BD6046">
            <w:pPr>
              <w:jc w:val="center"/>
            </w:pPr>
            <w:r w:rsidRPr="0036676A">
              <w:rPr>
                <w:sz w:val="20"/>
                <w:szCs w:val="20"/>
                <w:lang w:val="ru-RU"/>
              </w:rPr>
              <w:t>0,0</w:t>
            </w:r>
          </w:p>
        </w:tc>
        <w:tc>
          <w:tcPr>
            <w:tcW w:w="992" w:type="dxa"/>
            <w:tcBorders>
              <w:top w:val="single" w:sz="4" w:space="0" w:color="000000"/>
              <w:left w:val="single" w:sz="4" w:space="0" w:color="000000"/>
              <w:bottom w:val="single" w:sz="4" w:space="0" w:color="000000"/>
            </w:tcBorders>
            <w:vAlign w:val="center"/>
          </w:tcPr>
          <w:p w:rsidR="00BD6046" w:rsidRDefault="00BD6046" w:rsidP="00BD6046">
            <w:pPr>
              <w:jc w:val="center"/>
            </w:pPr>
            <w:r w:rsidRPr="0036676A">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D6046" w:rsidRDefault="00BD6046" w:rsidP="00BD6046">
            <w:pPr>
              <w:jc w:val="center"/>
            </w:pPr>
            <w:r w:rsidRPr="0036676A">
              <w:rPr>
                <w:sz w:val="20"/>
                <w:szCs w:val="20"/>
                <w:lang w:val="ru-RU"/>
              </w:rPr>
              <w:t>0,0</w:t>
            </w:r>
          </w:p>
        </w:tc>
        <w:tc>
          <w:tcPr>
            <w:tcW w:w="992" w:type="dxa"/>
            <w:tcBorders>
              <w:top w:val="single" w:sz="4" w:space="0" w:color="000000"/>
              <w:left w:val="single" w:sz="4" w:space="0" w:color="000000"/>
              <w:bottom w:val="single" w:sz="4" w:space="0" w:color="000000"/>
            </w:tcBorders>
            <w:shd w:val="clear" w:color="auto" w:fill="auto"/>
            <w:vAlign w:val="center"/>
          </w:tcPr>
          <w:p w:rsidR="00BD6046" w:rsidRDefault="00BD6046" w:rsidP="00BD6046">
            <w:pPr>
              <w:jc w:val="center"/>
            </w:pPr>
            <w:r w:rsidRPr="0036676A">
              <w:rPr>
                <w:sz w:val="20"/>
                <w:szCs w:val="20"/>
                <w:lang w:val="ru-RU"/>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BD6046" w:rsidRDefault="00BD6046" w:rsidP="00BD6046">
            <w:pPr>
              <w:jc w:val="center"/>
            </w:pPr>
            <w:r w:rsidRPr="0036676A">
              <w:rPr>
                <w:sz w:val="20"/>
                <w:szCs w:val="20"/>
                <w:lang w:val="ru-RU"/>
              </w:rPr>
              <w:t>0,0</w:t>
            </w:r>
          </w:p>
        </w:tc>
        <w:tc>
          <w:tcPr>
            <w:tcW w:w="1134" w:type="dxa"/>
            <w:tcBorders>
              <w:top w:val="single" w:sz="4" w:space="0" w:color="000000"/>
              <w:left w:val="single" w:sz="4" w:space="0" w:color="000000"/>
              <w:bottom w:val="single" w:sz="4" w:space="0" w:color="000000"/>
              <w:right w:val="single" w:sz="4" w:space="0" w:color="auto"/>
            </w:tcBorders>
          </w:tcPr>
          <w:p w:rsidR="00BD6046" w:rsidRPr="00F31E3F" w:rsidRDefault="00BD6046"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Pr="00C145BB" w:rsidRDefault="00DF56FC" w:rsidP="00C145BB">
            <w:pPr>
              <w:autoSpaceDE w:val="0"/>
              <w:snapToGrid w:val="0"/>
              <w:jc w:val="both"/>
              <w:rPr>
                <w:sz w:val="20"/>
                <w:szCs w:val="20"/>
                <w:lang w:val="ru-RU"/>
              </w:rPr>
            </w:pPr>
            <w:r>
              <w:rPr>
                <w:sz w:val="20"/>
                <w:szCs w:val="20"/>
              </w:rPr>
              <w:t>Мероприятие 1.3.3. Исполнение налоговых обязательств  при владении и пользовании транспортными средствами</w:t>
            </w:r>
            <w:r>
              <w:rPr>
                <w:sz w:val="20"/>
                <w:szCs w:val="20"/>
                <w:lang w:val="ru-RU"/>
              </w:rPr>
              <w:t>. И</w:t>
            </w:r>
            <w:r w:rsidRPr="00C145BB">
              <w:rPr>
                <w:sz w:val="20"/>
                <w:szCs w:val="20"/>
                <w:lang w:val="ru-RU"/>
              </w:rPr>
              <w:t xml:space="preserve">сполнение налоговых обязательств органов местного самоуправления, </w:t>
            </w:r>
            <w:r w:rsidRPr="00C145BB">
              <w:rPr>
                <w:sz w:val="20"/>
                <w:szCs w:val="20"/>
                <w:lang w:val="ru-RU"/>
              </w:rPr>
              <w:lastRenderedPageBreak/>
              <w:t>уплата сборов и иных платежей</w:t>
            </w:r>
          </w:p>
        </w:tc>
        <w:tc>
          <w:tcPr>
            <w:tcW w:w="1134"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rPr>
              <w:lastRenderedPageBreak/>
              <w:t>Отдел по управлению муниципальным имуществом и жилищно-социальным вопросам;</w:t>
            </w:r>
          </w:p>
          <w:p w:rsidR="00DF56FC" w:rsidRDefault="00DF56FC" w:rsidP="008F642D">
            <w:pPr>
              <w:autoSpaceDE w:val="0"/>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B35783" w:rsidRDefault="00B35783" w:rsidP="00B35783">
            <w:pPr>
              <w:autoSpaceDE w:val="0"/>
              <w:snapToGrid w:val="0"/>
              <w:jc w:val="center"/>
              <w:rPr>
                <w:sz w:val="20"/>
                <w:szCs w:val="20"/>
                <w:lang w:val="ru-RU"/>
              </w:rPr>
            </w:pPr>
            <w:r>
              <w:rPr>
                <w:sz w:val="20"/>
                <w:szCs w:val="20"/>
                <w:lang w:val="ru-RU"/>
              </w:rPr>
              <w:t>1 674,0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B35783" w:rsidRDefault="00B35783" w:rsidP="00B35783">
            <w:pPr>
              <w:autoSpaceDE w:val="0"/>
              <w:snapToGrid w:val="0"/>
              <w:jc w:val="center"/>
              <w:rPr>
                <w:sz w:val="20"/>
                <w:szCs w:val="20"/>
                <w:lang w:val="ru-RU"/>
              </w:rPr>
            </w:pPr>
            <w:r>
              <w:rPr>
                <w:sz w:val="20"/>
                <w:szCs w:val="20"/>
                <w:lang w:val="ru-RU"/>
              </w:rPr>
              <w:t>321,0</w:t>
            </w:r>
          </w:p>
        </w:tc>
        <w:tc>
          <w:tcPr>
            <w:tcW w:w="992" w:type="dxa"/>
            <w:tcBorders>
              <w:top w:val="single" w:sz="4" w:space="0" w:color="000000"/>
              <w:left w:val="single" w:sz="4" w:space="0" w:color="000000"/>
              <w:bottom w:val="single" w:sz="4" w:space="0" w:color="000000"/>
            </w:tcBorders>
            <w:vAlign w:val="center"/>
          </w:tcPr>
          <w:p w:rsidR="00DF56FC" w:rsidRDefault="00B35783" w:rsidP="00B35783">
            <w:pPr>
              <w:autoSpaceDE w:val="0"/>
              <w:snapToGrid w:val="0"/>
              <w:jc w:val="center"/>
              <w:rPr>
                <w:sz w:val="20"/>
                <w:szCs w:val="20"/>
                <w:lang w:val="ru-RU"/>
              </w:rPr>
            </w:pPr>
            <w:r>
              <w:rPr>
                <w:sz w:val="20"/>
                <w:szCs w:val="20"/>
                <w:lang w:val="ru-RU"/>
              </w:rPr>
              <w:t>235,0</w:t>
            </w:r>
          </w:p>
        </w:tc>
        <w:tc>
          <w:tcPr>
            <w:tcW w:w="851" w:type="dxa"/>
            <w:tcBorders>
              <w:top w:val="single" w:sz="4" w:space="0" w:color="000000"/>
              <w:left w:val="single" w:sz="4" w:space="0" w:color="000000"/>
              <w:bottom w:val="single" w:sz="4" w:space="0" w:color="000000"/>
            </w:tcBorders>
            <w:vAlign w:val="center"/>
          </w:tcPr>
          <w:p w:rsidR="00DF56FC" w:rsidRDefault="00B35783" w:rsidP="00B35783">
            <w:pPr>
              <w:autoSpaceDE w:val="0"/>
              <w:snapToGrid w:val="0"/>
              <w:jc w:val="center"/>
              <w:rPr>
                <w:sz w:val="20"/>
                <w:szCs w:val="20"/>
                <w:lang w:val="ru-RU"/>
              </w:rPr>
            </w:pPr>
            <w:r>
              <w:rPr>
                <w:sz w:val="20"/>
                <w:szCs w:val="20"/>
                <w:lang w:val="ru-RU"/>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B35783" w:rsidP="00B35783">
            <w:pPr>
              <w:autoSpaceDE w:val="0"/>
              <w:snapToGrid w:val="0"/>
              <w:jc w:val="center"/>
              <w:rPr>
                <w:sz w:val="20"/>
                <w:szCs w:val="20"/>
                <w:lang w:val="ru-RU"/>
              </w:rPr>
            </w:pPr>
            <w:r>
              <w:rPr>
                <w:sz w:val="20"/>
                <w:szCs w:val="20"/>
                <w:lang w:val="ru-RU"/>
              </w:rPr>
              <w:t>180,0</w:t>
            </w:r>
          </w:p>
        </w:tc>
        <w:tc>
          <w:tcPr>
            <w:tcW w:w="992" w:type="dxa"/>
            <w:tcBorders>
              <w:top w:val="single" w:sz="4" w:space="0" w:color="000000"/>
              <w:left w:val="single" w:sz="4" w:space="0" w:color="000000"/>
              <w:bottom w:val="single" w:sz="4" w:space="0" w:color="000000"/>
            </w:tcBorders>
            <w:vAlign w:val="center"/>
          </w:tcPr>
          <w:p w:rsidR="00DF56FC" w:rsidRDefault="00B35783" w:rsidP="00B35783">
            <w:pPr>
              <w:autoSpaceDE w:val="0"/>
              <w:snapToGrid w:val="0"/>
              <w:jc w:val="center"/>
              <w:rPr>
                <w:sz w:val="20"/>
                <w:szCs w:val="20"/>
                <w:lang w:val="ru-RU"/>
              </w:rPr>
            </w:pPr>
            <w:r>
              <w:rPr>
                <w:sz w:val="20"/>
                <w:szCs w:val="20"/>
                <w:lang w:val="ru-RU"/>
              </w:rPr>
              <w:t>185,0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B35783" w:rsidP="00B35783">
            <w:pPr>
              <w:autoSpaceDE w:val="0"/>
              <w:snapToGrid w:val="0"/>
              <w:jc w:val="center"/>
              <w:rPr>
                <w:sz w:val="20"/>
                <w:szCs w:val="20"/>
                <w:lang w:val="ru-RU"/>
              </w:rPr>
            </w:pPr>
            <w:r>
              <w:rPr>
                <w:sz w:val="20"/>
                <w:szCs w:val="20"/>
                <w:lang w:val="ru-RU"/>
              </w:rPr>
              <w:t>185,0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C145BB" w:rsidRDefault="00B35783" w:rsidP="00B35783">
            <w:pPr>
              <w:autoSpaceDE w:val="0"/>
              <w:snapToGrid w:val="0"/>
              <w:jc w:val="center"/>
              <w:rPr>
                <w:sz w:val="20"/>
                <w:szCs w:val="20"/>
                <w:lang w:val="ru-RU"/>
              </w:rPr>
            </w:pPr>
            <w:r>
              <w:rPr>
                <w:sz w:val="20"/>
                <w:szCs w:val="20"/>
                <w:lang w:val="ru-RU"/>
              </w:rPr>
              <w:t>192,0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35783" w:rsidRDefault="00B35783" w:rsidP="00B35783">
            <w:pPr>
              <w:autoSpaceDE w:val="0"/>
              <w:snapToGrid w:val="0"/>
              <w:jc w:val="center"/>
              <w:rPr>
                <w:sz w:val="20"/>
                <w:szCs w:val="20"/>
                <w:lang w:val="ru-RU"/>
              </w:rPr>
            </w:pPr>
            <w:r>
              <w:rPr>
                <w:sz w:val="20"/>
                <w:szCs w:val="20"/>
                <w:lang w:val="ru-RU"/>
              </w:rPr>
              <w:t>196,0</w:t>
            </w:r>
          </w:p>
        </w:tc>
        <w:tc>
          <w:tcPr>
            <w:tcW w:w="1134" w:type="dxa"/>
            <w:tcBorders>
              <w:top w:val="single" w:sz="4" w:space="0" w:color="000000"/>
              <w:left w:val="single" w:sz="4" w:space="0" w:color="000000"/>
              <w:bottom w:val="single" w:sz="4" w:space="0" w:color="000000"/>
              <w:right w:val="single" w:sz="4" w:space="0" w:color="auto"/>
            </w:tcBorders>
          </w:tcPr>
          <w:p w:rsidR="00DF56FC" w:rsidRPr="00F31E3F" w:rsidRDefault="00DF56FC"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r>
              <w:rPr>
                <w:sz w:val="20"/>
                <w:szCs w:val="20"/>
                <w:lang w:val="ru-RU"/>
              </w:rPr>
              <w:t xml:space="preserve">Мероприятие 1.3.4. </w:t>
            </w:r>
            <w:r w:rsidRPr="00997051">
              <w:rPr>
                <w:sz w:val="20"/>
                <w:szCs w:val="20"/>
              </w:rPr>
              <w:t>Поддержание технических и эксплуатационных показателей многоквартирных жилых домов</w:t>
            </w:r>
          </w:p>
        </w:tc>
        <w:tc>
          <w:tcPr>
            <w:tcW w:w="1134" w:type="dxa"/>
            <w:tcBorders>
              <w:top w:val="single" w:sz="4" w:space="0" w:color="000000"/>
              <w:left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Отдел по вопросам ЖКХ, строительства, благоустройства и транспорта</w:t>
            </w:r>
          </w:p>
        </w:tc>
        <w:tc>
          <w:tcPr>
            <w:tcW w:w="1276" w:type="dxa"/>
            <w:tcBorders>
              <w:top w:val="single" w:sz="4" w:space="0" w:color="000000"/>
              <w:left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578DD" w:rsidRDefault="00B35783" w:rsidP="001572C0">
            <w:pPr>
              <w:autoSpaceDE w:val="0"/>
              <w:snapToGrid w:val="0"/>
              <w:jc w:val="center"/>
              <w:rPr>
                <w:sz w:val="20"/>
                <w:szCs w:val="20"/>
                <w:lang w:val="ru-RU"/>
              </w:rPr>
            </w:pPr>
            <w:r>
              <w:rPr>
                <w:sz w:val="20"/>
                <w:szCs w:val="20"/>
                <w:lang w:val="ru-RU"/>
              </w:rPr>
              <w:t>18</w:t>
            </w:r>
            <w:r w:rsidR="001572C0">
              <w:rPr>
                <w:sz w:val="20"/>
                <w:szCs w:val="20"/>
                <w:lang w:val="ru-RU"/>
              </w:rPr>
              <w:t> 163,2</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997051" w:rsidRDefault="007A77A3" w:rsidP="007A77A3">
            <w:pPr>
              <w:autoSpaceDE w:val="0"/>
              <w:snapToGrid w:val="0"/>
              <w:jc w:val="center"/>
              <w:rPr>
                <w:sz w:val="20"/>
                <w:szCs w:val="20"/>
                <w:lang w:val="ru-RU"/>
              </w:rPr>
            </w:pPr>
            <w:r>
              <w:rPr>
                <w:sz w:val="20"/>
                <w:szCs w:val="20"/>
                <w:lang w:val="ru-RU"/>
              </w:rPr>
              <w:t>2 722,0</w:t>
            </w:r>
          </w:p>
        </w:tc>
        <w:tc>
          <w:tcPr>
            <w:tcW w:w="992" w:type="dxa"/>
            <w:tcBorders>
              <w:top w:val="single" w:sz="4" w:space="0" w:color="000000"/>
              <w:left w:val="single" w:sz="4" w:space="0" w:color="000000"/>
              <w:bottom w:val="single" w:sz="4" w:space="0" w:color="000000"/>
            </w:tcBorders>
            <w:vAlign w:val="center"/>
          </w:tcPr>
          <w:p w:rsidR="00DF56FC" w:rsidRDefault="001572C0" w:rsidP="007A77A3">
            <w:pPr>
              <w:autoSpaceDE w:val="0"/>
              <w:snapToGrid w:val="0"/>
              <w:jc w:val="center"/>
              <w:rPr>
                <w:sz w:val="20"/>
                <w:szCs w:val="20"/>
                <w:lang w:val="ru-RU"/>
              </w:rPr>
            </w:pPr>
            <w:r>
              <w:rPr>
                <w:sz w:val="20"/>
                <w:szCs w:val="20"/>
                <w:lang w:val="ru-RU"/>
              </w:rPr>
              <w:t>1 800,2</w:t>
            </w:r>
          </w:p>
        </w:tc>
        <w:tc>
          <w:tcPr>
            <w:tcW w:w="851"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754,0</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2 410,0</w:t>
            </w:r>
          </w:p>
        </w:tc>
        <w:tc>
          <w:tcPr>
            <w:tcW w:w="992"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2 507,0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2 602,0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C145BB" w:rsidRDefault="007A77A3" w:rsidP="007A77A3">
            <w:pPr>
              <w:autoSpaceDE w:val="0"/>
              <w:snapToGrid w:val="0"/>
              <w:jc w:val="center"/>
              <w:rPr>
                <w:sz w:val="20"/>
                <w:szCs w:val="20"/>
                <w:lang w:val="ru-RU"/>
              </w:rPr>
            </w:pPr>
            <w:r>
              <w:rPr>
                <w:sz w:val="20"/>
                <w:szCs w:val="20"/>
                <w:lang w:val="ru-RU"/>
              </w:rPr>
              <w:t>2 658,0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C0217" w:rsidRDefault="007A77A3" w:rsidP="007A77A3">
            <w:pPr>
              <w:autoSpaceDE w:val="0"/>
              <w:snapToGrid w:val="0"/>
              <w:jc w:val="center"/>
              <w:rPr>
                <w:sz w:val="20"/>
                <w:szCs w:val="20"/>
                <w:lang w:val="ru-RU"/>
              </w:rPr>
            </w:pPr>
            <w:r>
              <w:rPr>
                <w:sz w:val="20"/>
                <w:szCs w:val="20"/>
                <w:lang w:val="ru-RU"/>
              </w:rPr>
              <w:t>2 710,0</w:t>
            </w:r>
          </w:p>
        </w:tc>
        <w:tc>
          <w:tcPr>
            <w:tcW w:w="1134" w:type="dxa"/>
            <w:tcBorders>
              <w:top w:val="single" w:sz="4" w:space="0" w:color="000000"/>
              <w:left w:val="single" w:sz="4" w:space="0" w:color="000000"/>
              <w:bottom w:val="single" w:sz="4" w:space="0" w:color="000000"/>
              <w:right w:val="single" w:sz="4" w:space="0" w:color="auto"/>
            </w:tcBorders>
          </w:tcPr>
          <w:p w:rsidR="00DF56FC" w:rsidRPr="00997051" w:rsidRDefault="00DF56FC"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D80915">
            <w:pPr>
              <w:autoSpaceDE w:val="0"/>
              <w:snapToGrid w:val="0"/>
              <w:jc w:val="both"/>
              <w:rPr>
                <w:sz w:val="20"/>
                <w:szCs w:val="20"/>
              </w:rPr>
            </w:pPr>
            <w:r>
              <w:rPr>
                <w:sz w:val="20"/>
                <w:szCs w:val="20"/>
                <w:lang w:val="ru-RU"/>
              </w:rPr>
              <w:t>М</w:t>
            </w:r>
            <w:r>
              <w:rPr>
                <w:sz w:val="20"/>
                <w:szCs w:val="20"/>
              </w:rPr>
              <w:t>ероприятие</w:t>
            </w:r>
            <w:r>
              <w:rPr>
                <w:sz w:val="20"/>
                <w:szCs w:val="20"/>
                <w:lang w:val="ru-RU"/>
              </w:rPr>
              <w:t xml:space="preserve"> </w:t>
            </w:r>
            <w:r>
              <w:rPr>
                <w:sz w:val="20"/>
                <w:szCs w:val="20"/>
              </w:rPr>
              <w:t>1.</w:t>
            </w:r>
            <w:r>
              <w:rPr>
                <w:sz w:val="20"/>
                <w:szCs w:val="20"/>
                <w:lang w:val="ru-RU"/>
              </w:rPr>
              <w:t>3</w:t>
            </w:r>
            <w:r>
              <w:rPr>
                <w:sz w:val="20"/>
                <w:szCs w:val="20"/>
              </w:rPr>
              <w:t>.</w:t>
            </w:r>
            <w:r>
              <w:rPr>
                <w:sz w:val="20"/>
                <w:szCs w:val="20"/>
                <w:lang w:val="ru-RU"/>
              </w:rPr>
              <w:t>5.</w:t>
            </w:r>
            <w:r>
              <w:rPr>
                <w:sz w:val="20"/>
                <w:szCs w:val="20"/>
              </w:rPr>
              <w:t xml:space="preserve"> </w:t>
            </w:r>
            <w:r w:rsidRPr="00D80915">
              <w:rPr>
                <w:sz w:val="20"/>
                <w:szCs w:val="20"/>
              </w:rPr>
              <w:t xml:space="preserve">Исполнение обязательств по уплате взносов на капитальный ремонт многоквартирных жилых домов </w:t>
            </w:r>
            <w:r>
              <w:rPr>
                <w:sz w:val="20"/>
                <w:szCs w:val="20"/>
              </w:rPr>
              <w:t>домов</w:t>
            </w:r>
          </w:p>
        </w:tc>
        <w:tc>
          <w:tcPr>
            <w:tcW w:w="1134" w:type="dxa"/>
            <w:vMerge w:val="restart"/>
            <w:tcBorders>
              <w:top w:val="single" w:sz="4" w:space="0" w:color="000000"/>
              <w:left w:val="single" w:sz="4" w:space="0" w:color="000000"/>
            </w:tcBorders>
            <w:shd w:val="clear" w:color="auto" w:fill="auto"/>
          </w:tcPr>
          <w:p w:rsidR="00DF56FC" w:rsidRDefault="00DF56FC" w:rsidP="008F642D">
            <w:pPr>
              <w:autoSpaceDE w:val="0"/>
              <w:snapToGrid w:val="0"/>
              <w:jc w:val="both"/>
              <w:rPr>
                <w:sz w:val="20"/>
                <w:szCs w:val="20"/>
              </w:rPr>
            </w:pPr>
            <w:r>
              <w:rPr>
                <w:sz w:val="20"/>
                <w:szCs w:val="20"/>
              </w:rPr>
              <w:t>Отдел по управлению муниципальным имуществом и жилищно-социальным вопросам;</w:t>
            </w:r>
          </w:p>
          <w:p w:rsidR="00DF56FC" w:rsidRDefault="00DF56FC" w:rsidP="008F642D">
            <w:pPr>
              <w:autoSpaceDE w:val="0"/>
              <w:snapToGrid w:val="0"/>
              <w:jc w:val="both"/>
              <w:rPr>
                <w:sz w:val="20"/>
                <w:szCs w:val="20"/>
              </w:rPr>
            </w:pPr>
          </w:p>
        </w:tc>
        <w:tc>
          <w:tcPr>
            <w:tcW w:w="1276" w:type="dxa"/>
            <w:vMerge w:val="restart"/>
            <w:tcBorders>
              <w:top w:val="single" w:sz="4" w:space="0" w:color="000000"/>
              <w:left w:val="single" w:sz="4" w:space="0" w:color="000000"/>
            </w:tcBorders>
            <w:shd w:val="clear" w:color="auto" w:fill="auto"/>
          </w:tcPr>
          <w:p w:rsidR="00DF56FC" w:rsidRDefault="00DF56FC" w:rsidP="008F642D">
            <w:pPr>
              <w:autoSpaceDE w:val="0"/>
              <w:snapToGrid w:val="0"/>
              <w:jc w:val="both"/>
              <w:rPr>
                <w:sz w:val="22"/>
                <w:szCs w:val="22"/>
              </w:rPr>
            </w:pPr>
            <w:r>
              <w:rPr>
                <w:sz w:val="20"/>
                <w:szCs w:val="20"/>
              </w:rPr>
              <w:t>Бюджет Бодайбинского МО</w:t>
            </w: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7A77A3" w:rsidRDefault="007A77A3" w:rsidP="007A77A3">
            <w:pPr>
              <w:autoSpaceDE w:val="0"/>
              <w:snapToGrid w:val="0"/>
              <w:jc w:val="center"/>
              <w:rPr>
                <w:sz w:val="20"/>
                <w:szCs w:val="20"/>
                <w:lang w:val="ru-RU"/>
              </w:rPr>
            </w:pPr>
            <w:r>
              <w:rPr>
                <w:sz w:val="20"/>
                <w:szCs w:val="20"/>
                <w:lang w:val="ru-RU"/>
              </w:rPr>
              <w:t>2 749,8</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7A77A3" w:rsidRDefault="007A77A3" w:rsidP="007A77A3">
            <w:pPr>
              <w:autoSpaceDE w:val="0"/>
              <w:snapToGrid w:val="0"/>
              <w:jc w:val="center"/>
              <w:rPr>
                <w:sz w:val="20"/>
                <w:szCs w:val="20"/>
                <w:lang w:val="ru-RU"/>
              </w:rPr>
            </w:pPr>
            <w:r>
              <w:rPr>
                <w:sz w:val="20"/>
                <w:szCs w:val="20"/>
                <w:lang w:val="ru-RU"/>
              </w:rPr>
              <w:t>300,0</w:t>
            </w:r>
          </w:p>
        </w:tc>
        <w:tc>
          <w:tcPr>
            <w:tcW w:w="992"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319,0</w:t>
            </w:r>
          </w:p>
        </w:tc>
        <w:tc>
          <w:tcPr>
            <w:tcW w:w="851"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337,8</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340,0</w:t>
            </w:r>
          </w:p>
        </w:tc>
        <w:tc>
          <w:tcPr>
            <w:tcW w:w="992"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340,0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357,0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7A77A3" w:rsidRDefault="007A77A3" w:rsidP="007A77A3">
            <w:pPr>
              <w:autoSpaceDE w:val="0"/>
              <w:snapToGrid w:val="0"/>
              <w:jc w:val="center"/>
              <w:rPr>
                <w:sz w:val="20"/>
                <w:szCs w:val="20"/>
                <w:lang w:val="ru-RU"/>
              </w:rPr>
            </w:pPr>
            <w:r>
              <w:rPr>
                <w:sz w:val="20"/>
                <w:szCs w:val="20"/>
                <w:lang w:val="ru-RU"/>
              </w:rPr>
              <w:t>375,0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C0217" w:rsidRDefault="007A77A3" w:rsidP="007A77A3">
            <w:pPr>
              <w:autoSpaceDE w:val="0"/>
              <w:snapToGrid w:val="0"/>
              <w:jc w:val="center"/>
              <w:rPr>
                <w:sz w:val="20"/>
                <w:szCs w:val="20"/>
                <w:lang w:val="ru-RU"/>
              </w:rPr>
            </w:pPr>
            <w:r>
              <w:rPr>
                <w:sz w:val="20"/>
                <w:szCs w:val="20"/>
                <w:lang w:val="ru-RU"/>
              </w:rPr>
              <w:t>381,0</w:t>
            </w:r>
          </w:p>
        </w:tc>
        <w:tc>
          <w:tcPr>
            <w:tcW w:w="1134" w:type="dxa"/>
            <w:tcBorders>
              <w:top w:val="single" w:sz="4" w:space="0" w:color="000000"/>
              <w:left w:val="single" w:sz="4" w:space="0" w:color="000000"/>
              <w:bottom w:val="single" w:sz="4" w:space="0" w:color="000000"/>
              <w:right w:val="single" w:sz="4" w:space="0" w:color="auto"/>
            </w:tcBorders>
          </w:tcPr>
          <w:p w:rsidR="00DF56FC" w:rsidRPr="00997051" w:rsidRDefault="00DF56FC" w:rsidP="008F642D">
            <w:pPr>
              <w:autoSpaceDE w:val="0"/>
              <w:snapToGrid w:val="0"/>
              <w:jc w:val="both"/>
              <w:rPr>
                <w:sz w:val="20"/>
                <w:szCs w:val="20"/>
              </w:rPr>
            </w:pPr>
          </w:p>
        </w:tc>
      </w:tr>
      <w:tr w:rsidR="00DF56FC" w:rsidTr="007A77A3">
        <w:tc>
          <w:tcPr>
            <w:tcW w:w="567" w:type="dxa"/>
            <w:tcBorders>
              <w:top w:val="single" w:sz="4" w:space="0" w:color="000000"/>
              <w:left w:val="single" w:sz="4" w:space="0" w:color="000000"/>
              <w:bottom w:val="single" w:sz="4" w:space="0" w:color="000000"/>
            </w:tcBorders>
            <w:shd w:val="clear" w:color="auto" w:fill="auto"/>
          </w:tcPr>
          <w:p w:rsidR="00DF56FC" w:rsidRDefault="00DF56FC"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F56FC" w:rsidRDefault="00DF56FC" w:rsidP="00D80915">
            <w:pPr>
              <w:autoSpaceDE w:val="0"/>
              <w:snapToGrid w:val="0"/>
              <w:jc w:val="both"/>
              <w:rPr>
                <w:sz w:val="20"/>
                <w:szCs w:val="20"/>
              </w:rPr>
            </w:pPr>
            <w:r>
              <w:rPr>
                <w:sz w:val="20"/>
                <w:szCs w:val="20"/>
              </w:rPr>
              <w:t>Мероприятие 1.</w:t>
            </w:r>
            <w:r>
              <w:rPr>
                <w:sz w:val="20"/>
                <w:szCs w:val="20"/>
                <w:lang w:val="ru-RU"/>
              </w:rPr>
              <w:t>3</w:t>
            </w:r>
            <w:r>
              <w:rPr>
                <w:sz w:val="20"/>
                <w:szCs w:val="20"/>
              </w:rPr>
              <w:t>.</w:t>
            </w:r>
            <w:r>
              <w:rPr>
                <w:sz w:val="20"/>
                <w:szCs w:val="20"/>
                <w:lang w:val="ru-RU"/>
              </w:rPr>
              <w:t>6</w:t>
            </w:r>
            <w:r>
              <w:rPr>
                <w:sz w:val="20"/>
                <w:szCs w:val="20"/>
              </w:rPr>
              <w:t xml:space="preserve">. </w:t>
            </w:r>
            <w:r w:rsidRPr="00D80915">
              <w:rPr>
                <w:sz w:val="20"/>
                <w:szCs w:val="20"/>
              </w:rPr>
              <w:t>Софинансирование капитального ремонта многоквартирных жилых домов</w:t>
            </w:r>
          </w:p>
        </w:tc>
        <w:tc>
          <w:tcPr>
            <w:tcW w:w="1134" w:type="dxa"/>
            <w:vMerge/>
            <w:tcBorders>
              <w:left w:val="single" w:sz="4" w:space="0" w:color="000000"/>
              <w:bottom w:val="single" w:sz="4" w:space="0" w:color="000000"/>
            </w:tcBorders>
            <w:shd w:val="clear" w:color="auto" w:fill="auto"/>
          </w:tcPr>
          <w:p w:rsidR="00DF56FC" w:rsidRDefault="00DF56FC"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DF56FC" w:rsidRDefault="00DF56FC"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DF56FC" w:rsidRPr="003578DD" w:rsidRDefault="007A77A3" w:rsidP="007A77A3">
            <w:pPr>
              <w:autoSpaceDE w:val="0"/>
              <w:snapToGrid w:val="0"/>
              <w:jc w:val="center"/>
              <w:rPr>
                <w:sz w:val="20"/>
                <w:szCs w:val="20"/>
                <w:lang w:val="ru-RU"/>
              </w:rPr>
            </w:pPr>
            <w:r>
              <w:rPr>
                <w:sz w:val="20"/>
                <w:szCs w:val="20"/>
                <w:lang w:val="ru-RU"/>
              </w:rPr>
              <w:t>3 691,8</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7A77A3" w:rsidRDefault="007A77A3" w:rsidP="007A77A3">
            <w:pPr>
              <w:autoSpaceDE w:val="0"/>
              <w:snapToGrid w:val="0"/>
              <w:jc w:val="center"/>
              <w:rPr>
                <w:sz w:val="20"/>
                <w:szCs w:val="20"/>
                <w:lang w:val="ru-RU"/>
              </w:rPr>
            </w:pPr>
            <w:r>
              <w:rPr>
                <w:sz w:val="20"/>
                <w:szCs w:val="20"/>
                <w:lang w:val="ru-RU"/>
              </w:rPr>
              <w:t>417,8</w:t>
            </w:r>
          </w:p>
        </w:tc>
        <w:tc>
          <w:tcPr>
            <w:tcW w:w="992"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440,5</w:t>
            </w:r>
          </w:p>
        </w:tc>
        <w:tc>
          <w:tcPr>
            <w:tcW w:w="851"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466,5</w:t>
            </w:r>
          </w:p>
        </w:tc>
        <w:tc>
          <w:tcPr>
            <w:tcW w:w="851" w:type="dxa"/>
            <w:tcBorders>
              <w:top w:val="single" w:sz="4" w:space="0" w:color="000000"/>
              <w:left w:val="single" w:sz="4" w:space="0" w:color="000000"/>
              <w:bottom w:val="single" w:sz="4" w:space="0" w:color="000000"/>
              <w:right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470,0</w:t>
            </w:r>
          </w:p>
        </w:tc>
        <w:tc>
          <w:tcPr>
            <w:tcW w:w="992" w:type="dxa"/>
            <w:tcBorders>
              <w:top w:val="single" w:sz="4" w:space="0" w:color="000000"/>
              <w:left w:val="single" w:sz="4" w:space="0" w:color="000000"/>
              <w:bottom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470,0</w:t>
            </w:r>
          </w:p>
        </w:tc>
        <w:tc>
          <w:tcPr>
            <w:tcW w:w="992" w:type="dxa"/>
            <w:tcBorders>
              <w:top w:val="single" w:sz="4" w:space="0" w:color="000000"/>
              <w:left w:val="single" w:sz="4" w:space="0" w:color="000000"/>
              <w:bottom w:val="single" w:sz="4" w:space="0" w:color="000000"/>
              <w:right w:val="single" w:sz="4" w:space="0" w:color="000000"/>
            </w:tcBorders>
            <w:vAlign w:val="center"/>
          </w:tcPr>
          <w:p w:rsidR="00DF56FC" w:rsidRDefault="007A77A3" w:rsidP="007A77A3">
            <w:pPr>
              <w:autoSpaceDE w:val="0"/>
              <w:snapToGrid w:val="0"/>
              <w:jc w:val="center"/>
              <w:rPr>
                <w:sz w:val="20"/>
                <w:szCs w:val="20"/>
                <w:lang w:val="ru-RU"/>
              </w:rPr>
            </w:pPr>
            <w:r>
              <w:rPr>
                <w:sz w:val="20"/>
                <w:szCs w:val="20"/>
                <w:lang w:val="ru-RU"/>
              </w:rPr>
              <w:t>474,0</w:t>
            </w:r>
          </w:p>
        </w:tc>
        <w:tc>
          <w:tcPr>
            <w:tcW w:w="992" w:type="dxa"/>
            <w:tcBorders>
              <w:top w:val="single" w:sz="4" w:space="0" w:color="000000"/>
              <w:left w:val="single" w:sz="4" w:space="0" w:color="000000"/>
              <w:bottom w:val="single" w:sz="4" w:space="0" w:color="000000"/>
            </w:tcBorders>
            <w:shd w:val="clear" w:color="auto" w:fill="auto"/>
            <w:vAlign w:val="center"/>
          </w:tcPr>
          <w:p w:rsidR="00DF56FC" w:rsidRPr="007A77A3" w:rsidRDefault="007A77A3" w:rsidP="007A77A3">
            <w:pPr>
              <w:autoSpaceDE w:val="0"/>
              <w:snapToGrid w:val="0"/>
              <w:jc w:val="center"/>
              <w:rPr>
                <w:sz w:val="20"/>
                <w:szCs w:val="20"/>
                <w:lang w:val="ru-RU"/>
              </w:rPr>
            </w:pPr>
            <w:r>
              <w:rPr>
                <w:sz w:val="20"/>
                <w:szCs w:val="20"/>
                <w:lang w:val="ru-RU"/>
              </w:rPr>
              <w:t>474,0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F56FC" w:rsidRPr="00BC0217" w:rsidRDefault="007A77A3" w:rsidP="007A77A3">
            <w:pPr>
              <w:autoSpaceDE w:val="0"/>
              <w:snapToGrid w:val="0"/>
              <w:jc w:val="center"/>
              <w:rPr>
                <w:sz w:val="20"/>
                <w:szCs w:val="20"/>
                <w:lang w:val="ru-RU"/>
              </w:rPr>
            </w:pPr>
            <w:r>
              <w:rPr>
                <w:sz w:val="20"/>
                <w:szCs w:val="20"/>
                <w:lang w:val="ru-RU"/>
              </w:rPr>
              <w:t>479,0</w:t>
            </w:r>
          </w:p>
        </w:tc>
        <w:tc>
          <w:tcPr>
            <w:tcW w:w="1134" w:type="dxa"/>
            <w:tcBorders>
              <w:top w:val="single" w:sz="4" w:space="0" w:color="000000"/>
              <w:left w:val="single" w:sz="4" w:space="0" w:color="000000"/>
              <w:bottom w:val="single" w:sz="4" w:space="0" w:color="000000"/>
              <w:right w:val="single" w:sz="4" w:space="0" w:color="auto"/>
            </w:tcBorders>
            <w:vAlign w:val="center"/>
          </w:tcPr>
          <w:p w:rsidR="00DF56FC" w:rsidRPr="00997051" w:rsidRDefault="00DF56FC" w:rsidP="007A77A3">
            <w:pPr>
              <w:autoSpaceDE w:val="0"/>
              <w:snapToGrid w:val="0"/>
              <w:jc w:val="center"/>
              <w:rPr>
                <w:sz w:val="20"/>
                <w:szCs w:val="20"/>
              </w:rPr>
            </w:pPr>
          </w:p>
        </w:tc>
      </w:tr>
      <w:tr w:rsidR="007A77A3" w:rsidTr="007A77A3">
        <w:tc>
          <w:tcPr>
            <w:tcW w:w="567"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center"/>
              <w:rPr>
                <w:sz w:val="20"/>
                <w:szCs w:val="20"/>
              </w:rPr>
            </w:pPr>
            <w:r>
              <w:rPr>
                <w:sz w:val="20"/>
                <w:szCs w:val="20"/>
              </w:rPr>
              <w:t>1.1.5.</w:t>
            </w:r>
          </w:p>
        </w:tc>
        <w:tc>
          <w:tcPr>
            <w:tcW w:w="1701" w:type="dxa"/>
            <w:tcBorders>
              <w:top w:val="single" w:sz="4" w:space="0" w:color="000000"/>
              <w:left w:val="single" w:sz="4" w:space="0" w:color="000000"/>
              <w:bottom w:val="single" w:sz="4" w:space="0" w:color="000000"/>
            </w:tcBorders>
            <w:shd w:val="clear" w:color="auto" w:fill="auto"/>
          </w:tcPr>
          <w:p w:rsidR="007A77A3" w:rsidRDefault="007A77A3" w:rsidP="00C145BB">
            <w:pPr>
              <w:autoSpaceDE w:val="0"/>
              <w:snapToGrid w:val="0"/>
              <w:jc w:val="both"/>
              <w:rPr>
                <w:sz w:val="20"/>
                <w:szCs w:val="20"/>
              </w:rPr>
            </w:pPr>
            <w:r>
              <w:rPr>
                <w:sz w:val="20"/>
                <w:szCs w:val="20"/>
              </w:rPr>
              <w:t>Основное мероприятие 1.5. Обновление парка коммунальной и дорожной техники</w:t>
            </w:r>
          </w:p>
        </w:tc>
        <w:tc>
          <w:tcPr>
            <w:tcW w:w="1134" w:type="dxa"/>
            <w:vMerge w:val="restart"/>
            <w:tcBorders>
              <w:top w:val="single" w:sz="4" w:space="0" w:color="000000"/>
              <w:left w:val="single" w:sz="4" w:space="0" w:color="000000"/>
            </w:tcBorders>
            <w:shd w:val="clear" w:color="auto" w:fill="auto"/>
          </w:tcPr>
          <w:p w:rsidR="007A77A3" w:rsidRDefault="007A77A3" w:rsidP="008F642D">
            <w:pPr>
              <w:autoSpaceDE w:val="0"/>
              <w:snapToGrid w:val="0"/>
              <w:jc w:val="both"/>
              <w:rPr>
                <w:sz w:val="20"/>
                <w:szCs w:val="20"/>
              </w:rPr>
            </w:pPr>
            <w:r>
              <w:rPr>
                <w:sz w:val="20"/>
                <w:szCs w:val="20"/>
              </w:rPr>
              <w:t>Отдел по вопросам ЖКХ, строительства, благоустройства и транспорта</w:t>
            </w:r>
          </w:p>
        </w:tc>
        <w:tc>
          <w:tcPr>
            <w:tcW w:w="1276" w:type="dxa"/>
            <w:vMerge w:val="restart"/>
            <w:tcBorders>
              <w:top w:val="single" w:sz="4" w:space="0" w:color="000000"/>
              <w:left w:val="single" w:sz="4" w:space="0" w:color="000000"/>
            </w:tcBorders>
            <w:shd w:val="clear" w:color="auto" w:fill="auto"/>
          </w:tcPr>
          <w:p w:rsidR="007A77A3" w:rsidRDefault="007A77A3" w:rsidP="008F642D">
            <w:pPr>
              <w:autoSpaceDE w:val="0"/>
              <w:snapToGrid w:val="0"/>
              <w:jc w:val="both"/>
              <w:rPr>
                <w:sz w:val="20"/>
                <w:szCs w:val="20"/>
              </w:rPr>
            </w:pPr>
            <w:r>
              <w:rPr>
                <w:sz w:val="20"/>
                <w:szCs w:val="20"/>
              </w:rPr>
              <w:t>Бюджет Бодайбинского</w:t>
            </w:r>
          </w:p>
          <w:p w:rsidR="007A77A3" w:rsidRDefault="007A77A3" w:rsidP="008F642D">
            <w:pPr>
              <w:autoSpaceDE w:val="0"/>
              <w:snapToGrid w:val="0"/>
              <w:jc w:val="both"/>
              <w:rPr>
                <w:sz w:val="22"/>
                <w:szCs w:val="22"/>
              </w:rPr>
            </w:pPr>
            <w:r>
              <w:rPr>
                <w:sz w:val="20"/>
                <w:szCs w:val="20"/>
              </w:rPr>
              <w:t>МО</w:t>
            </w:r>
          </w:p>
        </w:tc>
        <w:tc>
          <w:tcPr>
            <w:tcW w:w="1134"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7A77A3">
            <w:pPr>
              <w:autoSpaceDE w:val="0"/>
              <w:snapToGrid w:val="0"/>
              <w:jc w:val="center"/>
              <w:rPr>
                <w:b/>
                <w:sz w:val="20"/>
                <w:szCs w:val="20"/>
              </w:rPr>
            </w:pPr>
            <w:r w:rsidRPr="00F31E3F">
              <w:rPr>
                <w:b/>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343C88">
            <w:pPr>
              <w:autoSpaceDE w:val="0"/>
              <w:snapToGrid w:val="0"/>
              <w:jc w:val="center"/>
              <w:rPr>
                <w:b/>
                <w:sz w:val="20"/>
                <w:szCs w:val="20"/>
              </w:rPr>
            </w:pPr>
            <w:r w:rsidRPr="00F31E3F">
              <w:rPr>
                <w:b/>
                <w:sz w:val="20"/>
                <w:szCs w:val="20"/>
              </w:rPr>
              <w:t>-</w:t>
            </w:r>
          </w:p>
        </w:tc>
        <w:tc>
          <w:tcPr>
            <w:tcW w:w="992"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b/>
                <w:sz w:val="20"/>
                <w:szCs w:val="20"/>
              </w:rPr>
            </w:pPr>
            <w:r w:rsidRPr="00F31E3F">
              <w:rPr>
                <w:b/>
                <w:sz w:val="20"/>
                <w:szCs w:val="20"/>
              </w:rPr>
              <w:t>-</w:t>
            </w:r>
          </w:p>
        </w:tc>
        <w:tc>
          <w:tcPr>
            <w:tcW w:w="851"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b/>
                <w:sz w:val="20"/>
                <w:szCs w:val="20"/>
              </w:rPr>
            </w:pPr>
            <w:r w:rsidRPr="00F31E3F">
              <w:rPr>
                <w:b/>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7A77A3" w:rsidRPr="00F31E3F" w:rsidRDefault="007A77A3" w:rsidP="007A77A3">
            <w:pPr>
              <w:autoSpaceDE w:val="0"/>
              <w:snapToGrid w:val="0"/>
              <w:jc w:val="center"/>
              <w:rPr>
                <w:b/>
                <w:sz w:val="20"/>
                <w:szCs w:val="20"/>
              </w:rPr>
            </w:pPr>
            <w:r w:rsidRPr="00F31E3F">
              <w:rPr>
                <w:b/>
                <w:sz w:val="20"/>
                <w:szCs w:val="20"/>
              </w:rPr>
              <w:t>-</w:t>
            </w:r>
          </w:p>
        </w:tc>
        <w:tc>
          <w:tcPr>
            <w:tcW w:w="992"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b/>
                <w:sz w:val="20"/>
                <w:szCs w:val="20"/>
              </w:rPr>
            </w:pPr>
            <w:r w:rsidRPr="00F31E3F">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A77A3" w:rsidRPr="00F31E3F" w:rsidRDefault="007A77A3" w:rsidP="007A77A3">
            <w:pPr>
              <w:autoSpaceDE w:val="0"/>
              <w:snapToGrid w:val="0"/>
              <w:jc w:val="center"/>
              <w:rPr>
                <w:b/>
                <w:sz w:val="20"/>
                <w:szCs w:val="20"/>
              </w:rPr>
            </w:pPr>
            <w:r w:rsidRPr="00F31E3F">
              <w:rPr>
                <w:b/>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A77A3" w:rsidRPr="00D80915" w:rsidRDefault="007A77A3" w:rsidP="00343C88">
            <w:pPr>
              <w:autoSpaceDE w:val="0"/>
              <w:snapToGrid w:val="0"/>
              <w:jc w:val="center"/>
              <w:rPr>
                <w:b/>
                <w:sz w:val="20"/>
                <w:szCs w:val="20"/>
                <w:lang w:val="ru-RU"/>
              </w:rPr>
            </w:pPr>
            <w:r>
              <w:rPr>
                <w:b/>
                <w:sz w:val="20"/>
                <w:szCs w:val="20"/>
                <w:lang w:val="ru-RU"/>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A77A3" w:rsidRPr="00D80915" w:rsidRDefault="007A77A3" w:rsidP="007A77A3">
            <w:pPr>
              <w:autoSpaceDE w:val="0"/>
              <w:snapToGrid w:val="0"/>
              <w:jc w:val="center"/>
              <w:rPr>
                <w:b/>
                <w:sz w:val="20"/>
                <w:szCs w:val="20"/>
                <w:lang w:val="ru-RU"/>
              </w:rPr>
            </w:pPr>
            <w:r>
              <w:rPr>
                <w:b/>
                <w:sz w:val="20"/>
                <w:szCs w:val="20"/>
                <w:lang w:val="ru-RU"/>
              </w:rPr>
              <w:t>-</w:t>
            </w:r>
          </w:p>
        </w:tc>
        <w:tc>
          <w:tcPr>
            <w:tcW w:w="1134" w:type="dxa"/>
            <w:tcBorders>
              <w:top w:val="single" w:sz="4" w:space="0" w:color="000000"/>
              <w:left w:val="single" w:sz="4" w:space="0" w:color="000000"/>
              <w:bottom w:val="single" w:sz="4" w:space="0" w:color="000000"/>
              <w:right w:val="single" w:sz="4" w:space="0" w:color="auto"/>
            </w:tcBorders>
          </w:tcPr>
          <w:p w:rsidR="007A77A3" w:rsidRPr="00F31E3F" w:rsidRDefault="007A77A3" w:rsidP="008F642D">
            <w:pPr>
              <w:autoSpaceDE w:val="0"/>
              <w:snapToGrid w:val="0"/>
              <w:jc w:val="both"/>
              <w:rPr>
                <w:sz w:val="20"/>
                <w:szCs w:val="20"/>
              </w:rPr>
            </w:pPr>
          </w:p>
        </w:tc>
      </w:tr>
      <w:tr w:rsidR="007A77A3" w:rsidTr="007A77A3">
        <w:tc>
          <w:tcPr>
            <w:tcW w:w="567"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both"/>
              <w:rPr>
                <w:sz w:val="20"/>
                <w:szCs w:val="20"/>
              </w:rPr>
            </w:pPr>
            <w:r>
              <w:rPr>
                <w:sz w:val="20"/>
                <w:szCs w:val="20"/>
              </w:rPr>
              <w:t>Мероприятие 1.5.1. Приобретение коммунальной техники</w:t>
            </w:r>
          </w:p>
        </w:tc>
        <w:tc>
          <w:tcPr>
            <w:tcW w:w="1134" w:type="dxa"/>
            <w:vMerge/>
            <w:tcBorders>
              <w:left w:val="single" w:sz="4" w:space="0" w:color="000000"/>
            </w:tcBorders>
            <w:shd w:val="clear" w:color="auto" w:fill="auto"/>
          </w:tcPr>
          <w:p w:rsidR="007A77A3" w:rsidRDefault="007A77A3" w:rsidP="008F642D">
            <w:pPr>
              <w:autoSpaceDE w:val="0"/>
              <w:snapToGrid w:val="0"/>
              <w:jc w:val="both"/>
              <w:rPr>
                <w:sz w:val="20"/>
                <w:szCs w:val="20"/>
              </w:rPr>
            </w:pPr>
          </w:p>
        </w:tc>
        <w:tc>
          <w:tcPr>
            <w:tcW w:w="1276" w:type="dxa"/>
            <w:vMerge/>
            <w:tcBorders>
              <w:left w:val="single" w:sz="4" w:space="0" w:color="000000"/>
            </w:tcBorders>
            <w:shd w:val="clear" w:color="auto" w:fill="auto"/>
          </w:tcPr>
          <w:p w:rsidR="007A77A3" w:rsidRDefault="007A77A3"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343C88">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851"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343C88">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7A77A3" w:rsidRPr="00F31E3F" w:rsidRDefault="007A77A3" w:rsidP="008F642D">
            <w:pPr>
              <w:autoSpaceDE w:val="0"/>
              <w:snapToGrid w:val="0"/>
              <w:jc w:val="both"/>
              <w:rPr>
                <w:sz w:val="20"/>
                <w:szCs w:val="20"/>
              </w:rPr>
            </w:pPr>
          </w:p>
        </w:tc>
      </w:tr>
      <w:tr w:rsidR="007A77A3" w:rsidTr="007A77A3">
        <w:tc>
          <w:tcPr>
            <w:tcW w:w="567"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both"/>
              <w:rPr>
                <w:sz w:val="20"/>
                <w:szCs w:val="20"/>
              </w:rPr>
            </w:pPr>
            <w:r>
              <w:rPr>
                <w:sz w:val="20"/>
                <w:szCs w:val="20"/>
              </w:rPr>
              <w:t>Мероприятие 1.5.2. Приобретение автодорожной и иной техники</w:t>
            </w:r>
          </w:p>
        </w:tc>
        <w:tc>
          <w:tcPr>
            <w:tcW w:w="1134" w:type="dxa"/>
            <w:vMerge/>
            <w:tcBorders>
              <w:left w:val="single" w:sz="4" w:space="0" w:color="000000"/>
              <w:bottom w:val="single" w:sz="4" w:space="0" w:color="000000"/>
            </w:tcBorders>
            <w:shd w:val="clear" w:color="auto" w:fill="auto"/>
          </w:tcPr>
          <w:p w:rsidR="007A77A3" w:rsidRDefault="007A77A3" w:rsidP="008F642D">
            <w:pPr>
              <w:autoSpaceDE w:val="0"/>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7A77A3" w:rsidRDefault="007A77A3"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A77A3" w:rsidRPr="00F31E3F" w:rsidRDefault="007A77A3" w:rsidP="00343C88">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851"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A77A3" w:rsidRPr="00F31E3F" w:rsidRDefault="007A77A3" w:rsidP="007A77A3">
            <w:pPr>
              <w:autoSpaceDE w:val="0"/>
              <w:snapToGrid w:val="0"/>
              <w:jc w:val="center"/>
              <w:rPr>
                <w:sz w:val="20"/>
                <w:szCs w:val="20"/>
              </w:rPr>
            </w:pPr>
            <w:r w:rsidRPr="00F31E3F">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A77A3" w:rsidRPr="00D80915" w:rsidRDefault="007A77A3" w:rsidP="00343C88">
            <w:pPr>
              <w:autoSpaceDE w:val="0"/>
              <w:snapToGrid w:val="0"/>
              <w:jc w:val="center"/>
              <w:rPr>
                <w:sz w:val="20"/>
                <w:szCs w:val="20"/>
                <w:lang w:val="ru-RU"/>
              </w:rPr>
            </w:pPr>
            <w:r>
              <w:rPr>
                <w:sz w:val="20"/>
                <w:szCs w:val="20"/>
                <w:lang w:val="ru-RU"/>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A77A3" w:rsidRPr="00D80915" w:rsidRDefault="007A77A3" w:rsidP="007A77A3">
            <w:pPr>
              <w:autoSpaceDE w:val="0"/>
              <w:snapToGrid w:val="0"/>
              <w:jc w:val="center"/>
              <w:rPr>
                <w:sz w:val="20"/>
                <w:szCs w:val="20"/>
                <w:lang w:val="ru-RU"/>
              </w:rPr>
            </w:pPr>
            <w:r>
              <w:rPr>
                <w:sz w:val="20"/>
                <w:szCs w:val="20"/>
                <w:lang w:val="ru-RU"/>
              </w:rPr>
              <w:t>-</w:t>
            </w:r>
          </w:p>
        </w:tc>
        <w:tc>
          <w:tcPr>
            <w:tcW w:w="1134" w:type="dxa"/>
            <w:tcBorders>
              <w:top w:val="single" w:sz="4" w:space="0" w:color="000000"/>
              <w:left w:val="single" w:sz="4" w:space="0" w:color="000000"/>
              <w:bottom w:val="single" w:sz="4" w:space="0" w:color="000000"/>
              <w:right w:val="single" w:sz="4" w:space="0" w:color="auto"/>
            </w:tcBorders>
          </w:tcPr>
          <w:p w:rsidR="007A77A3" w:rsidRPr="00F31E3F" w:rsidRDefault="007A77A3" w:rsidP="008F642D">
            <w:pPr>
              <w:autoSpaceDE w:val="0"/>
              <w:snapToGrid w:val="0"/>
              <w:jc w:val="both"/>
              <w:rPr>
                <w:sz w:val="20"/>
                <w:szCs w:val="20"/>
              </w:rPr>
            </w:pPr>
          </w:p>
        </w:tc>
      </w:tr>
      <w:tr w:rsidR="007A77A3" w:rsidTr="007A77A3">
        <w:tc>
          <w:tcPr>
            <w:tcW w:w="567"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center"/>
              <w:rPr>
                <w:sz w:val="20"/>
                <w:szCs w:val="20"/>
              </w:rPr>
            </w:pPr>
            <w:r>
              <w:rPr>
                <w:sz w:val="20"/>
                <w:szCs w:val="20"/>
              </w:rPr>
              <w:lastRenderedPageBreak/>
              <w:t>_</w:t>
            </w:r>
          </w:p>
        </w:tc>
        <w:tc>
          <w:tcPr>
            <w:tcW w:w="4111" w:type="dxa"/>
            <w:gridSpan w:val="3"/>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both"/>
              <w:rPr>
                <w:sz w:val="20"/>
                <w:szCs w:val="20"/>
              </w:rPr>
            </w:pPr>
            <w:r>
              <w:rPr>
                <w:sz w:val="20"/>
                <w:szCs w:val="20"/>
              </w:rPr>
              <w:t>Итого по подпрограмме</w:t>
            </w:r>
          </w:p>
        </w:tc>
        <w:tc>
          <w:tcPr>
            <w:tcW w:w="1134" w:type="dxa"/>
            <w:tcBorders>
              <w:top w:val="single" w:sz="4" w:space="0" w:color="000000"/>
              <w:left w:val="single" w:sz="4" w:space="0" w:color="000000"/>
              <w:bottom w:val="single" w:sz="4" w:space="0" w:color="000000"/>
            </w:tcBorders>
            <w:shd w:val="clear" w:color="auto" w:fill="auto"/>
          </w:tcPr>
          <w:p w:rsidR="007A77A3" w:rsidRPr="0096513D" w:rsidRDefault="007B104B" w:rsidP="00343C88">
            <w:pPr>
              <w:autoSpaceDE w:val="0"/>
              <w:snapToGrid w:val="0"/>
              <w:jc w:val="center"/>
              <w:rPr>
                <w:b/>
                <w:sz w:val="20"/>
                <w:szCs w:val="20"/>
                <w:lang w:val="ru-RU"/>
              </w:rPr>
            </w:pPr>
            <w:r>
              <w:rPr>
                <w:b/>
                <w:sz w:val="20"/>
                <w:szCs w:val="20"/>
                <w:lang w:val="ru-RU"/>
              </w:rPr>
              <w:t>47 221,6</w:t>
            </w:r>
          </w:p>
        </w:tc>
        <w:tc>
          <w:tcPr>
            <w:tcW w:w="992" w:type="dxa"/>
            <w:tcBorders>
              <w:top w:val="single" w:sz="4" w:space="0" w:color="000000"/>
              <w:left w:val="single" w:sz="4" w:space="0" w:color="000000"/>
              <w:bottom w:val="single" w:sz="4" w:space="0" w:color="000000"/>
            </w:tcBorders>
            <w:shd w:val="clear" w:color="auto" w:fill="auto"/>
          </w:tcPr>
          <w:p w:rsidR="007A77A3" w:rsidRPr="00BE0B9D" w:rsidRDefault="007A77A3" w:rsidP="00343C88">
            <w:pPr>
              <w:autoSpaceDE w:val="0"/>
              <w:snapToGrid w:val="0"/>
              <w:jc w:val="center"/>
              <w:rPr>
                <w:b/>
                <w:sz w:val="20"/>
                <w:szCs w:val="20"/>
                <w:lang w:val="ru-RU"/>
              </w:rPr>
            </w:pPr>
            <w:r>
              <w:rPr>
                <w:b/>
                <w:sz w:val="20"/>
                <w:szCs w:val="20"/>
                <w:lang w:val="ru-RU"/>
              </w:rPr>
              <w:t>9 434,8</w:t>
            </w:r>
          </w:p>
        </w:tc>
        <w:tc>
          <w:tcPr>
            <w:tcW w:w="992" w:type="dxa"/>
            <w:tcBorders>
              <w:top w:val="single" w:sz="4" w:space="0" w:color="000000"/>
              <w:left w:val="single" w:sz="4" w:space="0" w:color="000000"/>
              <w:bottom w:val="single" w:sz="4" w:space="0" w:color="000000"/>
            </w:tcBorders>
          </w:tcPr>
          <w:p w:rsidR="007A77A3" w:rsidRDefault="007A77A3" w:rsidP="001572C0">
            <w:pPr>
              <w:autoSpaceDE w:val="0"/>
              <w:snapToGrid w:val="0"/>
              <w:jc w:val="center"/>
              <w:rPr>
                <w:b/>
                <w:sz w:val="20"/>
                <w:szCs w:val="20"/>
                <w:lang w:val="ru-RU"/>
              </w:rPr>
            </w:pPr>
            <w:r>
              <w:rPr>
                <w:b/>
                <w:sz w:val="20"/>
                <w:szCs w:val="20"/>
                <w:lang w:val="ru-RU"/>
              </w:rPr>
              <w:t>5</w:t>
            </w:r>
            <w:r w:rsidR="001572C0">
              <w:rPr>
                <w:b/>
                <w:sz w:val="20"/>
                <w:szCs w:val="20"/>
                <w:lang w:val="ru-RU"/>
              </w:rPr>
              <w:t> 849,1</w:t>
            </w:r>
          </w:p>
        </w:tc>
        <w:tc>
          <w:tcPr>
            <w:tcW w:w="851" w:type="dxa"/>
            <w:tcBorders>
              <w:top w:val="single" w:sz="4" w:space="0" w:color="000000"/>
              <w:left w:val="single" w:sz="4" w:space="0" w:color="000000"/>
              <w:bottom w:val="single" w:sz="4" w:space="0" w:color="000000"/>
            </w:tcBorders>
          </w:tcPr>
          <w:p w:rsidR="007A77A3" w:rsidRDefault="007B104B" w:rsidP="001D7979">
            <w:pPr>
              <w:autoSpaceDE w:val="0"/>
              <w:snapToGrid w:val="0"/>
              <w:jc w:val="center"/>
              <w:rPr>
                <w:b/>
                <w:sz w:val="20"/>
                <w:szCs w:val="20"/>
                <w:lang w:val="ru-RU"/>
              </w:rPr>
            </w:pPr>
            <w:r>
              <w:rPr>
                <w:b/>
                <w:sz w:val="20"/>
                <w:szCs w:val="20"/>
                <w:lang w:val="ru-RU"/>
              </w:rPr>
              <w:t>6 647,8</w:t>
            </w:r>
          </w:p>
        </w:tc>
        <w:tc>
          <w:tcPr>
            <w:tcW w:w="851" w:type="dxa"/>
            <w:tcBorders>
              <w:top w:val="single" w:sz="4" w:space="0" w:color="000000"/>
              <w:left w:val="single" w:sz="4" w:space="0" w:color="000000"/>
              <w:bottom w:val="single" w:sz="4" w:space="0" w:color="000000"/>
              <w:right w:val="single" w:sz="4" w:space="0" w:color="000000"/>
            </w:tcBorders>
          </w:tcPr>
          <w:p w:rsidR="007A77A3" w:rsidRDefault="007A77A3" w:rsidP="00343C88">
            <w:pPr>
              <w:autoSpaceDE w:val="0"/>
              <w:snapToGrid w:val="0"/>
              <w:jc w:val="center"/>
              <w:rPr>
                <w:b/>
                <w:sz w:val="20"/>
                <w:szCs w:val="20"/>
                <w:lang w:val="ru-RU"/>
              </w:rPr>
            </w:pPr>
            <w:r>
              <w:rPr>
                <w:b/>
                <w:sz w:val="20"/>
                <w:szCs w:val="20"/>
                <w:lang w:val="ru-RU"/>
              </w:rPr>
              <w:t>5 285,9</w:t>
            </w:r>
          </w:p>
        </w:tc>
        <w:tc>
          <w:tcPr>
            <w:tcW w:w="992" w:type="dxa"/>
            <w:tcBorders>
              <w:top w:val="single" w:sz="4" w:space="0" w:color="000000"/>
              <w:left w:val="single" w:sz="4" w:space="0" w:color="000000"/>
              <w:bottom w:val="single" w:sz="4" w:space="0" w:color="000000"/>
            </w:tcBorders>
          </w:tcPr>
          <w:p w:rsidR="007A77A3" w:rsidRDefault="007A77A3" w:rsidP="00343C88">
            <w:pPr>
              <w:autoSpaceDE w:val="0"/>
              <w:snapToGrid w:val="0"/>
              <w:jc w:val="center"/>
              <w:rPr>
                <w:b/>
                <w:sz w:val="20"/>
                <w:szCs w:val="20"/>
                <w:lang w:val="ru-RU"/>
              </w:rPr>
            </w:pPr>
            <w:r>
              <w:rPr>
                <w:b/>
                <w:sz w:val="20"/>
                <w:szCs w:val="20"/>
                <w:lang w:val="ru-RU"/>
              </w:rPr>
              <w:t>5 312,4</w:t>
            </w:r>
          </w:p>
        </w:tc>
        <w:tc>
          <w:tcPr>
            <w:tcW w:w="992" w:type="dxa"/>
            <w:tcBorders>
              <w:top w:val="single" w:sz="4" w:space="0" w:color="000000"/>
              <w:left w:val="single" w:sz="4" w:space="0" w:color="000000"/>
              <w:bottom w:val="single" w:sz="4" w:space="0" w:color="000000"/>
              <w:right w:val="single" w:sz="4" w:space="0" w:color="000000"/>
            </w:tcBorders>
          </w:tcPr>
          <w:p w:rsidR="007A77A3" w:rsidRDefault="007A77A3" w:rsidP="00343C88">
            <w:pPr>
              <w:autoSpaceDE w:val="0"/>
              <w:snapToGrid w:val="0"/>
              <w:jc w:val="center"/>
              <w:rPr>
                <w:b/>
                <w:sz w:val="20"/>
                <w:szCs w:val="20"/>
                <w:lang w:val="ru-RU"/>
              </w:rPr>
            </w:pPr>
            <w:r>
              <w:rPr>
                <w:b/>
                <w:sz w:val="20"/>
                <w:szCs w:val="20"/>
                <w:lang w:val="ru-RU"/>
              </w:rPr>
              <w:t>5 148,8</w:t>
            </w:r>
          </w:p>
        </w:tc>
        <w:tc>
          <w:tcPr>
            <w:tcW w:w="992" w:type="dxa"/>
            <w:tcBorders>
              <w:top w:val="single" w:sz="4" w:space="0" w:color="000000"/>
              <w:left w:val="single" w:sz="4" w:space="0" w:color="000000"/>
              <w:bottom w:val="single" w:sz="4" w:space="0" w:color="000000"/>
            </w:tcBorders>
            <w:shd w:val="clear" w:color="auto" w:fill="auto"/>
          </w:tcPr>
          <w:p w:rsidR="007A77A3" w:rsidRPr="00BE0B9D" w:rsidRDefault="007A77A3" w:rsidP="00343C88">
            <w:pPr>
              <w:autoSpaceDE w:val="0"/>
              <w:snapToGrid w:val="0"/>
              <w:jc w:val="center"/>
              <w:rPr>
                <w:b/>
                <w:sz w:val="20"/>
                <w:szCs w:val="20"/>
                <w:lang w:val="ru-RU"/>
              </w:rPr>
            </w:pPr>
            <w:r>
              <w:rPr>
                <w:b/>
                <w:sz w:val="20"/>
                <w:szCs w:val="20"/>
                <w:lang w:val="ru-RU"/>
              </w:rPr>
              <w:t>4 733,8</w:t>
            </w:r>
          </w:p>
        </w:tc>
        <w:tc>
          <w:tcPr>
            <w:tcW w:w="992" w:type="dxa"/>
            <w:tcBorders>
              <w:top w:val="single" w:sz="4" w:space="0" w:color="000000"/>
              <w:left w:val="single" w:sz="4" w:space="0" w:color="000000"/>
              <w:bottom w:val="single" w:sz="4" w:space="0" w:color="000000"/>
            </w:tcBorders>
            <w:shd w:val="clear" w:color="auto" w:fill="auto"/>
          </w:tcPr>
          <w:p w:rsidR="007A77A3" w:rsidRPr="0096513D" w:rsidRDefault="007A77A3" w:rsidP="00343C88">
            <w:pPr>
              <w:autoSpaceDE w:val="0"/>
              <w:snapToGrid w:val="0"/>
              <w:jc w:val="center"/>
              <w:rPr>
                <w:b/>
                <w:sz w:val="20"/>
                <w:szCs w:val="20"/>
                <w:lang w:val="ru-RU"/>
              </w:rPr>
            </w:pPr>
            <w:r>
              <w:rPr>
                <w:b/>
                <w:sz w:val="20"/>
                <w:szCs w:val="20"/>
                <w:lang w:val="ru-RU"/>
              </w:rPr>
              <w:t>4 809,0</w:t>
            </w:r>
          </w:p>
        </w:tc>
        <w:tc>
          <w:tcPr>
            <w:tcW w:w="1134" w:type="dxa"/>
            <w:tcBorders>
              <w:top w:val="single" w:sz="4" w:space="0" w:color="000000"/>
              <w:left w:val="single" w:sz="4" w:space="0" w:color="000000"/>
              <w:bottom w:val="single" w:sz="4" w:space="0" w:color="000000"/>
              <w:right w:val="single" w:sz="4" w:space="0" w:color="000000"/>
            </w:tcBorders>
          </w:tcPr>
          <w:p w:rsidR="007A77A3" w:rsidRPr="00BE0B9D" w:rsidRDefault="007A77A3" w:rsidP="008F642D">
            <w:pPr>
              <w:autoSpaceDE w:val="0"/>
              <w:snapToGrid w:val="0"/>
              <w:jc w:val="both"/>
              <w:rPr>
                <w:sz w:val="20"/>
                <w:szCs w:val="20"/>
              </w:rPr>
            </w:pPr>
          </w:p>
        </w:tc>
      </w:tr>
      <w:tr w:rsidR="007A77A3" w:rsidTr="007A77A3">
        <w:tc>
          <w:tcPr>
            <w:tcW w:w="567" w:type="dxa"/>
            <w:tcBorders>
              <w:top w:val="single" w:sz="4" w:space="0" w:color="000000"/>
              <w:left w:val="single" w:sz="4" w:space="0" w:color="000000"/>
              <w:bottom w:val="single" w:sz="4" w:space="0" w:color="000000"/>
            </w:tcBorders>
            <w:shd w:val="clear" w:color="auto" w:fill="auto"/>
          </w:tcPr>
          <w:p w:rsidR="007A77A3" w:rsidRDefault="007A77A3" w:rsidP="008F642D">
            <w:pPr>
              <w:autoSpaceDE w:val="0"/>
              <w:snapToGrid w:val="0"/>
              <w:jc w:val="center"/>
              <w:rPr>
                <w:sz w:val="20"/>
                <w:szCs w:val="20"/>
              </w:rPr>
            </w:pPr>
            <w:r>
              <w:rPr>
                <w:sz w:val="20"/>
                <w:szCs w:val="20"/>
              </w:rPr>
              <w:t>_</w:t>
            </w:r>
          </w:p>
        </w:tc>
        <w:tc>
          <w:tcPr>
            <w:tcW w:w="14033" w:type="dxa"/>
            <w:gridSpan w:val="13"/>
            <w:tcBorders>
              <w:top w:val="single" w:sz="4" w:space="0" w:color="000000"/>
              <w:left w:val="single" w:sz="4" w:space="0" w:color="000000"/>
              <w:bottom w:val="single" w:sz="4" w:space="0" w:color="000000"/>
              <w:right w:val="single" w:sz="4" w:space="0" w:color="000000"/>
            </w:tcBorders>
            <w:shd w:val="clear" w:color="auto" w:fill="auto"/>
          </w:tcPr>
          <w:p w:rsidR="007A77A3" w:rsidRPr="00BE0B9D" w:rsidRDefault="007A77A3" w:rsidP="008F642D">
            <w:pPr>
              <w:autoSpaceDE w:val="0"/>
              <w:snapToGrid w:val="0"/>
              <w:jc w:val="both"/>
              <w:rPr>
                <w:sz w:val="20"/>
                <w:szCs w:val="20"/>
              </w:rPr>
            </w:pPr>
            <w:r w:rsidRPr="00BE0B9D">
              <w:rPr>
                <w:sz w:val="20"/>
                <w:szCs w:val="20"/>
              </w:rPr>
              <w:t>в том числе по источникам финансирования:</w:t>
            </w:r>
          </w:p>
        </w:tc>
      </w:tr>
      <w:tr w:rsidR="007B104B" w:rsidTr="007A77A3">
        <w:tc>
          <w:tcPr>
            <w:tcW w:w="567" w:type="dxa"/>
            <w:tcBorders>
              <w:top w:val="single" w:sz="4" w:space="0" w:color="000000"/>
              <w:left w:val="single" w:sz="4" w:space="0" w:color="000000"/>
              <w:bottom w:val="single" w:sz="4" w:space="0" w:color="000000"/>
            </w:tcBorders>
            <w:shd w:val="clear" w:color="auto" w:fill="auto"/>
          </w:tcPr>
          <w:p w:rsidR="007B104B" w:rsidRDefault="007B104B" w:rsidP="008F642D">
            <w:pPr>
              <w:autoSpaceDE w:val="0"/>
              <w:snapToGrid w:val="0"/>
              <w:jc w:val="center"/>
              <w:rPr>
                <w:sz w:val="20"/>
                <w:szCs w:val="20"/>
              </w:rPr>
            </w:pPr>
            <w:r>
              <w:rPr>
                <w:sz w:val="20"/>
                <w:szCs w:val="20"/>
              </w:rPr>
              <w:t>_</w:t>
            </w:r>
          </w:p>
        </w:tc>
        <w:tc>
          <w:tcPr>
            <w:tcW w:w="1701" w:type="dxa"/>
            <w:tcBorders>
              <w:top w:val="single" w:sz="4" w:space="0" w:color="000000"/>
              <w:left w:val="single" w:sz="4" w:space="0" w:color="000000"/>
              <w:bottom w:val="single" w:sz="4" w:space="0" w:color="000000"/>
            </w:tcBorders>
            <w:shd w:val="clear" w:color="auto" w:fill="auto"/>
          </w:tcPr>
          <w:p w:rsidR="007B104B" w:rsidRDefault="007B104B" w:rsidP="008F642D">
            <w:pPr>
              <w:autoSpaceDE w:val="0"/>
              <w:snapToGrid w:val="0"/>
              <w:jc w:val="both"/>
              <w:rPr>
                <w:sz w:val="22"/>
                <w:szCs w:val="22"/>
              </w:rPr>
            </w:pPr>
            <w:r>
              <w:rPr>
                <w:sz w:val="20"/>
                <w:szCs w:val="20"/>
              </w:rPr>
              <w:t>бюджет Бодайбинского МО</w:t>
            </w:r>
            <w:hyperlink w:anchor="sub_5555" w:history="1">
              <w:r>
                <w:rPr>
                  <w:rStyle w:val="a3"/>
                </w:rPr>
                <w:t>*</w:t>
              </w:r>
            </w:hyperlink>
          </w:p>
        </w:tc>
        <w:tc>
          <w:tcPr>
            <w:tcW w:w="1134" w:type="dxa"/>
            <w:tcBorders>
              <w:top w:val="single" w:sz="4" w:space="0" w:color="000000"/>
              <w:left w:val="single" w:sz="4" w:space="0" w:color="000000"/>
              <w:bottom w:val="single" w:sz="4" w:space="0" w:color="000000"/>
            </w:tcBorders>
            <w:shd w:val="clear" w:color="auto" w:fill="auto"/>
          </w:tcPr>
          <w:p w:rsidR="007B104B" w:rsidRDefault="007B104B" w:rsidP="008F642D">
            <w:pPr>
              <w:autoSpaceDE w:val="0"/>
              <w:snapToGrid w:val="0"/>
              <w:jc w:val="both"/>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7B104B" w:rsidRDefault="007B104B" w:rsidP="008F642D">
            <w:pPr>
              <w:autoSpaceDE w:val="0"/>
              <w:snapToGrid w:val="0"/>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7B104B" w:rsidRPr="0096513D" w:rsidRDefault="007B104B" w:rsidP="008F5055">
            <w:pPr>
              <w:autoSpaceDE w:val="0"/>
              <w:snapToGrid w:val="0"/>
              <w:jc w:val="center"/>
              <w:rPr>
                <w:b/>
                <w:sz w:val="20"/>
                <w:szCs w:val="20"/>
                <w:lang w:val="ru-RU"/>
              </w:rPr>
            </w:pPr>
            <w:r>
              <w:rPr>
                <w:b/>
                <w:sz w:val="20"/>
                <w:szCs w:val="20"/>
                <w:lang w:val="ru-RU"/>
              </w:rPr>
              <w:t>47 221,6</w:t>
            </w:r>
          </w:p>
        </w:tc>
        <w:tc>
          <w:tcPr>
            <w:tcW w:w="992" w:type="dxa"/>
            <w:tcBorders>
              <w:top w:val="single" w:sz="4" w:space="0" w:color="000000"/>
              <w:left w:val="single" w:sz="4" w:space="0" w:color="000000"/>
              <w:bottom w:val="single" w:sz="4" w:space="0" w:color="000000"/>
              <w:right w:val="single" w:sz="4" w:space="0" w:color="000000"/>
            </w:tcBorders>
          </w:tcPr>
          <w:p w:rsidR="007B104B" w:rsidRPr="00BE0B9D" w:rsidRDefault="007B104B" w:rsidP="008F5055">
            <w:pPr>
              <w:autoSpaceDE w:val="0"/>
              <w:snapToGrid w:val="0"/>
              <w:jc w:val="center"/>
              <w:rPr>
                <w:b/>
                <w:sz w:val="20"/>
                <w:szCs w:val="20"/>
                <w:lang w:val="ru-RU"/>
              </w:rPr>
            </w:pPr>
            <w:r>
              <w:rPr>
                <w:b/>
                <w:sz w:val="20"/>
                <w:szCs w:val="20"/>
                <w:lang w:val="ru-RU"/>
              </w:rPr>
              <w:t>9 434,8</w:t>
            </w:r>
          </w:p>
        </w:tc>
        <w:tc>
          <w:tcPr>
            <w:tcW w:w="992" w:type="dxa"/>
            <w:tcBorders>
              <w:top w:val="single" w:sz="4" w:space="0" w:color="000000"/>
              <w:left w:val="single" w:sz="4" w:space="0" w:color="000000"/>
              <w:bottom w:val="single" w:sz="4" w:space="0" w:color="000000"/>
              <w:right w:val="single" w:sz="4" w:space="0" w:color="000000"/>
            </w:tcBorders>
          </w:tcPr>
          <w:p w:rsidR="007B104B" w:rsidRDefault="007B104B" w:rsidP="008F5055">
            <w:pPr>
              <w:autoSpaceDE w:val="0"/>
              <w:snapToGrid w:val="0"/>
              <w:jc w:val="center"/>
              <w:rPr>
                <w:b/>
                <w:sz w:val="20"/>
                <w:szCs w:val="20"/>
                <w:lang w:val="ru-RU"/>
              </w:rPr>
            </w:pPr>
            <w:r>
              <w:rPr>
                <w:b/>
                <w:sz w:val="20"/>
                <w:szCs w:val="20"/>
                <w:lang w:val="ru-RU"/>
              </w:rPr>
              <w:t>5 849,1</w:t>
            </w:r>
          </w:p>
        </w:tc>
        <w:tc>
          <w:tcPr>
            <w:tcW w:w="851" w:type="dxa"/>
            <w:tcBorders>
              <w:top w:val="single" w:sz="4" w:space="0" w:color="000000"/>
              <w:left w:val="single" w:sz="4" w:space="0" w:color="000000"/>
              <w:bottom w:val="single" w:sz="4" w:space="0" w:color="000000"/>
              <w:right w:val="single" w:sz="4" w:space="0" w:color="000000"/>
            </w:tcBorders>
          </w:tcPr>
          <w:p w:rsidR="007B104B" w:rsidRDefault="007B104B" w:rsidP="008F5055">
            <w:pPr>
              <w:autoSpaceDE w:val="0"/>
              <w:snapToGrid w:val="0"/>
              <w:jc w:val="center"/>
              <w:rPr>
                <w:b/>
                <w:sz w:val="20"/>
                <w:szCs w:val="20"/>
                <w:lang w:val="ru-RU"/>
              </w:rPr>
            </w:pPr>
            <w:r>
              <w:rPr>
                <w:b/>
                <w:sz w:val="20"/>
                <w:szCs w:val="20"/>
                <w:lang w:val="ru-RU"/>
              </w:rPr>
              <w:t>6 647,8</w:t>
            </w:r>
          </w:p>
        </w:tc>
        <w:tc>
          <w:tcPr>
            <w:tcW w:w="851" w:type="dxa"/>
            <w:tcBorders>
              <w:top w:val="single" w:sz="4" w:space="0" w:color="000000"/>
              <w:left w:val="single" w:sz="4" w:space="0" w:color="000000"/>
              <w:bottom w:val="single" w:sz="4" w:space="0" w:color="000000"/>
              <w:right w:val="single" w:sz="4" w:space="0" w:color="000000"/>
            </w:tcBorders>
          </w:tcPr>
          <w:p w:rsidR="007B104B" w:rsidRDefault="007B104B" w:rsidP="008F5055">
            <w:pPr>
              <w:autoSpaceDE w:val="0"/>
              <w:snapToGrid w:val="0"/>
              <w:jc w:val="center"/>
              <w:rPr>
                <w:b/>
                <w:sz w:val="20"/>
                <w:szCs w:val="20"/>
                <w:lang w:val="ru-RU"/>
              </w:rPr>
            </w:pPr>
            <w:r>
              <w:rPr>
                <w:b/>
                <w:sz w:val="20"/>
                <w:szCs w:val="20"/>
                <w:lang w:val="ru-RU"/>
              </w:rPr>
              <w:t>5 285,9</w:t>
            </w:r>
          </w:p>
        </w:tc>
        <w:tc>
          <w:tcPr>
            <w:tcW w:w="992" w:type="dxa"/>
            <w:tcBorders>
              <w:top w:val="single" w:sz="4" w:space="0" w:color="000000"/>
              <w:left w:val="single" w:sz="4" w:space="0" w:color="000000"/>
              <w:bottom w:val="single" w:sz="4" w:space="0" w:color="000000"/>
              <w:right w:val="single" w:sz="4" w:space="0" w:color="000000"/>
            </w:tcBorders>
          </w:tcPr>
          <w:p w:rsidR="007B104B" w:rsidRDefault="007B104B" w:rsidP="008F5055">
            <w:pPr>
              <w:autoSpaceDE w:val="0"/>
              <w:snapToGrid w:val="0"/>
              <w:jc w:val="center"/>
              <w:rPr>
                <w:b/>
                <w:sz w:val="20"/>
                <w:szCs w:val="20"/>
                <w:lang w:val="ru-RU"/>
              </w:rPr>
            </w:pPr>
            <w:r>
              <w:rPr>
                <w:b/>
                <w:sz w:val="20"/>
                <w:szCs w:val="20"/>
                <w:lang w:val="ru-RU"/>
              </w:rPr>
              <w:t>5 312,4</w:t>
            </w:r>
          </w:p>
        </w:tc>
        <w:tc>
          <w:tcPr>
            <w:tcW w:w="992" w:type="dxa"/>
            <w:tcBorders>
              <w:top w:val="single" w:sz="4" w:space="0" w:color="000000"/>
              <w:left w:val="single" w:sz="4" w:space="0" w:color="000000"/>
              <w:bottom w:val="single" w:sz="4" w:space="0" w:color="000000"/>
            </w:tcBorders>
            <w:shd w:val="clear" w:color="auto" w:fill="auto"/>
          </w:tcPr>
          <w:p w:rsidR="007B104B" w:rsidRDefault="007B104B" w:rsidP="008F5055">
            <w:pPr>
              <w:autoSpaceDE w:val="0"/>
              <w:snapToGrid w:val="0"/>
              <w:jc w:val="center"/>
              <w:rPr>
                <w:b/>
                <w:sz w:val="20"/>
                <w:szCs w:val="20"/>
                <w:lang w:val="ru-RU"/>
              </w:rPr>
            </w:pPr>
            <w:r>
              <w:rPr>
                <w:b/>
                <w:sz w:val="20"/>
                <w:szCs w:val="20"/>
                <w:lang w:val="ru-RU"/>
              </w:rPr>
              <w:t>5 148,8</w:t>
            </w:r>
          </w:p>
        </w:tc>
        <w:tc>
          <w:tcPr>
            <w:tcW w:w="992" w:type="dxa"/>
            <w:tcBorders>
              <w:top w:val="single" w:sz="4" w:space="0" w:color="000000"/>
              <w:left w:val="single" w:sz="4" w:space="0" w:color="000000"/>
              <w:bottom w:val="single" w:sz="4" w:space="0" w:color="000000"/>
            </w:tcBorders>
            <w:shd w:val="clear" w:color="auto" w:fill="auto"/>
          </w:tcPr>
          <w:p w:rsidR="007B104B" w:rsidRPr="00BE0B9D" w:rsidRDefault="007B104B" w:rsidP="008F5055">
            <w:pPr>
              <w:autoSpaceDE w:val="0"/>
              <w:snapToGrid w:val="0"/>
              <w:jc w:val="center"/>
              <w:rPr>
                <w:b/>
                <w:sz w:val="20"/>
                <w:szCs w:val="20"/>
                <w:lang w:val="ru-RU"/>
              </w:rPr>
            </w:pPr>
            <w:r>
              <w:rPr>
                <w:b/>
                <w:sz w:val="20"/>
                <w:szCs w:val="20"/>
                <w:lang w:val="ru-RU"/>
              </w:rPr>
              <w:t>4 733,8</w:t>
            </w:r>
          </w:p>
        </w:tc>
        <w:tc>
          <w:tcPr>
            <w:tcW w:w="992" w:type="dxa"/>
            <w:tcBorders>
              <w:top w:val="single" w:sz="4" w:space="0" w:color="000000"/>
              <w:left w:val="single" w:sz="4" w:space="0" w:color="000000"/>
              <w:bottom w:val="single" w:sz="4" w:space="0" w:color="000000"/>
            </w:tcBorders>
          </w:tcPr>
          <w:p w:rsidR="007B104B" w:rsidRPr="0096513D" w:rsidRDefault="007B104B" w:rsidP="008F5055">
            <w:pPr>
              <w:autoSpaceDE w:val="0"/>
              <w:snapToGrid w:val="0"/>
              <w:jc w:val="center"/>
              <w:rPr>
                <w:b/>
                <w:sz w:val="20"/>
                <w:szCs w:val="20"/>
                <w:lang w:val="ru-RU"/>
              </w:rPr>
            </w:pPr>
            <w:r>
              <w:rPr>
                <w:b/>
                <w:sz w:val="20"/>
                <w:szCs w:val="20"/>
                <w:lang w:val="ru-RU"/>
              </w:rPr>
              <w:t>4 809,0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04B" w:rsidRPr="00BE0B9D" w:rsidRDefault="007B104B" w:rsidP="008F642D">
            <w:pPr>
              <w:autoSpaceDE w:val="0"/>
              <w:snapToGrid w:val="0"/>
              <w:jc w:val="both"/>
              <w:rPr>
                <w:sz w:val="20"/>
                <w:szCs w:val="20"/>
              </w:rPr>
            </w:pPr>
          </w:p>
        </w:tc>
      </w:tr>
    </w:tbl>
    <w:p w:rsidR="009F624D" w:rsidRDefault="009F624D" w:rsidP="009F624D">
      <w:pPr>
        <w:tabs>
          <w:tab w:val="left" w:pos="4120"/>
        </w:tabs>
        <w:ind w:left="142" w:right="-717" w:hanging="142"/>
        <w:jc w:val="center"/>
        <w:rPr>
          <w:b/>
          <w:sz w:val="22"/>
          <w:szCs w:val="22"/>
        </w:rPr>
      </w:pPr>
    </w:p>
    <w:p w:rsidR="009F624D" w:rsidRDefault="009F624D" w:rsidP="000A5DA0">
      <w:pPr>
        <w:rPr>
          <w:lang w:val="ru-RU"/>
        </w:rPr>
      </w:pPr>
    </w:p>
    <w:p w:rsidR="0034071C" w:rsidRDefault="0034071C" w:rsidP="000A5DA0">
      <w:pPr>
        <w:rPr>
          <w:lang w:val="ru-RU"/>
        </w:rPr>
      </w:pPr>
    </w:p>
    <w:p w:rsidR="0034071C" w:rsidRDefault="0034071C"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1572C0" w:rsidRDefault="001572C0" w:rsidP="000A5DA0">
      <w:pPr>
        <w:rPr>
          <w:lang w:val="ru-RU"/>
        </w:rPr>
      </w:pPr>
    </w:p>
    <w:p w:rsidR="0034071C" w:rsidRDefault="0034071C" w:rsidP="000A5DA0">
      <w:pPr>
        <w:rPr>
          <w:lang w:val="ru-RU"/>
        </w:rPr>
      </w:pPr>
    </w:p>
    <w:p w:rsidR="0034071C" w:rsidRPr="0034071C" w:rsidRDefault="0034071C" w:rsidP="0034071C">
      <w:pPr>
        <w:pStyle w:val="Standard"/>
        <w:autoSpaceDE w:val="0"/>
        <w:ind w:left="10773" w:firstLine="523"/>
        <w:jc w:val="right"/>
        <w:rPr>
          <w:lang w:val="ru-RU"/>
        </w:rPr>
      </w:pPr>
      <w:r w:rsidRPr="00D63DFD">
        <w:t xml:space="preserve">Приложение </w:t>
      </w:r>
      <w:r>
        <w:rPr>
          <w:lang w:val="ru-RU"/>
        </w:rPr>
        <w:t>4</w:t>
      </w:r>
    </w:p>
    <w:p w:rsidR="0034071C" w:rsidRPr="00D63DFD" w:rsidRDefault="0034071C" w:rsidP="0034071C">
      <w:pPr>
        <w:pStyle w:val="Standard"/>
        <w:ind w:left="11296"/>
        <w:jc w:val="right"/>
      </w:pPr>
      <w:r w:rsidRPr="00D63DFD">
        <w:t>к </w:t>
      </w:r>
      <w:r w:rsidRPr="00D63DFD">
        <w:rPr>
          <w:lang w:val="ru-RU"/>
        </w:rPr>
        <w:t xml:space="preserve">муниципальной программе </w:t>
      </w:r>
      <w:r>
        <w:rPr>
          <w:lang w:val="ru-RU"/>
        </w:rPr>
        <w:t>«</w:t>
      </w:r>
      <w:r w:rsidRPr="00D63DFD">
        <w:rPr>
          <w:lang w:val="ru-RU"/>
        </w:rPr>
        <w:t xml:space="preserve">Муниципальное управление» </w:t>
      </w:r>
    </w:p>
    <w:p w:rsidR="0034071C" w:rsidRPr="00E348A4" w:rsidRDefault="0034071C" w:rsidP="0034071C">
      <w:pPr>
        <w:pStyle w:val="Standard"/>
        <w:ind w:left="11296"/>
        <w:jc w:val="right"/>
      </w:pPr>
      <w:r>
        <w:rPr>
          <w:lang w:val="ru-RU"/>
        </w:rPr>
        <w:t>на 2015-2022 годы</w:t>
      </w:r>
    </w:p>
    <w:p w:rsidR="0034071C" w:rsidRDefault="0034071C" w:rsidP="0034071C">
      <w:pPr>
        <w:jc w:val="right"/>
        <w:rPr>
          <w:lang w:val="ru-RU"/>
        </w:rPr>
      </w:pPr>
    </w:p>
    <w:p w:rsidR="0034071C" w:rsidRDefault="0034071C" w:rsidP="000A5DA0">
      <w:pPr>
        <w:rPr>
          <w:lang w:val="ru-RU"/>
        </w:rPr>
      </w:pPr>
    </w:p>
    <w:p w:rsidR="0034071C" w:rsidRDefault="0034071C" w:rsidP="000A5DA0">
      <w:pPr>
        <w:rPr>
          <w:lang w:val="ru-RU"/>
        </w:rPr>
      </w:pPr>
    </w:p>
    <w:p w:rsidR="008368AE" w:rsidRPr="008368AE" w:rsidRDefault="0034071C" w:rsidP="008368AE">
      <w:pPr>
        <w:jc w:val="center"/>
        <w:rPr>
          <w:rFonts w:eastAsia="Times New Roman" w:cs="Times New Roman"/>
          <w:b/>
          <w:kern w:val="0"/>
          <w:lang w:val="ru-RU" w:eastAsia="ar-SA" w:bidi="ar-SA"/>
        </w:rPr>
      </w:pPr>
      <w:r w:rsidRPr="00C04678">
        <w:rPr>
          <w:b/>
          <w:bCs/>
          <w:color w:val="26282F"/>
        </w:rPr>
        <w:t>Система мероприятий подпрограммы</w:t>
      </w:r>
      <w:r w:rsidRPr="00C04678">
        <w:rPr>
          <w:b/>
          <w:bCs/>
          <w:color w:val="26282F"/>
          <w:lang w:val="ru-RU"/>
        </w:rPr>
        <w:t xml:space="preserve"> </w:t>
      </w:r>
      <w:r w:rsidR="008368AE">
        <w:rPr>
          <w:b/>
          <w:bCs/>
          <w:color w:val="26282F"/>
          <w:lang w:val="ru-RU"/>
        </w:rPr>
        <w:t>4</w:t>
      </w:r>
      <w:r w:rsidRPr="00C04678">
        <w:rPr>
          <w:b/>
          <w:bCs/>
          <w:color w:val="26282F"/>
          <w:lang w:val="ru-RU"/>
        </w:rPr>
        <w:t xml:space="preserve">. </w:t>
      </w:r>
      <w:r w:rsidRPr="00C04678">
        <w:rPr>
          <w:b/>
        </w:rPr>
        <w:t>«</w:t>
      </w:r>
      <w:r w:rsidR="008368AE" w:rsidRPr="008368AE">
        <w:rPr>
          <w:rFonts w:eastAsia="Times New Roman" w:cs="Times New Roman"/>
          <w:b/>
          <w:kern w:val="0"/>
          <w:lang w:val="ru-RU" w:eastAsia="ar-SA" w:bidi="ar-SA"/>
        </w:rPr>
        <w:t xml:space="preserve"> Оформление права муниципальной собственности Бодайбинского муниципального образования на объекты жилищно- коммунального хозяйства» на 2017-2018 годы</w:t>
      </w:r>
    </w:p>
    <w:p w:rsidR="0034071C" w:rsidRDefault="0034071C" w:rsidP="008368AE">
      <w:pPr>
        <w:jc w:val="center"/>
        <w:rPr>
          <w:lang w:val="ru-RU"/>
        </w:rPr>
      </w:pPr>
    </w:p>
    <w:tbl>
      <w:tblPr>
        <w:tblW w:w="14742" w:type="dxa"/>
        <w:tblInd w:w="108" w:type="dxa"/>
        <w:tblLayout w:type="fixed"/>
        <w:tblLook w:val="0000" w:firstRow="0" w:lastRow="0" w:firstColumn="0" w:lastColumn="0" w:noHBand="0" w:noVBand="0"/>
      </w:tblPr>
      <w:tblGrid>
        <w:gridCol w:w="709"/>
        <w:gridCol w:w="2268"/>
        <w:gridCol w:w="1559"/>
        <w:gridCol w:w="1276"/>
        <w:gridCol w:w="1276"/>
        <w:gridCol w:w="1984"/>
        <w:gridCol w:w="2268"/>
        <w:gridCol w:w="3402"/>
      </w:tblGrid>
      <w:tr w:rsidR="0034071C" w:rsidRPr="0034071C" w:rsidTr="0034071C">
        <w:trPr>
          <w:trHeight w:val="593"/>
        </w:trPr>
        <w:tc>
          <w:tcPr>
            <w:tcW w:w="709" w:type="dxa"/>
            <w:vMerge w:val="restart"/>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п/п</w:t>
            </w:r>
          </w:p>
        </w:tc>
        <w:tc>
          <w:tcPr>
            <w:tcW w:w="2268" w:type="dxa"/>
            <w:vMerge w:val="restart"/>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Наименование основного мероприятия, мероприятия</w:t>
            </w:r>
          </w:p>
        </w:tc>
        <w:tc>
          <w:tcPr>
            <w:tcW w:w="1559" w:type="dxa"/>
            <w:vMerge w:val="restart"/>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Ответственный исполнитель (участники)</w:t>
            </w:r>
          </w:p>
        </w:tc>
        <w:tc>
          <w:tcPr>
            <w:tcW w:w="1276" w:type="dxa"/>
            <w:vMerge w:val="restart"/>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Источник </w:t>
            </w:r>
            <w:proofErr w:type="gramStart"/>
            <w:r w:rsidRPr="0034071C">
              <w:rPr>
                <w:rFonts w:eastAsia="Times New Roman" w:cs="Times New Roman"/>
                <w:kern w:val="0"/>
                <w:sz w:val="20"/>
                <w:szCs w:val="20"/>
                <w:lang w:val="ru-RU" w:eastAsia="ar-SA" w:bidi="ar-SA"/>
              </w:rPr>
              <w:t>финансиро-вания</w:t>
            </w:r>
            <w:proofErr w:type="gramEnd"/>
          </w:p>
        </w:tc>
        <w:tc>
          <w:tcPr>
            <w:tcW w:w="1276" w:type="dxa"/>
            <w:vMerge w:val="restart"/>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ind w:right="-25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Объем </w:t>
            </w:r>
            <w:proofErr w:type="gramStart"/>
            <w:r w:rsidRPr="0034071C">
              <w:rPr>
                <w:rFonts w:eastAsia="Times New Roman" w:cs="Times New Roman"/>
                <w:kern w:val="0"/>
                <w:sz w:val="20"/>
                <w:szCs w:val="20"/>
                <w:lang w:val="ru-RU" w:eastAsia="ar-SA" w:bidi="ar-SA"/>
              </w:rPr>
              <w:t>финансиро-вания</w:t>
            </w:r>
            <w:proofErr w:type="gramEnd"/>
            <w:r w:rsidRPr="0034071C">
              <w:rPr>
                <w:rFonts w:eastAsia="Times New Roman" w:cs="Times New Roman"/>
                <w:kern w:val="0"/>
                <w:sz w:val="20"/>
                <w:szCs w:val="20"/>
                <w:lang w:val="ru-RU" w:eastAsia="ar-SA" w:bidi="ar-SA"/>
              </w:rPr>
              <w:t xml:space="preserve">, всего, </w:t>
            </w:r>
          </w:p>
          <w:p w:rsidR="0034071C" w:rsidRPr="0034071C" w:rsidRDefault="0034071C" w:rsidP="0034071C">
            <w:pPr>
              <w:autoSpaceDE w:val="0"/>
              <w:autoSpaceDN/>
              <w:snapToGrid w:val="0"/>
              <w:ind w:right="-25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руб.</w:t>
            </w:r>
          </w:p>
        </w:tc>
        <w:tc>
          <w:tcPr>
            <w:tcW w:w="4252" w:type="dxa"/>
            <w:gridSpan w:val="2"/>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в том числе по годам</w:t>
            </w:r>
          </w:p>
        </w:tc>
        <w:tc>
          <w:tcPr>
            <w:tcW w:w="3402" w:type="dxa"/>
            <w:vMerge w:val="restart"/>
            <w:tcBorders>
              <w:top w:val="single" w:sz="4" w:space="0" w:color="000000"/>
              <w:left w:val="single" w:sz="4" w:space="0" w:color="000000"/>
              <w:right w:val="single" w:sz="4" w:space="0" w:color="auto"/>
            </w:tcBorders>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Показатель</w:t>
            </w:r>
          </w:p>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результативности </w:t>
            </w:r>
            <w:r w:rsidR="00C54306">
              <w:rPr>
                <w:rFonts w:eastAsia="Times New Roman" w:cs="Times New Roman"/>
                <w:kern w:val="0"/>
                <w:sz w:val="20"/>
                <w:szCs w:val="20"/>
                <w:lang w:val="ru-RU" w:eastAsia="ar-SA" w:bidi="ar-SA"/>
              </w:rPr>
              <w:t>под</w:t>
            </w:r>
            <w:r w:rsidRPr="0034071C">
              <w:rPr>
                <w:rFonts w:eastAsia="Times New Roman" w:cs="Times New Roman"/>
                <w:kern w:val="0"/>
                <w:sz w:val="20"/>
                <w:szCs w:val="20"/>
                <w:lang w:val="ru-RU" w:eastAsia="ar-SA" w:bidi="ar-SA"/>
              </w:rPr>
              <w:t>программы</w:t>
            </w:r>
          </w:p>
        </w:tc>
      </w:tr>
      <w:tr w:rsidR="0034071C" w:rsidRPr="0034071C" w:rsidTr="0034071C">
        <w:tc>
          <w:tcPr>
            <w:tcW w:w="709" w:type="dxa"/>
            <w:vMerge/>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tc>
        <w:tc>
          <w:tcPr>
            <w:tcW w:w="2268" w:type="dxa"/>
            <w:vMerge/>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tc>
        <w:tc>
          <w:tcPr>
            <w:tcW w:w="1559" w:type="dxa"/>
            <w:vMerge/>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tc>
        <w:tc>
          <w:tcPr>
            <w:tcW w:w="1276" w:type="dxa"/>
            <w:vMerge/>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2"/>
                <w:szCs w:val="22"/>
                <w:lang w:val="ru-RU" w:eastAsia="ar-SA" w:bidi="ar-SA"/>
              </w:rPr>
            </w:pPr>
          </w:p>
        </w:tc>
        <w:tc>
          <w:tcPr>
            <w:tcW w:w="1276" w:type="dxa"/>
            <w:vMerge/>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2"/>
                <w:szCs w:val="22"/>
                <w:lang w:val="ru-RU" w:eastAsia="ar-SA" w:bidi="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2017 год</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2018 год</w:t>
            </w:r>
          </w:p>
        </w:tc>
        <w:tc>
          <w:tcPr>
            <w:tcW w:w="3402" w:type="dxa"/>
            <w:vMerge/>
            <w:tcBorders>
              <w:left w:val="single" w:sz="4" w:space="0" w:color="000000"/>
              <w:bottom w:val="single" w:sz="4" w:space="0" w:color="000000"/>
              <w:right w:val="single" w:sz="4" w:space="0" w:color="auto"/>
            </w:tcBorders>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tc>
      </w:tr>
      <w:tr w:rsidR="0034071C" w:rsidRPr="0034071C" w:rsidTr="0034071C">
        <w:tc>
          <w:tcPr>
            <w:tcW w:w="709"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1</w:t>
            </w:r>
          </w:p>
        </w:tc>
        <w:tc>
          <w:tcPr>
            <w:tcW w:w="2268"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2</w:t>
            </w:r>
          </w:p>
        </w:tc>
        <w:tc>
          <w:tcPr>
            <w:tcW w:w="1559"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3</w:t>
            </w:r>
          </w:p>
        </w:tc>
        <w:tc>
          <w:tcPr>
            <w:tcW w:w="1276"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4</w:t>
            </w:r>
          </w:p>
        </w:tc>
        <w:tc>
          <w:tcPr>
            <w:tcW w:w="1276"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5</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6</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7</w:t>
            </w:r>
          </w:p>
        </w:tc>
        <w:tc>
          <w:tcPr>
            <w:tcW w:w="3402" w:type="dxa"/>
            <w:tcBorders>
              <w:top w:val="single" w:sz="4" w:space="0" w:color="000000"/>
              <w:left w:val="single" w:sz="4" w:space="0" w:color="000000"/>
              <w:bottom w:val="single" w:sz="4" w:space="0" w:color="000000"/>
              <w:right w:val="single" w:sz="4" w:space="0" w:color="auto"/>
            </w:tcBorders>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8</w:t>
            </w:r>
          </w:p>
        </w:tc>
      </w:tr>
      <w:tr w:rsidR="0034071C" w:rsidRPr="0034071C" w:rsidTr="0034071C">
        <w:tc>
          <w:tcPr>
            <w:tcW w:w="709"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1.</w:t>
            </w:r>
          </w:p>
        </w:tc>
        <w:tc>
          <w:tcPr>
            <w:tcW w:w="14033" w:type="dxa"/>
            <w:gridSpan w:val="7"/>
            <w:tcBorders>
              <w:top w:val="single" w:sz="4" w:space="0" w:color="000000"/>
              <w:left w:val="single" w:sz="4" w:space="0" w:color="000000"/>
              <w:bottom w:val="single" w:sz="4" w:space="0" w:color="000000"/>
              <w:right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Цель. Повышение эффективности управления и распоряжения муниципальной собственностью Бодайбинского </w:t>
            </w:r>
            <w:proofErr w:type="gramStart"/>
            <w:r w:rsidRPr="0034071C">
              <w:rPr>
                <w:rFonts w:eastAsia="Times New Roman" w:cs="Times New Roman"/>
                <w:kern w:val="0"/>
                <w:sz w:val="20"/>
                <w:szCs w:val="20"/>
                <w:lang w:val="ru-RU" w:eastAsia="ar-SA" w:bidi="ar-SA"/>
              </w:rPr>
              <w:t>муниципального  образования</w:t>
            </w:r>
            <w:proofErr w:type="gramEnd"/>
            <w:r w:rsidRPr="0034071C">
              <w:rPr>
                <w:rFonts w:eastAsia="Times New Roman" w:cs="Times New Roman"/>
                <w:kern w:val="0"/>
                <w:sz w:val="20"/>
                <w:szCs w:val="20"/>
                <w:lang w:val="ru-RU" w:eastAsia="ar-SA" w:bidi="ar-SA"/>
              </w:rPr>
              <w:t xml:space="preserve"> </w:t>
            </w:r>
          </w:p>
        </w:tc>
      </w:tr>
      <w:tr w:rsidR="0034071C" w:rsidRPr="0034071C" w:rsidTr="0034071C">
        <w:tc>
          <w:tcPr>
            <w:tcW w:w="709"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1.1.</w:t>
            </w:r>
          </w:p>
        </w:tc>
        <w:tc>
          <w:tcPr>
            <w:tcW w:w="14033" w:type="dxa"/>
            <w:gridSpan w:val="7"/>
            <w:tcBorders>
              <w:top w:val="single" w:sz="4" w:space="0" w:color="000000"/>
              <w:left w:val="single" w:sz="4" w:space="0" w:color="000000"/>
              <w:bottom w:val="single" w:sz="4" w:space="0" w:color="000000"/>
              <w:right w:val="single" w:sz="4" w:space="0" w:color="000000"/>
            </w:tcBorders>
            <w:shd w:val="clear" w:color="auto" w:fill="auto"/>
          </w:tcPr>
          <w:p w:rsidR="0034071C" w:rsidRPr="0034071C" w:rsidRDefault="0034071C" w:rsidP="0034071C">
            <w:pPr>
              <w:widowControl/>
              <w:autoSpaceDN/>
              <w:snapToGrid w:val="0"/>
              <w:jc w:val="both"/>
              <w:textAlignment w:val="auto"/>
              <w:rPr>
                <w:rFonts w:eastAsia="Times New Roman" w:cs="Times New Roman"/>
                <w:color w:val="000000"/>
                <w:kern w:val="0"/>
                <w:sz w:val="20"/>
                <w:szCs w:val="20"/>
                <w:lang w:val="ru-RU" w:eastAsia="ru-RU" w:bidi="ar-SA"/>
              </w:rPr>
            </w:pPr>
            <w:r w:rsidRPr="0034071C">
              <w:rPr>
                <w:rFonts w:eastAsia="Times New Roman" w:cs="Times New Roman"/>
                <w:kern w:val="0"/>
                <w:sz w:val="20"/>
                <w:szCs w:val="20"/>
                <w:lang w:val="ru-RU" w:eastAsia="ar-SA" w:bidi="ar-SA"/>
              </w:rPr>
              <w:t xml:space="preserve">Задача 1. </w:t>
            </w:r>
            <w:r w:rsidRPr="0034071C">
              <w:rPr>
                <w:rFonts w:eastAsia="Times New Roman" w:cs="Times New Roman"/>
                <w:kern w:val="0"/>
                <w:sz w:val="20"/>
                <w:szCs w:val="20"/>
                <w:lang w:val="ru-RU" w:eastAsia="ru-RU" w:bidi="ar-SA"/>
              </w:rPr>
              <w:t xml:space="preserve">Оформление права </w:t>
            </w:r>
            <w:hyperlink r:id="rId25" w:tooltip="Муниципальная собственность" w:history="1">
              <w:r w:rsidRPr="0034071C">
                <w:rPr>
                  <w:rFonts w:eastAsia="Times New Roman" w:cs="Times New Roman"/>
                  <w:color w:val="000000"/>
                  <w:kern w:val="0"/>
                  <w:sz w:val="20"/>
                  <w:szCs w:val="20"/>
                  <w:lang w:val="ru-RU" w:eastAsia="ru-RU" w:bidi="ar-SA"/>
                </w:rPr>
                <w:t>муниципальной собственности</w:t>
              </w:r>
            </w:hyperlink>
            <w:r w:rsidRPr="0034071C">
              <w:rPr>
                <w:rFonts w:eastAsia="Times New Roman" w:cs="Times New Roman"/>
                <w:kern w:val="0"/>
                <w:sz w:val="20"/>
                <w:szCs w:val="20"/>
                <w:lang w:val="ru-RU" w:eastAsia="ru-RU" w:bidi="ar-SA"/>
              </w:rPr>
              <w:t xml:space="preserve"> Бодайбинского муниципального образования </w:t>
            </w:r>
            <w:proofErr w:type="gramStart"/>
            <w:r w:rsidRPr="0034071C">
              <w:rPr>
                <w:rFonts w:eastAsia="Times New Roman" w:cs="Times New Roman"/>
                <w:kern w:val="0"/>
                <w:sz w:val="20"/>
                <w:szCs w:val="20"/>
                <w:lang w:val="ru-RU" w:eastAsia="ru-RU" w:bidi="ar-SA"/>
              </w:rPr>
              <w:t xml:space="preserve">на  </w:t>
            </w:r>
            <w:hyperlink r:id="rId26" w:tooltip="Объекты недвижимости" w:history="1">
              <w:r w:rsidRPr="0034071C">
                <w:rPr>
                  <w:rFonts w:eastAsia="Times New Roman" w:cs="Times New Roman"/>
                  <w:color w:val="000000"/>
                  <w:kern w:val="0"/>
                  <w:sz w:val="20"/>
                  <w:szCs w:val="20"/>
                  <w:lang w:val="ru-RU" w:eastAsia="ru-RU" w:bidi="ar-SA"/>
                </w:rPr>
                <w:t>объекты</w:t>
              </w:r>
              <w:proofErr w:type="gramEnd"/>
              <w:r w:rsidRPr="0034071C">
                <w:rPr>
                  <w:rFonts w:eastAsia="Times New Roman" w:cs="Times New Roman"/>
                  <w:color w:val="000000"/>
                  <w:kern w:val="0"/>
                  <w:sz w:val="20"/>
                  <w:szCs w:val="20"/>
                  <w:lang w:val="ru-RU" w:eastAsia="ru-RU" w:bidi="ar-SA"/>
                </w:rPr>
                <w:t xml:space="preserve"> </w:t>
              </w:r>
            </w:hyperlink>
            <w:r w:rsidRPr="0034071C">
              <w:rPr>
                <w:rFonts w:eastAsia="Times New Roman" w:cs="Times New Roman"/>
                <w:color w:val="000000"/>
                <w:kern w:val="0"/>
                <w:sz w:val="20"/>
                <w:szCs w:val="20"/>
                <w:lang w:val="ru-RU" w:eastAsia="ru-RU" w:bidi="ar-SA"/>
              </w:rPr>
              <w:t>жилищно-коммунального хозяйства;</w:t>
            </w:r>
          </w:p>
          <w:p w:rsidR="0034071C" w:rsidRPr="0034071C" w:rsidRDefault="0034071C" w:rsidP="0034071C">
            <w:pPr>
              <w:widowControl/>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color w:val="000000"/>
                <w:kern w:val="0"/>
                <w:sz w:val="20"/>
                <w:szCs w:val="20"/>
                <w:lang w:val="ru-RU" w:eastAsia="ru-RU" w:bidi="ar-SA"/>
              </w:rPr>
              <w:t xml:space="preserve">Задача 2.  Осуществление </w:t>
            </w:r>
            <w:hyperlink r:id="rId27" w:tooltip="Государственный кадастровый учет" w:history="1">
              <w:r w:rsidRPr="0034071C">
                <w:rPr>
                  <w:rFonts w:eastAsia="Times New Roman" w:cs="Times New Roman"/>
                  <w:color w:val="000000"/>
                  <w:kern w:val="0"/>
                  <w:sz w:val="20"/>
                  <w:szCs w:val="20"/>
                  <w:lang w:val="ru-RU" w:eastAsia="ru-RU" w:bidi="ar-SA"/>
                </w:rPr>
                <w:t>государственного кадастрового учета</w:t>
              </w:r>
            </w:hyperlink>
            <w:r w:rsidRPr="0034071C">
              <w:rPr>
                <w:rFonts w:eastAsia="Times New Roman" w:cs="Times New Roman"/>
                <w:color w:val="000000"/>
                <w:kern w:val="0"/>
                <w:sz w:val="20"/>
                <w:szCs w:val="20"/>
                <w:lang w:val="ru-RU" w:eastAsia="ru-RU" w:bidi="ar-SA"/>
              </w:rPr>
              <w:t xml:space="preserve"> </w:t>
            </w:r>
            <w:hyperlink r:id="rId28" w:tooltip="Земельные участки" w:history="1">
              <w:r w:rsidRPr="0034071C">
                <w:rPr>
                  <w:rFonts w:eastAsia="Times New Roman" w:cs="Times New Roman"/>
                  <w:color w:val="000000"/>
                  <w:kern w:val="0"/>
                  <w:sz w:val="20"/>
                  <w:szCs w:val="20"/>
                  <w:lang w:val="ru-RU" w:eastAsia="ru-RU" w:bidi="ar-SA"/>
                </w:rPr>
                <w:t>земельных участков</w:t>
              </w:r>
            </w:hyperlink>
            <w:r w:rsidRPr="0034071C">
              <w:rPr>
                <w:rFonts w:eastAsia="Times New Roman" w:cs="Times New Roman"/>
                <w:color w:val="000000"/>
                <w:kern w:val="0"/>
                <w:sz w:val="20"/>
                <w:szCs w:val="20"/>
                <w:lang w:val="ru-RU" w:eastAsia="ru-RU" w:bidi="ar-SA"/>
              </w:rPr>
              <w:t xml:space="preserve"> под объектами жилищно- коммунального хозяйства.</w:t>
            </w:r>
          </w:p>
        </w:tc>
      </w:tr>
      <w:tr w:rsidR="0034071C" w:rsidRPr="0034071C" w:rsidTr="0034071C">
        <w:trPr>
          <w:trHeight w:val="2846"/>
        </w:trPr>
        <w:tc>
          <w:tcPr>
            <w:tcW w:w="709" w:type="dxa"/>
            <w:tcBorders>
              <w:top w:val="single" w:sz="4" w:space="0" w:color="000000"/>
              <w:left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1.1.1.</w:t>
            </w:r>
          </w:p>
        </w:tc>
        <w:tc>
          <w:tcPr>
            <w:tcW w:w="2268" w:type="dxa"/>
            <w:tcBorders>
              <w:top w:val="single" w:sz="4" w:space="0" w:color="000000"/>
              <w:left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Основное мероприятие:  </w:t>
            </w: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Проведение технической инвентаризации и паспортизации объектов жилищно- коммунального хозяйства с целью постановки их на кадастровый учет и регистрации права муниципальной собственности</w:t>
            </w:r>
          </w:p>
        </w:tc>
        <w:tc>
          <w:tcPr>
            <w:tcW w:w="1559" w:type="dxa"/>
            <w:tcBorders>
              <w:top w:val="single" w:sz="4" w:space="0" w:color="000000"/>
              <w:left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Отдел по управлению муниципальным имуществом и жилищно-социальным вопросам</w:t>
            </w:r>
          </w:p>
        </w:tc>
        <w:tc>
          <w:tcPr>
            <w:tcW w:w="1276" w:type="dxa"/>
            <w:tcBorders>
              <w:top w:val="single" w:sz="4" w:space="0" w:color="000000"/>
              <w:left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Бюджет Бодайбинс-кого МО</w:t>
            </w:r>
          </w:p>
        </w:tc>
        <w:tc>
          <w:tcPr>
            <w:tcW w:w="1276" w:type="dxa"/>
            <w:tcBorders>
              <w:top w:val="single" w:sz="4" w:space="0" w:color="000000"/>
              <w:left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p w:rsidR="0034071C"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1 664,3</w:t>
            </w:r>
          </w:p>
        </w:tc>
        <w:tc>
          <w:tcPr>
            <w:tcW w:w="1984" w:type="dxa"/>
            <w:tcBorders>
              <w:top w:val="single" w:sz="4" w:space="0" w:color="000000"/>
              <w:left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p w:rsidR="0034071C"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664,3</w:t>
            </w:r>
          </w:p>
        </w:tc>
        <w:tc>
          <w:tcPr>
            <w:tcW w:w="2268" w:type="dxa"/>
            <w:tcBorders>
              <w:top w:val="single" w:sz="4" w:space="0" w:color="000000"/>
              <w:left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p w:rsidR="0034071C"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1000,0</w:t>
            </w:r>
          </w:p>
        </w:tc>
        <w:tc>
          <w:tcPr>
            <w:tcW w:w="3402" w:type="dxa"/>
            <w:tcBorders>
              <w:top w:val="single" w:sz="4" w:space="0" w:color="000000"/>
              <w:left w:val="single" w:sz="4" w:space="0" w:color="auto"/>
              <w:bottom w:val="single" w:sz="4" w:space="0" w:color="000000"/>
              <w:right w:val="single" w:sz="4" w:space="0" w:color="auto"/>
            </w:tcBorders>
          </w:tcPr>
          <w:p w:rsidR="0034071C" w:rsidRPr="0034071C" w:rsidRDefault="0034071C" w:rsidP="0034071C">
            <w:pPr>
              <w:autoSpaceDE w:val="0"/>
              <w:autoSpaceDN/>
              <w:snapToGrid w:val="0"/>
              <w:ind w:hanging="108"/>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ind w:hanging="108"/>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Техническая</w:t>
            </w:r>
          </w:p>
          <w:p w:rsidR="0034071C" w:rsidRPr="0034071C" w:rsidRDefault="0034071C" w:rsidP="0034071C">
            <w:pPr>
              <w:autoSpaceDE w:val="0"/>
              <w:autoSpaceDN/>
              <w:snapToGrid w:val="0"/>
              <w:ind w:hanging="108"/>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 инвентаризация, паспортизация объектов ЖКХ,</w:t>
            </w:r>
          </w:p>
          <w:p w:rsidR="0034071C" w:rsidRPr="0034071C" w:rsidRDefault="0034071C" w:rsidP="0034071C">
            <w:pPr>
              <w:autoSpaceDE w:val="0"/>
              <w:autoSpaceDN/>
              <w:snapToGrid w:val="0"/>
              <w:ind w:hanging="108"/>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 постановка их на кадастровый учет, регистрация права муниципальной собственности</w:t>
            </w:r>
          </w:p>
        </w:tc>
      </w:tr>
      <w:tr w:rsidR="0034071C" w:rsidRPr="0034071C" w:rsidTr="0034071C">
        <w:trPr>
          <w:trHeight w:val="1380"/>
        </w:trPr>
        <w:tc>
          <w:tcPr>
            <w:tcW w:w="709" w:type="dxa"/>
            <w:vMerge w:val="restart"/>
            <w:tcBorders>
              <w:top w:val="single" w:sz="4" w:space="0" w:color="000000"/>
              <w:left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1.1.2.</w:t>
            </w:r>
          </w:p>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tc>
        <w:tc>
          <w:tcPr>
            <w:tcW w:w="2268"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Основное мероприятие: </w:t>
            </w: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Проведение межевания земельных участков под объектами жилищно- коммунального хозяйства (кроме линейных объектов) с целью постановки их на кадастровый учет и регистрацию права </w:t>
            </w:r>
            <w:r w:rsidRPr="0034071C">
              <w:rPr>
                <w:rFonts w:eastAsia="Times New Roman" w:cs="Times New Roman"/>
                <w:kern w:val="0"/>
                <w:sz w:val="20"/>
                <w:szCs w:val="20"/>
                <w:lang w:val="ru-RU" w:eastAsia="ar-SA" w:bidi="ar-SA"/>
              </w:rPr>
              <w:lastRenderedPageBreak/>
              <w:t xml:space="preserve">муниципальной собственности </w:t>
            </w:r>
          </w:p>
        </w:tc>
        <w:tc>
          <w:tcPr>
            <w:tcW w:w="1559"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Комитет по архитектуре, градостроительству </w:t>
            </w:r>
          </w:p>
        </w:tc>
        <w:tc>
          <w:tcPr>
            <w:tcW w:w="1276"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Бюджет Бодайбинс-</w:t>
            </w:r>
          </w:p>
          <w:p w:rsidR="0034071C" w:rsidRPr="0034071C" w:rsidRDefault="0034071C" w:rsidP="0034071C">
            <w:pPr>
              <w:autoSpaceDE w:val="0"/>
              <w:autoSpaceDN/>
              <w:snapToGrid w:val="0"/>
              <w:jc w:val="both"/>
              <w:textAlignment w:val="auto"/>
              <w:rPr>
                <w:rFonts w:eastAsia="Times New Roman" w:cs="Times New Roman"/>
                <w:kern w:val="0"/>
                <w:sz w:val="22"/>
                <w:szCs w:val="22"/>
                <w:lang w:val="ru-RU" w:eastAsia="ar-SA" w:bidi="ar-SA"/>
              </w:rPr>
            </w:pPr>
            <w:r w:rsidRPr="0034071C">
              <w:rPr>
                <w:rFonts w:eastAsia="Times New Roman" w:cs="Times New Roman"/>
                <w:kern w:val="0"/>
                <w:sz w:val="20"/>
                <w:szCs w:val="20"/>
                <w:lang w:val="ru-RU" w:eastAsia="ar-SA" w:bidi="ar-SA"/>
              </w:rPr>
              <w:t>кого МО</w:t>
            </w:r>
          </w:p>
          <w:p w:rsidR="0034071C" w:rsidRPr="0034071C" w:rsidRDefault="0034071C" w:rsidP="0034071C">
            <w:pPr>
              <w:autoSpaceDE w:val="0"/>
              <w:autoSpaceDN/>
              <w:snapToGrid w:val="0"/>
              <w:jc w:val="both"/>
              <w:textAlignment w:val="auto"/>
              <w:rPr>
                <w:rFonts w:eastAsia="Times New Roman" w:cs="Times New Roman"/>
                <w:kern w:val="0"/>
                <w:sz w:val="22"/>
                <w:szCs w:val="22"/>
                <w:lang w:val="ru-RU" w:eastAsia="ar-SA" w:bidi="ar-SA"/>
              </w:rPr>
            </w:pPr>
            <w:r w:rsidRPr="0034071C">
              <w:rPr>
                <w:rFonts w:eastAsia="Times New Roman" w:cs="Times New Roman"/>
                <w:kern w:val="0"/>
                <w:sz w:val="20"/>
                <w:szCs w:val="20"/>
                <w:lang w:val="ru-RU"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p w:rsidR="0034071C"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200,0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p w:rsidR="001572C0"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100,0</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p w:rsidR="001572C0"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100,0</w:t>
            </w:r>
          </w:p>
        </w:tc>
        <w:tc>
          <w:tcPr>
            <w:tcW w:w="3402" w:type="dxa"/>
            <w:tcBorders>
              <w:top w:val="single" w:sz="4" w:space="0" w:color="000000"/>
              <w:left w:val="single" w:sz="4" w:space="0" w:color="auto"/>
              <w:bottom w:val="single" w:sz="4" w:space="0" w:color="000000"/>
              <w:right w:val="single" w:sz="4" w:space="0" w:color="auto"/>
            </w:tcBorders>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Постановка на государственный кадастровый учет и регистрация права собственности за ЗУ под объектами ЖКХ</w:t>
            </w:r>
          </w:p>
        </w:tc>
      </w:tr>
      <w:tr w:rsidR="0034071C" w:rsidRPr="0034071C" w:rsidTr="0034071C">
        <w:trPr>
          <w:trHeight w:val="1380"/>
        </w:trPr>
        <w:tc>
          <w:tcPr>
            <w:tcW w:w="709" w:type="dxa"/>
            <w:vMerge/>
            <w:tcBorders>
              <w:left w:val="single" w:sz="4" w:space="0" w:color="000000"/>
              <w:bottom w:val="single" w:sz="4" w:space="0" w:color="000000"/>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p>
        </w:tc>
        <w:tc>
          <w:tcPr>
            <w:tcW w:w="2268"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Основное мероприятие: </w:t>
            </w: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Проведение межевания земельных участков под линейными объектами жилищно- коммунального хозяйства с целью постановки их на кадастровый учет и регистрацию права муниципальной собственности</w:t>
            </w:r>
          </w:p>
        </w:tc>
        <w:tc>
          <w:tcPr>
            <w:tcW w:w="1559"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 xml:space="preserve">Комитет по архитектуре, градостроительству </w:t>
            </w:r>
          </w:p>
        </w:tc>
        <w:tc>
          <w:tcPr>
            <w:tcW w:w="1276" w:type="dxa"/>
            <w:tcBorders>
              <w:top w:val="single" w:sz="4" w:space="0" w:color="000000"/>
              <w:left w:val="single" w:sz="4" w:space="0" w:color="000000"/>
              <w:bottom w:val="single" w:sz="4" w:space="0" w:color="000000"/>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Бюджет Бодайбинс-</w:t>
            </w:r>
          </w:p>
          <w:p w:rsidR="0034071C" w:rsidRPr="0034071C" w:rsidRDefault="0034071C" w:rsidP="0034071C">
            <w:pPr>
              <w:autoSpaceDE w:val="0"/>
              <w:autoSpaceDN/>
              <w:snapToGrid w:val="0"/>
              <w:jc w:val="both"/>
              <w:textAlignment w:val="auto"/>
              <w:rPr>
                <w:rFonts w:eastAsia="Times New Roman" w:cs="Times New Roman"/>
                <w:kern w:val="0"/>
                <w:sz w:val="22"/>
                <w:szCs w:val="22"/>
                <w:lang w:val="ru-RU" w:eastAsia="ar-SA" w:bidi="ar-SA"/>
              </w:rPr>
            </w:pPr>
            <w:r w:rsidRPr="0034071C">
              <w:rPr>
                <w:rFonts w:eastAsia="Times New Roman" w:cs="Times New Roman"/>
                <w:kern w:val="0"/>
                <w:sz w:val="20"/>
                <w:szCs w:val="20"/>
                <w:lang w:val="ru-RU" w:eastAsia="ar-SA" w:bidi="ar-SA"/>
              </w:rPr>
              <w:t>кого МО</w:t>
            </w: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tc>
        <w:tc>
          <w:tcPr>
            <w:tcW w:w="1276" w:type="dxa"/>
            <w:tcBorders>
              <w:top w:val="single" w:sz="4" w:space="0" w:color="000000"/>
              <w:left w:val="single" w:sz="4" w:space="0" w:color="000000"/>
              <w:bottom w:val="single" w:sz="4" w:space="0" w:color="000000"/>
            </w:tcBorders>
            <w:shd w:val="clear" w:color="auto" w:fill="auto"/>
          </w:tcPr>
          <w:p w:rsidR="0034071C" w:rsidRPr="0034071C" w:rsidRDefault="001572C0" w:rsidP="001572C0">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700,0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34071C" w:rsidP="0034071C">
            <w:pPr>
              <w:autoSpaceDE w:val="0"/>
              <w:autoSpaceDN/>
              <w:snapToGrid w:val="0"/>
              <w:jc w:val="center"/>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4071C" w:rsidRPr="0034071C" w:rsidRDefault="001572C0" w:rsidP="0034071C">
            <w:pPr>
              <w:autoSpaceDE w:val="0"/>
              <w:autoSpaceDN/>
              <w:snapToGrid w:val="0"/>
              <w:jc w:val="center"/>
              <w:textAlignment w:val="auto"/>
              <w:rPr>
                <w:rFonts w:eastAsia="Times New Roman" w:cs="Times New Roman"/>
                <w:kern w:val="0"/>
                <w:sz w:val="20"/>
                <w:szCs w:val="20"/>
                <w:lang w:val="ru-RU" w:eastAsia="ar-SA" w:bidi="ar-SA"/>
              </w:rPr>
            </w:pPr>
            <w:r>
              <w:rPr>
                <w:rFonts w:eastAsia="Times New Roman" w:cs="Times New Roman"/>
                <w:kern w:val="0"/>
                <w:sz w:val="20"/>
                <w:szCs w:val="20"/>
                <w:lang w:val="ru-RU" w:eastAsia="ar-SA" w:bidi="ar-SA"/>
              </w:rPr>
              <w:t>700,0</w:t>
            </w:r>
          </w:p>
        </w:tc>
        <w:tc>
          <w:tcPr>
            <w:tcW w:w="3402" w:type="dxa"/>
            <w:tcBorders>
              <w:top w:val="single" w:sz="4" w:space="0" w:color="000000"/>
              <w:left w:val="single" w:sz="4" w:space="0" w:color="auto"/>
              <w:bottom w:val="single" w:sz="4" w:space="0" w:color="000000"/>
              <w:right w:val="single" w:sz="4" w:space="0" w:color="auto"/>
            </w:tcBorders>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r w:rsidRPr="0034071C">
              <w:rPr>
                <w:rFonts w:eastAsia="Times New Roman" w:cs="Times New Roman"/>
                <w:kern w:val="0"/>
                <w:sz w:val="20"/>
                <w:szCs w:val="20"/>
                <w:lang w:val="ru-RU" w:eastAsia="ar-SA" w:bidi="ar-SA"/>
              </w:rPr>
              <w:t>Постановка на государственный кадастровый учет и регистрация права собственности за ЗУ под линейными объектами ЖКХ</w:t>
            </w:r>
          </w:p>
        </w:tc>
      </w:tr>
      <w:tr w:rsidR="0034071C" w:rsidRPr="0034071C" w:rsidTr="0034071C">
        <w:trPr>
          <w:trHeight w:val="661"/>
        </w:trPr>
        <w:tc>
          <w:tcPr>
            <w:tcW w:w="2977" w:type="dxa"/>
            <w:gridSpan w:val="2"/>
            <w:tcBorders>
              <w:top w:val="single" w:sz="4" w:space="0" w:color="000000"/>
              <w:left w:val="single" w:sz="4" w:space="0" w:color="000000"/>
              <w:bottom w:val="single" w:sz="4" w:space="0" w:color="auto"/>
            </w:tcBorders>
            <w:shd w:val="clear" w:color="auto" w:fill="auto"/>
          </w:tcPr>
          <w:p w:rsidR="0034071C" w:rsidRPr="0034071C" w:rsidRDefault="0034071C" w:rsidP="0034071C">
            <w:pPr>
              <w:autoSpaceDE w:val="0"/>
              <w:autoSpaceDN/>
              <w:snapToGrid w:val="0"/>
              <w:jc w:val="both"/>
              <w:textAlignment w:val="auto"/>
              <w:rPr>
                <w:rFonts w:eastAsia="Times New Roman" w:cs="Times New Roman"/>
                <w:b/>
                <w:kern w:val="0"/>
                <w:sz w:val="20"/>
                <w:szCs w:val="20"/>
                <w:lang w:val="ru-RU" w:eastAsia="ar-SA" w:bidi="ar-SA"/>
              </w:rPr>
            </w:pPr>
            <w:r w:rsidRPr="0034071C">
              <w:rPr>
                <w:rFonts w:eastAsia="Times New Roman" w:cs="Times New Roman"/>
                <w:b/>
                <w:kern w:val="0"/>
                <w:sz w:val="20"/>
                <w:szCs w:val="20"/>
                <w:lang w:val="ru-RU" w:eastAsia="ar-SA" w:bidi="ar-SA"/>
              </w:rPr>
              <w:t xml:space="preserve">Итого по </w:t>
            </w:r>
            <w:r w:rsidR="00305E2D">
              <w:rPr>
                <w:rFonts w:eastAsia="Times New Roman" w:cs="Times New Roman"/>
                <w:b/>
                <w:kern w:val="0"/>
                <w:sz w:val="20"/>
                <w:szCs w:val="20"/>
                <w:lang w:val="ru-RU" w:eastAsia="ar-SA" w:bidi="ar-SA"/>
              </w:rPr>
              <w:t>под</w:t>
            </w:r>
            <w:r w:rsidRPr="0034071C">
              <w:rPr>
                <w:rFonts w:eastAsia="Times New Roman" w:cs="Times New Roman"/>
                <w:b/>
                <w:kern w:val="0"/>
                <w:sz w:val="20"/>
                <w:szCs w:val="20"/>
                <w:lang w:val="ru-RU" w:eastAsia="ar-SA" w:bidi="ar-SA"/>
              </w:rPr>
              <w:t>программе</w:t>
            </w:r>
          </w:p>
        </w:tc>
        <w:tc>
          <w:tcPr>
            <w:tcW w:w="1559" w:type="dxa"/>
            <w:tcBorders>
              <w:top w:val="single" w:sz="4" w:space="0" w:color="000000"/>
              <w:left w:val="single" w:sz="4" w:space="0" w:color="000000"/>
              <w:bottom w:val="single" w:sz="4" w:space="0" w:color="auto"/>
            </w:tcBorders>
            <w:shd w:val="clear" w:color="auto" w:fill="auto"/>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tc>
        <w:tc>
          <w:tcPr>
            <w:tcW w:w="1276" w:type="dxa"/>
            <w:tcBorders>
              <w:top w:val="single" w:sz="4" w:space="0" w:color="000000"/>
              <w:left w:val="single" w:sz="4" w:space="0" w:color="000000"/>
              <w:bottom w:val="single" w:sz="4" w:space="0" w:color="auto"/>
            </w:tcBorders>
            <w:shd w:val="clear" w:color="auto" w:fill="auto"/>
          </w:tcPr>
          <w:p w:rsidR="0034071C" w:rsidRPr="0034071C" w:rsidRDefault="0034071C" w:rsidP="0034071C">
            <w:pPr>
              <w:autoSpaceDE w:val="0"/>
              <w:autoSpaceDN/>
              <w:snapToGrid w:val="0"/>
              <w:jc w:val="both"/>
              <w:textAlignment w:val="auto"/>
              <w:rPr>
                <w:rFonts w:eastAsia="Times New Roman" w:cs="Times New Roman"/>
                <w:b/>
                <w:kern w:val="0"/>
                <w:sz w:val="20"/>
                <w:szCs w:val="20"/>
                <w:lang w:val="ru-RU" w:eastAsia="ar-SA" w:bidi="ar-SA"/>
              </w:rPr>
            </w:pPr>
            <w:r w:rsidRPr="0034071C">
              <w:rPr>
                <w:rFonts w:eastAsia="Times New Roman" w:cs="Times New Roman"/>
                <w:b/>
                <w:kern w:val="0"/>
                <w:sz w:val="20"/>
                <w:szCs w:val="20"/>
                <w:lang w:val="ru-RU" w:eastAsia="ar-SA" w:bidi="ar-SA"/>
              </w:rPr>
              <w:t>Бюджет Бодайбинс-</w:t>
            </w:r>
          </w:p>
          <w:p w:rsidR="0034071C" w:rsidRPr="0034071C" w:rsidRDefault="0034071C" w:rsidP="0034071C">
            <w:pPr>
              <w:autoSpaceDE w:val="0"/>
              <w:autoSpaceDN/>
              <w:snapToGrid w:val="0"/>
              <w:jc w:val="both"/>
              <w:textAlignment w:val="auto"/>
              <w:rPr>
                <w:rFonts w:eastAsia="Times New Roman" w:cs="Times New Roman"/>
                <w:b/>
                <w:kern w:val="0"/>
                <w:sz w:val="22"/>
                <w:szCs w:val="22"/>
                <w:lang w:val="ru-RU" w:eastAsia="ar-SA" w:bidi="ar-SA"/>
              </w:rPr>
            </w:pPr>
            <w:r w:rsidRPr="0034071C">
              <w:rPr>
                <w:rFonts w:eastAsia="Times New Roman" w:cs="Times New Roman"/>
                <w:b/>
                <w:kern w:val="0"/>
                <w:sz w:val="20"/>
                <w:szCs w:val="20"/>
                <w:lang w:val="ru-RU" w:eastAsia="ar-SA" w:bidi="ar-SA"/>
              </w:rPr>
              <w:t>кого МО</w:t>
            </w:r>
          </w:p>
          <w:p w:rsidR="0034071C" w:rsidRPr="0034071C" w:rsidRDefault="0034071C" w:rsidP="0034071C">
            <w:pPr>
              <w:autoSpaceDE w:val="0"/>
              <w:autoSpaceDN/>
              <w:snapToGrid w:val="0"/>
              <w:jc w:val="both"/>
              <w:textAlignment w:val="auto"/>
              <w:rPr>
                <w:rFonts w:eastAsia="Times New Roman" w:cs="Times New Roman"/>
                <w:b/>
                <w:kern w:val="0"/>
                <w:sz w:val="20"/>
                <w:szCs w:val="20"/>
                <w:lang w:val="ru-RU" w:eastAsia="ar-SA" w:bidi="ar-SA"/>
              </w:rPr>
            </w:pPr>
          </w:p>
        </w:tc>
        <w:tc>
          <w:tcPr>
            <w:tcW w:w="1276" w:type="dxa"/>
            <w:tcBorders>
              <w:top w:val="single" w:sz="4" w:space="0" w:color="000000"/>
              <w:left w:val="single" w:sz="4" w:space="0" w:color="000000"/>
              <w:bottom w:val="single" w:sz="4" w:space="0" w:color="auto"/>
            </w:tcBorders>
            <w:shd w:val="clear" w:color="auto" w:fill="auto"/>
          </w:tcPr>
          <w:p w:rsidR="0034071C" w:rsidRPr="0034071C" w:rsidRDefault="0034071C" w:rsidP="001572C0">
            <w:pPr>
              <w:autoSpaceDE w:val="0"/>
              <w:autoSpaceDN/>
              <w:snapToGrid w:val="0"/>
              <w:jc w:val="center"/>
              <w:textAlignment w:val="auto"/>
              <w:rPr>
                <w:rFonts w:eastAsia="Times New Roman" w:cs="Times New Roman"/>
                <w:b/>
                <w:kern w:val="0"/>
                <w:sz w:val="20"/>
                <w:szCs w:val="20"/>
                <w:lang w:val="ru-RU" w:eastAsia="ar-SA" w:bidi="ar-SA"/>
              </w:rPr>
            </w:pPr>
            <w:r w:rsidRPr="0034071C">
              <w:rPr>
                <w:rFonts w:eastAsia="Times New Roman" w:cs="Times New Roman"/>
                <w:b/>
                <w:kern w:val="0"/>
                <w:sz w:val="20"/>
                <w:szCs w:val="20"/>
                <w:lang w:val="ru-RU" w:eastAsia="ar-SA" w:bidi="ar-SA"/>
              </w:rPr>
              <w:t>2</w:t>
            </w:r>
            <w:r w:rsidR="001572C0">
              <w:rPr>
                <w:rFonts w:eastAsia="Times New Roman" w:cs="Times New Roman"/>
                <w:b/>
                <w:kern w:val="0"/>
                <w:sz w:val="20"/>
                <w:szCs w:val="20"/>
                <w:lang w:val="ru-RU" w:eastAsia="ar-SA" w:bidi="ar-SA"/>
              </w:rPr>
              <w:t> </w:t>
            </w:r>
            <w:r w:rsidRPr="0034071C">
              <w:rPr>
                <w:rFonts w:eastAsia="Times New Roman" w:cs="Times New Roman"/>
                <w:b/>
                <w:kern w:val="0"/>
                <w:sz w:val="20"/>
                <w:szCs w:val="20"/>
                <w:lang w:val="ru-RU" w:eastAsia="ar-SA" w:bidi="ar-SA"/>
              </w:rPr>
              <w:t>564</w:t>
            </w:r>
            <w:r w:rsidR="001572C0">
              <w:rPr>
                <w:rFonts w:eastAsia="Times New Roman" w:cs="Times New Roman"/>
                <w:b/>
                <w:kern w:val="0"/>
                <w:sz w:val="20"/>
                <w:szCs w:val="20"/>
                <w:lang w:val="ru-RU" w:eastAsia="ar-SA" w:bidi="ar-SA"/>
              </w:rPr>
              <w:t>,3</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4071C" w:rsidRPr="0034071C" w:rsidRDefault="001572C0" w:rsidP="0034071C">
            <w:pPr>
              <w:autoSpaceDE w:val="0"/>
              <w:autoSpaceDN/>
              <w:snapToGrid w:val="0"/>
              <w:jc w:val="center"/>
              <w:textAlignment w:val="auto"/>
              <w:rPr>
                <w:rFonts w:eastAsia="Times New Roman" w:cs="Times New Roman"/>
                <w:b/>
                <w:kern w:val="0"/>
                <w:sz w:val="20"/>
                <w:szCs w:val="20"/>
                <w:lang w:val="ru-RU" w:eastAsia="ar-SA" w:bidi="ar-SA"/>
              </w:rPr>
            </w:pPr>
            <w:r>
              <w:rPr>
                <w:rFonts w:eastAsia="Times New Roman" w:cs="Times New Roman"/>
                <w:b/>
                <w:kern w:val="0"/>
                <w:sz w:val="20"/>
                <w:szCs w:val="20"/>
                <w:lang w:val="ru-RU" w:eastAsia="ar-SA" w:bidi="ar-SA"/>
              </w:rPr>
              <w:t>764,3</w:t>
            </w:r>
          </w:p>
        </w:tc>
        <w:tc>
          <w:tcPr>
            <w:tcW w:w="2268" w:type="dxa"/>
            <w:tcBorders>
              <w:top w:val="single" w:sz="4" w:space="0" w:color="000000"/>
              <w:left w:val="single" w:sz="4" w:space="0" w:color="000000"/>
              <w:bottom w:val="single" w:sz="4" w:space="0" w:color="auto"/>
              <w:right w:val="single" w:sz="4" w:space="0" w:color="auto"/>
            </w:tcBorders>
            <w:shd w:val="clear" w:color="auto" w:fill="auto"/>
          </w:tcPr>
          <w:p w:rsidR="0034071C" w:rsidRPr="0034071C" w:rsidRDefault="001572C0" w:rsidP="0034071C">
            <w:pPr>
              <w:autoSpaceDE w:val="0"/>
              <w:autoSpaceDN/>
              <w:snapToGrid w:val="0"/>
              <w:jc w:val="center"/>
              <w:textAlignment w:val="auto"/>
              <w:rPr>
                <w:rFonts w:eastAsia="Times New Roman" w:cs="Times New Roman"/>
                <w:b/>
                <w:kern w:val="0"/>
                <w:sz w:val="20"/>
                <w:szCs w:val="20"/>
                <w:lang w:val="ru-RU" w:eastAsia="ar-SA" w:bidi="ar-SA"/>
              </w:rPr>
            </w:pPr>
            <w:r>
              <w:rPr>
                <w:rFonts w:eastAsia="Times New Roman" w:cs="Times New Roman"/>
                <w:b/>
                <w:kern w:val="0"/>
                <w:sz w:val="20"/>
                <w:szCs w:val="20"/>
                <w:lang w:val="ru-RU" w:eastAsia="ar-SA" w:bidi="ar-SA"/>
              </w:rPr>
              <w:t>1800,0</w:t>
            </w:r>
          </w:p>
        </w:tc>
        <w:tc>
          <w:tcPr>
            <w:tcW w:w="3402" w:type="dxa"/>
            <w:tcBorders>
              <w:top w:val="single" w:sz="4" w:space="0" w:color="000000"/>
              <w:left w:val="single" w:sz="4" w:space="0" w:color="auto"/>
              <w:bottom w:val="single" w:sz="4" w:space="0" w:color="000000"/>
              <w:right w:val="single" w:sz="4" w:space="0" w:color="auto"/>
            </w:tcBorders>
          </w:tcPr>
          <w:p w:rsidR="0034071C" w:rsidRPr="0034071C" w:rsidRDefault="0034071C" w:rsidP="0034071C">
            <w:pPr>
              <w:autoSpaceDE w:val="0"/>
              <w:autoSpaceDN/>
              <w:snapToGrid w:val="0"/>
              <w:jc w:val="both"/>
              <w:textAlignment w:val="auto"/>
              <w:rPr>
                <w:rFonts w:eastAsia="Times New Roman" w:cs="Times New Roman"/>
                <w:kern w:val="0"/>
                <w:sz w:val="20"/>
                <w:szCs w:val="20"/>
                <w:lang w:val="ru-RU" w:eastAsia="ar-SA" w:bidi="ar-SA"/>
              </w:rPr>
            </w:pPr>
          </w:p>
        </w:tc>
      </w:tr>
    </w:tbl>
    <w:p w:rsidR="0034071C" w:rsidRPr="0034071C" w:rsidRDefault="0034071C" w:rsidP="0034071C">
      <w:pPr>
        <w:widowControl/>
        <w:autoSpaceDN/>
        <w:jc w:val="center"/>
        <w:textAlignment w:val="auto"/>
        <w:rPr>
          <w:rFonts w:eastAsia="Times New Roman" w:cs="Times New Roman"/>
          <w:b/>
          <w:kern w:val="0"/>
          <w:sz w:val="22"/>
          <w:szCs w:val="22"/>
          <w:lang w:val="ru-RU" w:eastAsia="ar-SA" w:bidi="ar-SA"/>
        </w:rPr>
      </w:pPr>
    </w:p>
    <w:p w:rsidR="0034071C" w:rsidRPr="0034071C" w:rsidRDefault="0034071C" w:rsidP="0034071C">
      <w:pPr>
        <w:widowControl/>
        <w:autoSpaceDN/>
        <w:jc w:val="center"/>
        <w:textAlignment w:val="auto"/>
        <w:rPr>
          <w:rFonts w:eastAsia="Times New Roman" w:cs="Times New Roman"/>
          <w:b/>
          <w:kern w:val="0"/>
          <w:sz w:val="22"/>
          <w:szCs w:val="22"/>
          <w:lang w:val="ru-RU" w:eastAsia="ar-SA" w:bidi="ar-SA"/>
        </w:rPr>
      </w:pPr>
    </w:p>
    <w:p w:rsidR="0034071C" w:rsidRPr="0034071C" w:rsidRDefault="0034071C" w:rsidP="0034071C">
      <w:pPr>
        <w:widowControl/>
        <w:autoSpaceDN/>
        <w:jc w:val="center"/>
        <w:textAlignment w:val="auto"/>
        <w:rPr>
          <w:rFonts w:eastAsia="Times New Roman" w:cs="Times New Roman"/>
          <w:b/>
          <w:kern w:val="0"/>
          <w:sz w:val="22"/>
          <w:szCs w:val="22"/>
          <w:lang w:val="ru-RU" w:eastAsia="ar-SA" w:bidi="ar-SA"/>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Default="0034071C" w:rsidP="000A5DA0">
      <w:pPr>
        <w:rPr>
          <w:lang w:val="ru-RU"/>
        </w:rPr>
      </w:pPr>
    </w:p>
    <w:p w:rsidR="0034071C" w:rsidRPr="0034071C" w:rsidRDefault="0034071C" w:rsidP="000A5DA0">
      <w:pPr>
        <w:rPr>
          <w:lang w:val="ru-RU"/>
        </w:rPr>
      </w:pPr>
    </w:p>
    <w:p w:rsidR="009F624D" w:rsidRDefault="009F624D" w:rsidP="000A5DA0"/>
    <w:p w:rsidR="00276916" w:rsidRDefault="00440099" w:rsidP="000A5DA0">
      <w:pPr>
        <w:rPr>
          <w:sz w:val="20"/>
          <w:szCs w:val="20"/>
          <w:lang w:val="ru-RU"/>
        </w:rPr>
      </w:pPr>
      <w:r>
        <w:rPr>
          <w:sz w:val="20"/>
          <w:szCs w:val="20"/>
          <w:lang w:val="ru-RU"/>
        </w:rPr>
        <w:t>Подготовил</w:t>
      </w:r>
      <w:r w:rsidR="00276916" w:rsidRPr="00276916">
        <w:rPr>
          <w:sz w:val="20"/>
          <w:szCs w:val="20"/>
          <w:lang w:val="ru-RU"/>
        </w:rPr>
        <w:t>:</w:t>
      </w:r>
    </w:p>
    <w:p w:rsidR="00440099" w:rsidRPr="00276916" w:rsidRDefault="00440099" w:rsidP="000A5DA0">
      <w:pPr>
        <w:rPr>
          <w:sz w:val="20"/>
          <w:szCs w:val="20"/>
          <w:lang w:val="ru-RU"/>
        </w:rPr>
      </w:pPr>
      <w:r>
        <w:rPr>
          <w:sz w:val="20"/>
          <w:szCs w:val="20"/>
          <w:lang w:val="ru-RU"/>
        </w:rPr>
        <w:t>Ведущий специалист</w:t>
      </w:r>
    </w:p>
    <w:p w:rsidR="00276916" w:rsidRPr="00276916" w:rsidRDefault="004C544A" w:rsidP="000A5DA0">
      <w:pPr>
        <w:rPr>
          <w:sz w:val="20"/>
          <w:szCs w:val="20"/>
          <w:lang w:val="ru-RU"/>
        </w:rPr>
      </w:pPr>
      <w:r>
        <w:rPr>
          <w:sz w:val="20"/>
          <w:szCs w:val="20"/>
          <w:lang w:val="ru-RU"/>
        </w:rPr>
        <w:t>Нижегородцева Е.Ю.</w:t>
      </w:r>
    </w:p>
    <w:sectPr w:rsidR="00276916" w:rsidRPr="00276916" w:rsidSect="007A546F">
      <w:pgSz w:w="16838" w:h="11906" w:orient="landscape"/>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75A" w:rsidRDefault="00B8075A" w:rsidP="0034071C">
      <w:r>
        <w:separator/>
      </w:r>
    </w:p>
  </w:endnote>
  <w:endnote w:type="continuationSeparator" w:id="0">
    <w:p w:rsidR="00B8075A" w:rsidRDefault="00B8075A" w:rsidP="0034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75A" w:rsidRDefault="00B8075A" w:rsidP="0034071C">
      <w:r>
        <w:separator/>
      </w:r>
    </w:p>
  </w:footnote>
  <w:footnote w:type="continuationSeparator" w:id="0">
    <w:p w:rsidR="00B8075A" w:rsidRDefault="00B8075A" w:rsidP="0034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D36"/>
    <w:multiLevelType w:val="hybridMultilevel"/>
    <w:tmpl w:val="18DCF190"/>
    <w:lvl w:ilvl="0" w:tplc="B7CC910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544B4"/>
    <w:multiLevelType w:val="hybridMultilevel"/>
    <w:tmpl w:val="D7B8600C"/>
    <w:lvl w:ilvl="0" w:tplc="D9E6D34E">
      <w:start w:val="3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6713038"/>
    <w:multiLevelType w:val="hybridMultilevel"/>
    <w:tmpl w:val="A4F0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B5BD0"/>
    <w:multiLevelType w:val="hybridMultilevel"/>
    <w:tmpl w:val="E77ABA9E"/>
    <w:lvl w:ilvl="0" w:tplc="84DC8B48">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A64A7"/>
    <w:multiLevelType w:val="hybridMultilevel"/>
    <w:tmpl w:val="81E6E4D6"/>
    <w:lvl w:ilvl="0" w:tplc="AEEAE87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D3ED7"/>
    <w:multiLevelType w:val="multilevel"/>
    <w:tmpl w:val="4EE04D2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
    <w:nsid w:val="2A6633B0"/>
    <w:multiLevelType w:val="hybridMultilevel"/>
    <w:tmpl w:val="B4246702"/>
    <w:lvl w:ilvl="0" w:tplc="39B8BC2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5070D"/>
    <w:multiLevelType w:val="multilevel"/>
    <w:tmpl w:val="0FA0ACDA"/>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6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5324" w:hanging="1440"/>
      </w:pPr>
      <w:rPr>
        <w:rFonts w:hint="default"/>
      </w:rPr>
    </w:lvl>
    <w:lvl w:ilvl="7">
      <w:start w:val="1"/>
      <w:numFmt w:val="decimal"/>
      <w:isLgl/>
      <w:lvlText w:val="%1.%2.%3.%4.%5.%6.%7.%8."/>
      <w:lvlJc w:val="left"/>
      <w:pPr>
        <w:ind w:left="5684" w:hanging="1440"/>
      </w:pPr>
      <w:rPr>
        <w:rFonts w:hint="default"/>
      </w:rPr>
    </w:lvl>
    <w:lvl w:ilvl="8">
      <w:start w:val="1"/>
      <w:numFmt w:val="decimal"/>
      <w:isLgl/>
      <w:lvlText w:val="%1.%2.%3.%4.%5.%6.%7.%8.%9."/>
      <w:lvlJc w:val="left"/>
      <w:pPr>
        <w:ind w:left="6404" w:hanging="1800"/>
      </w:pPr>
      <w:rPr>
        <w:rFonts w:hint="default"/>
      </w:rPr>
    </w:lvl>
  </w:abstractNum>
  <w:abstractNum w:abstractNumId="8">
    <w:nsid w:val="332A03D2"/>
    <w:multiLevelType w:val="multilevel"/>
    <w:tmpl w:val="0FA0ACDA"/>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6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5324" w:hanging="1440"/>
      </w:pPr>
      <w:rPr>
        <w:rFonts w:hint="default"/>
      </w:rPr>
    </w:lvl>
    <w:lvl w:ilvl="7">
      <w:start w:val="1"/>
      <w:numFmt w:val="decimal"/>
      <w:isLgl/>
      <w:lvlText w:val="%1.%2.%3.%4.%5.%6.%7.%8."/>
      <w:lvlJc w:val="left"/>
      <w:pPr>
        <w:ind w:left="5684" w:hanging="1440"/>
      </w:pPr>
      <w:rPr>
        <w:rFonts w:hint="default"/>
      </w:rPr>
    </w:lvl>
    <w:lvl w:ilvl="8">
      <w:start w:val="1"/>
      <w:numFmt w:val="decimal"/>
      <w:isLgl/>
      <w:lvlText w:val="%1.%2.%3.%4.%5.%6.%7.%8.%9."/>
      <w:lvlJc w:val="left"/>
      <w:pPr>
        <w:ind w:left="6404" w:hanging="1800"/>
      </w:pPr>
      <w:rPr>
        <w:rFonts w:hint="default"/>
      </w:rPr>
    </w:lvl>
  </w:abstractNum>
  <w:abstractNum w:abstractNumId="9">
    <w:nsid w:val="44203843"/>
    <w:multiLevelType w:val="hybridMultilevel"/>
    <w:tmpl w:val="C5666B5C"/>
    <w:lvl w:ilvl="0" w:tplc="DE38C4F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CD0717"/>
    <w:multiLevelType w:val="hybridMultilevel"/>
    <w:tmpl w:val="6DE2E816"/>
    <w:lvl w:ilvl="0" w:tplc="004A77C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6A13CB"/>
    <w:multiLevelType w:val="hybridMultilevel"/>
    <w:tmpl w:val="09FA3762"/>
    <w:lvl w:ilvl="0" w:tplc="75DACC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92F0C"/>
    <w:multiLevelType w:val="hybridMultilevel"/>
    <w:tmpl w:val="ADE22784"/>
    <w:lvl w:ilvl="0" w:tplc="CE622436">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F8373E"/>
    <w:multiLevelType w:val="multilevel"/>
    <w:tmpl w:val="0FA0ACDA"/>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6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5324" w:hanging="1440"/>
      </w:pPr>
      <w:rPr>
        <w:rFonts w:hint="default"/>
      </w:rPr>
    </w:lvl>
    <w:lvl w:ilvl="7">
      <w:start w:val="1"/>
      <w:numFmt w:val="decimal"/>
      <w:isLgl/>
      <w:lvlText w:val="%1.%2.%3.%4.%5.%6.%7.%8."/>
      <w:lvlJc w:val="left"/>
      <w:pPr>
        <w:ind w:left="5684" w:hanging="1440"/>
      </w:pPr>
      <w:rPr>
        <w:rFonts w:hint="default"/>
      </w:rPr>
    </w:lvl>
    <w:lvl w:ilvl="8">
      <w:start w:val="1"/>
      <w:numFmt w:val="decimal"/>
      <w:isLgl/>
      <w:lvlText w:val="%1.%2.%3.%4.%5.%6.%7.%8.%9."/>
      <w:lvlJc w:val="left"/>
      <w:pPr>
        <w:ind w:left="6404" w:hanging="1800"/>
      </w:pPr>
      <w:rPr>
        <w:rFonts w:hint="default"/>
      </w:rPr>
    </w:lvl>
  </w:abstractNum>
  <w:abstractNum w:abstractNumId="14">
    <w:nsid w:val="748B3C04"/>
    <w:multiLevelType w:val="hybridMultilevel"/>
    <w:tmpl w:val="AA46CB18"/>
    <w:lvl w:ilvl="0" w:tplc="0172DE3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8"/>
  </w:num>
  <w:num w:numId="3">
    <w:abstractNumId w:val="14"/>
  </w:num>
  <w:num w:numId="4">
    <w:abstractNumId w:val="2"/>
  </w:num>
  <w:num w:numId="5">
    <w:abstractNumId w:val="0"/>
  </w:num>
  <w:num w:numId="6">
    <w:abstractNumId w:val="10"/>
  </w:num>
  <w:num w:numId="7">
    <w:abstractNumId w:val="12"/>
  </w:num>
  <w:num w:numId="8">
    <w:abstractNumId w:val="3"/>
  </w:num>
  <w:num w:numId="9">
    <w:abstractNumId w:val="13"/>
  </w:num>
  <w:num w:numId="10">
    <w:abstractNumId w:val="1"/>
  </w:num>
  <w:num w:numId="11">
    <w:abstractNumId w:val="7"/>
  </w:num>
  <w:num w:numId="12">
    <w:abstractNumId w:val="4"/>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39"/>
    <w:rsid w:val="00001992"/>
    <w:rsid w:val="00005803"/>
    <w:rsid w:val="000131F6"/>
    <w:rsid w:val="00015741"/>
    <w:rsid w:val="00021843"/>
    <w:rsid w:val="00032EB2"/>
    <w:rsid w:val="000425D5"/>
    <w:rsid w:val="00083597"/>
    <w:rsid w:val="00084BE4"/>
    <w:rsid w:val="000857FA"/>
    <w:rsid w:val="00097258"/>
    <w:rsid w:val="000A5DA0"/>
    <w:rsid w:val="001303BB"/>
    <w:rsid w:val="001572C0"/>
    <w:rsid w:val="001576EC"/>
    <w:rsid w:val="00166929"/>
    <w:rsid w:val="001B496C"/>
    <w:rsid w:val="001D3D25"/>
    <w:rsid w:val="001D7979"/>
    <w:rsid w:val="001E2839"/>
    <w:rsid w:val="00207D97"/>
    <w:rsid w:val="002146CC"/>
    <w:rsid w:val="00232A67"/>
    <w:rsid w:val="00247C8F"/>
    <w:rsid w:val="00276916"/>
    <w:rsid w:val="00281942"/>
    <w:rsid w:val="002D1A81"/>
    <w:rsid w:val="00305E2D"/>
    <w:rsid w:val="0034071C"/>
    <w:rsid w:val="00343C88"/>
    <w:rsid w:val="003578DD"/>
    <w:rsid w:val="003B5E62"/>
    <w:rsid w:val="003B60EC"/>
    <w:rsid w:val="003D0A55"/>
    <w:rsid w:val="003D6970"/>
    <w:rsid w:val="003F70A1"/>
    <w:rsid w:val="0040395F"/>
    <w:rsid w:val="0041438E"/>
    <w:rsid w:val="00440099"/>
    <w:rsid w:val="0044094E"/>
    <w:rsid w:val="004855A7"/>
    <w:rsid w:val="004A22C4"/>
    <w:rsid w:val="004B1CBD"/>
    <w:rsid w:val="004C3A86"/>
    <w:rsid w:val="004C544A"/>
    <w:rsid w:val="004E6E95"/>
    <w:rsid w:val="004F26EA"/>
    <w:rsid w:val="005011D4"/>
    <w:rsid w:val="00501745"/>
    <w:rsid w:val="0051311E"/>
    <w:rsid w:val="005204FC"/>
    <w:rsid w:val="00532C91"/>
    <w:rsid w:val="00542A32"/>
    <w:rsid w:val="00586F0E"/>
    <w:rsid w:val="00591947"/>
    <w:rsid w:val="005A02F8"/>
    <w:rsid w:val="005A282A"/>
    <w:rsid w:val="00603D33"/>
    <w:rsid w:val="00676E5E"/>
    <w:rsid w:val="006C1137"/>
    <w:rsid w:val="006C7D49"/>
    <w:rsid w:val="006F111D"/>
    <w:rsid w:val="0071631A"/>
    <w:rsid w:val="007263B7"/>
    <w:rsid w:val="007264A3"/>
    <w:rsid w:val="00750548"/>
    <w:rsid w:val="00761361"/>
    <w:rsid w:val="00792203"/>
    <w:rsid w:val="0079501A"/>
    <w:rsid w:val="007A546F"/>
    <w:rsid w:val="007A77A3"/>
    <w:rsid w:val="007B104B"/>
    <w:rsid w:val="007B55BC"/>
    <w:rsid w:val="007D366F"/>
    <w:rsid w:val="007E6990"/>
    <w:rsid w:val="00802B68"/>
    <w:rsid w:val="0082478C"/>
    <w:rsid w:val="00825F5E"/>
    <w:rsid w:val="008368AE"/>
    <w:rsid w:val="00855E30"/>
    <w:rsid w:val="008B0154"/>
    <w:rsid w:val="008D2458"/>
    <w:rsid w:val="008E5F0F"/>
    <w:rsid w:val="008F5055"/>
    <w:rsid w:val="008F642D"/>
    <w:rsid w:val="009268D5"/>
    <w:rsid w:val="00964899"/>
    <w:rsid w:val="0096513D"/>
    <w:rsid w:val="00967104"/>
    <w:rsid w:val="00996508"/>
    <w:rsid w:val="00997051"/>
    <w:rsid w:val="009B5C0A"/>
    <w:rsid w:val="009B622E"/>
    <w:rsid w:val="009C030A"/>
    <w:rsid w:val="009F53C1"/>
    <w:rsid w:val="009F624D"/>
    <w:rsid w:val="009F6A89"/>
    <w:rsid w:val="009F7010"/>
    <w:rsid w:val="00A241E3"/>
    <w:rsid w:val="00A267CB"/>
    <w:rsid w:val="00A555D5"/>
    <w:rsid w:val="00A63683"/>
    <w:rsid w:val="00A77EB5"/>
    <w:rsid w:val="00A816B5"/>
    <w:rsid w:val="00A96A9D"/>
    <w:rsid w:val="00AC0E2B"/>
    <w:rsid w:val="00AC4DA5"/>
    <w:rsid w:val="00AD5AA3"/>
    <w:rsid w:val="00AD69C0"/>
    <w:rsid w:val="00AF11D6"/>
    <w:rsid w:val="00AF62DA"/>
    <w:rsid w:val="00B35783"/>
    <w:rsid w:val="00B65262"/>
    <w:rsid w:val="00B8075A"/>
    <w:rsid w:val="00BA39CC"/>
    <w:rsid w:val="00BB0572"/>
    <w:rsid w:val="00BC0217"/>
    <w:rsid w:val="00BD6046"/>
    <w:rsid w:val="00BE0B9D"/>
    <w:rsid w:val="00C145BB"/>
    <w:rsid w:val="00C21A1D"/>
    <w:rsid w:val="00C2513D"/>
    <w:rsid w:val="00C26A65"/>
    <w:rsid w:val="00C37982"/>
    <w:rsid w:val="00C54306"/>
    <w:rsid w:val="00C5595E"/>
    <w:rsid w:val="00C72C13"/>
    <w:rsid w:val="00C849AA"/>
    <w:rsid w:val="00C872D8"/>
    <w:rsid w:val="00C93D69"/>
    <w:rsid w:val="00CD5DB9"/>
    <w:rsid w:val="00D00CE6"/>
    <w:rsid w:val="00D80915"/>
    <w:rsid w:val="00D92B9E"/>
    <w:rsid w:val="00DA29E6"/>
    <w:rsid w:val="00DB14A8"/>
    <w:rsid w:val="00DC6FBF"/>
    <w:rsid w:val="00DD303F"/>
    <w:rsid w:val="00DF3CF3"/>
    <w:rsid w:val="00DF56FC"/>
    <w:rsid w:val="00E444B9"/>
    <w:rsid w:val="00E8339E"/>
    <w:rsid w:val="00EC7A69"/>
    <w:rsid w:val="00EF595B"/>
    <w:rsid w:val="00F21A03"/>
    <w:rsid w:val="00F35407"/>
    <w:rsid w:val="00F40FDB"/>
    <w:rsid w:val="00F4120D"/>
    <w:rsid w:val="00F4640D"/>
    <w:rsid w:val="00F903C5"/>
    <w:rsid w:val="00FA4265"/>
    <w:rsid w:val="00FB13C1"/>
    <w:rsid w:val="00FB5D44"/>
    <w:rsid w:val="00FC0D9A"/>
    <w:rsid w:val="00FD106D"/>
    <w:rsid w:val="00FF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4B909-B65A-4DF6-83CC-E37F00C8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8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1E2839"/>
    <w:pPr>
      <w:keepNext/>
      <w:widowControl/>
      <w:suppressAutoHyphens w:val="0"/>
      <w:autoSpaceDN/>
      <w:jc w:val="center"/>
      <w:textAlignment w:val="auto"/>
      <w:outlineLvl w:val="0"/>
    </w:pPr>
    <w:rPr>
      <w:rFonts w:eastAsia="Times New Roman" w:cs="Times New Roman"/>
      <w:kern w:val="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839"/>
    <w:rPr>
      <w:rFonts w:ascii="Times New Roman" w:eastAsia="Times New Roman" w:hAnsi="Times New Roman" w:cs="Times New Roman"/>
      <w:sz w:val="24"/>
      <w:szCs w:val="20"/>
      <w:lang w:eastAsia="ru-RU"/>
    </w:rPr>
  </w:style>
  <w:style w:type="character" w:styleId="a3">
    <w:name w:val="Hyperlink"/>
    <w:rsid w:val="001E2839"/>
    <w:rPr>
      <w:color w:val="0000FF"/>
      <w:u w:val="single"/>
    </w:rPr>
  </w:style>
  <w:style w:type="paragraph" w:styleId="a4">
    <w:name w:val="List Paragraph"/>
    <w:basedOn w:val="a"/>
    <w:link w:val="a5"/>
    <w:uiPriority w:val="99"/>
    <w:qFormat/>
    <w:rsid w:val="001E2839"/>
    <w:pPr>
      <w:ind w:left="720"/>
      <w:contextualSpacing/>
    </w:pPr>
  </w:style>
  <w:style w:type="paragraph" w:customStyle="1" w:styleId="Standard">
    <w:name w:val="Standard"/>
    <w:rsid w:val="001E28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1E2839"/>
    <w:pPr>
      <w:spacing w:after="120"/>
    </w:pPr>
  </w:style>
  <w:style w:type="paragraph" w:customStyle="1" w:styleId="TableContents">
    <w:name w:val="Table Contents"/>
    <w:basedOn w:val="Standard"/>
    <w:rsid w:val="001E2839"/>
    <w:pPr>
      <w:suppressLineNumbers/>
    </w:pPr>
  </w:style>
  <w:style w:type="paragraph" w:customStyle="1" w:styleId="a6">
    <w:name w:val="Нормальный (таблица)"/>
    <w:basedOn w:val="a"/>
    <w:next w:val="a"/>
    <w:rsid w:val="001E2839"/>
    <w:pPr>
      <w:suppressAutoHyphens w:val="0"/>
      <w:autoSpaceDE w:val="0"/>
      <w:adjustRightInd w:val="0"/>
      <w:jc w:val="both"/>
      <w:textAlignment w:val="auto"/>
    </w:pPr>
    <w:rPr>
      <w:rFonts w:ascii="Arial" w:eastAsia="Times New Roman" w:hAnsi="Arial" w:cs="Arial"/>
      <w:kern w:val="0"/>
      <w:lang w:val="ru-RU" w:eastAsia="zh-CN" w:bidi="ar-SA"/>
    </w:rPr>
  </w:style>
  <w:style w:type="character" w:customStyle="1" w:styleId="a7">
    <w:name w:val="Цветовое выделение"/>
    <w:rsid w:val="001E2839"/>
    <w:rPr>
      <w:b/>
      <w:color w:val="26282F"/>
    </w:rPr>
  </w:style>
  <w:style w:type="character" w:customStyle="1" w:styleId="a8">
    <w:name w:val="Гипертекстовая ссылка"/>
    <w:rsid w:val="001E2839"/>
    <w:rPr>
      <w:rFonts w:cs="Times New Roman"/>
      <w:b/>
      <w:color w:val="106BBE"/>
    </w:rPr>
  </w:style>
  <w:style w:type="paragraph" w:customStyle="1" w:styleId="a9">
    <w:name w:val="Прижатый влево"/>
    <w:basedOn w:val="a"/>
    <w:next w:val="a"/>
    <w:rsid w:val="001E2839"/>
    <w:pPr>
      <w:suppressAutoHyphens w:val="0"/>
      <w:autoSpaceDE w:val="0"/>
      <w:adjustRightInd w:val="0"/>
      <w:textAlignment w:val="auto"/>
    </w:pPr>
    <w:rPr>
      <w:rFonts w:ascii="Arial" w:eastAsia="Times New Roman" w:hAnsi="Arial" w:cs="Arial"/>
      <w:kern w:val="0"/>
      <w:lang w:val="ru-RU" w:eastAsia="zh-CN" w:bidi="ar-SA"/>
    </w:rPr>
  </w:style>
  <w:style w:type="character" w:customStyle="1" w:styleId="a5">
    <w:name w:val="Абзац списка Знак"/>
    <w:link w:val="a4"/>
    <w:uiPriority w:val="99"/>
    <w:locked/>
    <w:rsid w:val="001E2839"/>
    <w:rPr>
      <w:rFonts w:ascii="Times New Roman" w:eastAsia="Andale Sans UI" w:hAnsi="Times New Roman" w:cs="Tahoma"/>
      <w:kern w:val="3"/>
      <w:sz w:val="24"/>
      <w:szCs w:val="24"/>
      <w:lang w:val="de-DE" w:eastAsia="ja-JP" w:bidi="fa-IR"/>
    </w:rPr>
  </w:style>
  <w:style w:type="paragraph" w:styleId="aa">
    <w:name w:val="Balloon Text"/>
    <w:basedOn w:val="a"/>
    <w:link w:val="ab"/>
    <w:uiPriority w:val="99"/>
    <w:semiHidden/>
    <w:unhideWhenUsed/>
    <w:rsid w:val="00BE0B9D"/>
    <w:rPr>
      <w:rFonts w:ascii="Segoe UI" w:hAnsi="Segoe UI" w:cs="Segoe UI"/>
      <w:sz w:val="18"/>
      <w:szCs w:val="18"/>
    </w:rPr>
  </w:style>
  <w:style w:type="character" w:customStyle="1" w:styleId="ab">
    <w:name w:val="Текст выноски Знак"/>
    <w:basedOn w:val="a0"/>
    <w:link w:val="aa"/>
    <w:uiPriority w:val="99"/>
    <w:semiHidden/>
    <w:rsid w:val="00BE0B9D"/>
    <w:rPr>
      <w:rFonts w:ascii="Segoe UI" w:eastAsia="Andale Sans UI" w:hAnsi="Segoe UI" w:cs="Segoe UI"/>
      <w:kern w:val="3"/>
      <w:sz w:val="18"/>
      <w:szCs w:val="18"/>
      <w:lang w:val="de-DE" w:eastAsia="ja-JP" w:bidi="fa-IR"/>
    </w:rPr>
  </w:style>
  <w:style w:type="paragraph" w:styleId="ac">
    <w:name w:val="header"/>
    <w:basedOn w:val="a"/>
    <w:link w:val="ad"/>
    <w:uiPriority w:val="99"/>
    <w:unhideWhenUsed/>
    <w:rsid w:val="0034071C"/>
    <w:pPr>
      <w:tabs>
        <w:tab w:val="center" w:pos="4677"/>
        <w:tab w:val="right" w:pos="9355"/>
      </w:tabs>
    </w:pPr>
  </w:style>
  <w:style w:type="character" w:customStyle="1" w:styleId="ad">
    <w:name w:val="Верхний колонтитул Знак"/>
    <w:basedOn w:val="a0"/>
    <w:link w:val="ac"/>
    <w:uiPriority w:val="99"/>
    <w:rsid w:val="0034071C"/>
    <w:rPr>
      <w:rFonts w:ascii="Times New Roman" w:eastAsia="Andale Sans UI" w:hAnsi="Times New Roman" w:cs="Tahoma"/>
      <w:kern w:val="3"/>
      <w:sz w:val="24"/>
      <w:szCs w:val="24"/>
      <w:lang w:val="de-DE" w:eastAsia="ja-JP" w:bidi="fa-IR"/>
    </w:rPr>
  </w:style>
  <w:style w:type="paragraph" w:styleId="ae">
    <w:name w:val="footer"/>
    <w:basedOn w:val="a"/>
    <w:link w:val="af"/>
    <w:uiPriority w:val="99"/>
    <w:unhideWhenUsed/>
    <w:rsid w:val="0034071C"/>
    <w:pPr>
      <w:tabs>
        <w:tab w:val="center" w:pos="4677"/>
        <w:tab w:val="right" w:pos="9355"/>
      </w:tabs>
    </w:pPr>
  </w:style>
  <w:style w:type="character" w:customStyle="1" w:styleId="af">
    <w:name w:val="Нижний колонтитул Знак"/>
    <w:basedOn w:val="a0"/>
    <w:link w:val="ae"/>
    <w:uiPriority w:val="99"/>
    <w:rsid w:val="0034071C"/>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pandia.ru/text/category/munitcipalmznaya_sobstvennostmz/" TargetMode="External"/><Relationship Id="rId18" Type="http://schemas.openxmlformats.org/officeDocument/2006/relationships/hyperlink" Target="http://pandia.ru/text/category/obtzekti_nedvizhimosti/" TargetMode="External"/><Relationship Id="rId26" Type="http://schemas.openxmlformats.org/officeDocument/2006/relationships/hyperlink" Target="http://pandia.ru/text/category/obtzekti_nedvizhimosti/" TargetMode="External"/><Relationship Id="rId3" Type="http://schemas.openxmlformats.org/officeDocument/2006/relationships/styles" Target="styles.xml"/><Relationship Id="rId21" Type="http://schemas.openxmlformats.org/officeDocument/2006/relationships/hyperlink" Target="http://pandia.ru/text/category/munitcipalmznaya_sobstvennostmz/" TargetMode="External"/><Relationship Id="rId7" Type="http://schemas.openxmlformats.org/officeDocument/2006/relationships/endnotes" Target="endnotes.xml"/><Relationship Id="rId12" Type="http://schemas.openxmlformats.org/officeDocument/2006/relationships/hyperlink" Target="http://pandia.ru/text/category/zemelmznie_uchastki/" TargetMode="External"/><Relationship Id="rId17" Type="http://schemas.openxmlformats.org/officeDocument/2006/relationships/hyperlink" Target="http://pandia.ru/text/category/munitcipalmznaya_sobstvennostmz/" TargetMode="External"/><Relationship Id="rId25" Type="http://schemas.openxmlformats.org/officeDocument/2006/relationships/hyperlink" Target="http://pandia.ru/text/category/munitcipalmznaya_sobstvennostmz/" TargetMode="External"/><Relationship Id="rId2" Type="http://schemas.openxmlformats.org/officeDocument/2006/relationships/numbering" Target="numbering.xml"/><Relationship Id="rId16" Type="http://schemas.openxmlformats.org/officeDocument/2006/relationships/hyperlink" Target="http://pandia.ru/text/category/zemelmznie_uchastki/" TargetMode="External"/><Relationship Id="rId20" Type="http://schemas.openxmlformats.org/officeDocument/2006/relationships/hyperlink" Target="http://pandia.ru/text/category/zemelmznie_uchastk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ij_kadastrovij_uchet/" TargetMode="External"/><Relationship Id="rId24" Type="http://schemas.openxmlformats.org/officeDocument/2006/relationships/hyperlink" Target="http://pandia.ru/text/category/zemelmznie_uchastki/" TargetMode="External"/><Relationship Id="rId5" Type="http://schemas.openxmlformats.org/officeDocument/2006/relationships/webSettings" Target="webSettings.xml"/><Relationship Id="rId15" Type="http://schemas.openxmlformats.org/officeDocument/2006/relationships/hyperlink" Target="http://pandia.ru/text/category/gosudarstvennij_kadastrovij_uchet/" TargetMode="External"/><Relationship Id="rId23" Type="http://schemas.openxmlformats.org/officeDocument/2006/relationships/hyperlink" Target="http://pandia.ru/text/category/gosudarstvennij_kadastrovij_uchet/" TargetMode="External"/><Relationship Id="rId28" Type="http://schemas.openxmlformats.org/officeDocument/2006/relationships/hyperlink" Target="http://pandia.ru/text/category/zemelmznie_uchastki/" TargetMode="External"/><Relationship Id="rId10" Type="http://schemas.openxmlformats.org/officeDocument/2006/relationships/hyperlink" Target="http://pandia.ru/text/category/obtzekti_nedvizhimosti/" TargetMode="External"/><Relationship Id="rId19" Type="http://schemas.openxmlformats.org/officeDocument/2006/relationships/hyperlink" Target="http://pandia.ru/text/category/gosudarstvennij_kadastrovij_uchet/" TargetMode="External"/><Relationship Id="rId4" Type="http://schemas.openxmlformats.org/officeDocument/2006/relationships/settings" Target="settings.xml"/><Relationship Id="rId9" Type="http://schemas.openxmlformats.org/officeDocument/2006/relationships/hyperlink" Target="http://pandia.ru/text/category/munitcipalmznaya_sobstvennostmz/" TargetMode="External"/><Relationship Id="rId14" Type="http://schemas.openxmlformats.org/officeDocument/2006/relationships/hyperlink" Target="http://pandia.ru/text/category/obtzekti_nedvizhimosti/" TargetMode="External"/><Relationship Id="rId22" Type="http://schemas.openxmlformats.org/officeDocument/2006/relationships/hyperlink" Target="http://pandia.ru/text/category/obtzekti_nedvizhimosti/" TargetMode="External"/><Relationship Id="rId27" Type="http://schemas.openxmlformats.org/officeDocument/2006/relationships/hyperlink" Target="http://pandia.ru/text/category/gosudarstvennij_kadastrovij_uche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5CC5-401F-4261-A3FD-3E391C4C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26</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Харичева Елена Валерьевна</dc:creator>
  <cp:lastModifiedBy>Плешува Альмира Алексеевна</cp:lastModifiedBy>
  <cp:revision>26</cp:revision>
  <cp:lastPrinted>2017-06-21T03:48:00Z</cp:lastPrinted>
  <dcterms:created xsi:type="dcterms:W3CDTF">2017-06-09T03:16:00Z</dcterms:created>
  <dcterms:modified xsi:type="dcterms:W3CDTF">2017-07-07T00:47:00Z</dcterms:modified>
</cp:coreProperties>
</file>