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DA" w:rsidRDefault="000C1B73">
      <w:pPr>
        <w:ind w:right="-1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ПРОЕКТ</w:t>
      </w:r>
    </w:p>
    <w:p w:rsidR="005E0EDA" w:rsidRDefault="005E0EDA">
      <w:pPr>
        <w:ind w:right="-185"/>
        <w:jc w:val="center"/>
        <w:rPr>
          <w:b/>
          <w:sz w:val="24"/>
          <w:szCs w:val="24"/>
        </w:rPr>
      </w:pPr>
    </w:p>
    <w:p w:rsidR="005E0EDA" w:rsidRDefault="000C1B73">
      <w:pPr>
        <w:ind w:right="-185"/>
        <w:jc w:val="center"/>
      </w:pPr>
      <w:r>
        <w:rPr>
          <w:b/>
          <w:sz w:val="24"/>
          <w:szCs w:val="24"/>
        </w:rPr>
        <w:t xml:space="preserve">РОССИЙСКАЯ ФЕДЕРАЦИЯ                                       </w:t>
      </w:r>
    </w:p>
    <w:p w:rsidR="005E0EDA" w:rsidRDefault="000C1B73">
      <w:pPr>
        <w:ind w:right="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ИРКУТСКАЯ ОБЛАСТЬ БОДАЙБИНСКИЙ РАЙОН</w:t>
      </w:r>
    </w:p>
    <w:p w:rsidR="005E0EDA" w:rsidRDefault="000C1B73">
      <w:pPr>
        <w:ind w:right="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ДУМА БОДАЙБИНСКОГО </w:t>
      </w:r>
      <w:r>
        <w:rPr>
          <w:b/>
          <w:sz w:val="24"/>
          <w:szCs w:val="24"/>
        </w:rPr>
        <w:t>ГОРОДСКОГО ПОСЕЛЕНИЯ</w:t>
      </w:r>
    </w:p>
    <w:p w:rsidR="005E0EDA" w:rsidRDefault="000C1B73">
      <w:pPr>
        <w:ind w:right="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5E0EDA" w:rsidRDefault="000C1B73">
      <w:pPr>
        <w:tabs>
          <w:tab w:val="left" w:pos="3510"/>
        </w:tabs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E0EDA" w:rsidRDefault="000C1B73">
      <w:pPr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___________2021 г.                                   г. Бодайбо                                                   № _________                                      </w:t>
      </w:r>
    </w:p>
    <w:p w:rsidR="005E0EDA" w:rsidRDefault="005E0EDA">
      <w:pPr>
        <w:jc w:val="both"/>
        <w:rPr>
          <w:sz w:val="24"/>
          <w:szCs w:val="24"/>
        </w:rPr>
      </w:pPr>
    </w:p>
    <w:p w:rsidR="005E0EDA" w:rsidRDefault="005E0EDA">
      <w:pPr>
        <w:ind w:left="-1080" w:right="-908"/>
        <w:jc w:val="both"/>
        <w:rPr>
          <w:sz w:val="24"/>
        </w:rPr>
      </w:pPr>
    </w:p>
    <w:p w:rsidR="005E0EDA" w:rsidRDefault="000C1B73">
      <w:pPr>
        <w:ind w:right="-9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Прогнозного </w:t>
      </w:r>
      <w:proofErr w:type="gramStart"/>
      <w:r>
        <w:rPr>
          <w:sz w:val="24"/>
          <w:szCs w:val="24"/>
        </w:rPr>
        <w:t>плана  приватизации</w:t>
      </w:r>
      <w:proofErr w:type="gramEnd"/>
      <w:r>
        <w:rPr>
          <w:sz w:val="24"/>
          <w:szCs w:val="24"/>
        </w:rPr>
        <w:t xml:space="preserve">  муниципальн</w:t>
      </w:r>
      <w:r>
        <w:rPr>
          <w:sz w:val="24"/>
          <w:szCs w:val="24"/>
        </w:rPr>
        <w:t>ого  имущества</w:t>
      </w:r>
    </w:p>
    <w:p w:rsidR="005E0EDA" w:rsidRDefault="000C1B73">
      <w:pPr>
        <w:ind w:right="-908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Бодайбинского  муниципального</w:t>
      </w:r>
      <w:proofErr w:type="gramEnd"/>
      <w:r>
        <w:rPr>
          <w:sz w:val="24"/>
          <w:szCs w:val="24"/>
        </w:rPr>
        <w:t xml:space="preserve"> образования  на  2022  год</w:t>
      </w:r>
    </w:p>
    <w:p w:rsidR="005E0EDA" w:rsidRDefault="005E0EDA">
      <w:pPr>
        <w:ind w:right="-908"/>
        <w:jc w:val="center"/>
        <w:rPr>
          <w:sz w:val="23"/>
          <w:szCs w:val="23"/>
        </w:rPr>
      </w:pPr>
    </w:p>
    <w:p w:rsidR="005E0EDA" w:rsidRDefault="000C1B73">
      <w:pPr>
        <w:ind w:right="-908"/>
        <w:jc w:val="both"/>
        <w:rPr>
          <w:sz w:val="24"/>
        </w:rPr>
      </w:pPr>
      <w:r>
        <w:rPr>
          <w:sz w:val="24"/>
        </w:rPr>
        <w:t xml:space="preserve">        </w:t>
      </w:r>
    </w:p>
    <w:p w:rsidR="005E0EDA" w:rsidRDefault="000C1B7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В целях увеличения доходов бюджета Бодайбинского муниципального образования за счет приватизации имущества муниципальной собственности, в соответствии с Федеральн</w:t>
      </w:r>
      <w:r>
        <w:rPr>
          <w:rFonts w:ascii="Times New Roman" w:hAnsi="Times New Roman" w:cs="Times New Roman"/>
          <w:sz w:val="24"/>
          <w:szCs w:val="24"/>
        </w:rPr>
        <w:t xml:space="preserve">ым законом от 21.12.2001г. № 178-ФЗ «О приватизации государственного и муниципального имущества», Положением о приватизации муниципального имущества Бодайбинского муниципального образования, утвержденным решением Думы Бодайбинского городского поселения от </w:t>
      </w:r>
      <w:r>
        <w:rPr>
          <w:rFonts w:ascii="Times New Roman" w:hAnsi="Times New Roman" w:cs="Times New Roman"/>
          <w:sz w:val="24"/>
          <w:szCs w:val="24"/>
        </w:rPr>
        <w:t>30.11.2020 г. № 22-па (в редакции решения Думы Бодайбинского городского поселения от 24.03.2021 г. № 04-па), руководствуясь статьей 34  Устава Бодайбинского муниципального образования,  Дума Бодайбинского городского поселения,</w:t>
      </w:r>
    </w:p>
    <w:p w:rsidR="005E0EDA" w:rsidRDefault="000C1B7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5E0EDA" w:rsidRDefault="000C1B7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Утверд</w:t>
      </w:r>
      <w:r>
        <w:rPr>
          <w:rFonts w:ascii="Times New Roman" w:hAnsi="Times New Roman" w:cs="Times New Roman"/>
          <w:sz w:val="24"/>
          <w:szCs w:val="24"/>
        </w:rPr>
        <w:t>ить Прогнозный план приватизации муниципального имущества Бодайбинского муниципального образования на 2022 год (прилагается).</w:t>
      </w:r>
    </w:p>
    <w:p w:rsidR="005E0EDA" w:rsidRDefault="000C1B7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2.  Настоящее решение подлежит </w:t>
      </w:r>
      <w:r>
        <w:rPr>
          <w:rFonts w:ascii="Times New Roman" w:hAnsi="Times New Roman" w:cs="Times New Roman"/>
          <w:sz w:val="24"/>
          <w:szCs w:val="24"/>
        </w:rPr>
        <w:t>официальному опубликованию в периодическом печатном издании-бюллетене «Официальный вест</w:t>
      </w:r>
      <w:r>
        <w:rPr>
          <w:rFonts w:ascii="Times New Roman" w:hAnsi="Times New Roman" w:cs="Times New Roman"/>
          <w:sz w:val="24"/>
          <w:szCs w:val="24"/>
        </w:rPr>
        <w:t xml:space="preserve">ник города Бодайбо» и сетевом издании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uprava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bodaibo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a3"/>
          <w:rFonts w:ascii="Times New Roman" w:hAnsi="Times New Roman" w:cs="Times New Roman"/>
          <w:sz w:val="24"/>
          <w:szCs w:val="24"/>
          <w:u w:val="none"/>
        </w:rPr>
        <w:t>.</w:t>
      </w:r>
    </w:p>
    <w:p w:rsidR="005E0EDA" w:rsidRDefault="000C1B73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3. Настоящее решение вступает в силу после дня его официального опубликования.</w:t>
      </w:r>
    </w:p>
    <w:p w:rsidR="005E0EDA" w:rsidRDefault="005E0EDA">
      <w:pPr>
        <w:pStyle w:val="a6"/>
        <w:jc w:val="both"/>
        <w:rPr>
          <w:rFonts w:ascii="Times New Roman" w:hAnsi="Times New Roman" w:cs="Times New Roman"/>
        </w:rPr>
      </w:pPr>
    </w:p>
    <w:p w:rsidR="005E0EDA" w:rsidRDefault="005E0EDA">
      <w:pPr>
        <w:ind w:right="-908"/>
        <w:jc w:val="both"/>
        <w:rPr>
          <w:sz w:val="24"/>
          <w:szCs w:val="24"/>
        </w:rPr>
      </w:pPr>
    </w:p>
    <w:p w:rsidR="005E0EDA" w:rsidRDefault="005E0EDA">
      <w:pPr>
        <w:ind w:right="-908"/>
        <w:jc w:val="both"/>
        <w:rPr>
          <w:sz w:val="24"/>
          <w:szCs w:val="24"/>
        </w:rPr>
      </w:pPr>
    </w:p>
    <w:p w:rsidR="005E0EDA" w:rsidRDefault="000C1B73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Думы Бодайбинского</w:t>
      </w:r>
      <w:r>
        <w:rPr>
          <w:b/>
          <w:sz w:val="24"/>
          <w:szCs w:val="24"/>
        </w:rPr>
        <w:t xml:space="preserve">                                 Глава Бодайбинского</w:t>
      </w:r>
    </w:p>
    <w:p w:rsidR="005E0EDA" w:rsidRDefault="000C1B73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                                                          муниципального образования</w:t>
      </w:r>
    </w:p>
    <w:p w:rsidR="005E0EDA" w:rsidRDefault="005E0EDA">
      <w:pPr>
        <w:rPr>
          <w:b/>
          <w:sz w:val="24"/>
          <w:szCs w:val="24"/>
        </w:rPr>
      </w:pPr>
    </w:p>
    <w:p w:rsidR="005E0EDA" w:rsidRDefault="000C1B7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________________А.А. Дударик                                         _______________А.В. Дубков</w:t>
      </w:r>
    </w:p>
    <w:p w:rsidR="005E0EDA" w:rsidRDefault="005E0EDA">
      <w:pPr>
        <w:rPr>
          <w:b/>
          <w:sz w:val="24"/>
          <w:szCs w:val="24"/>
        </w:rPr>
      </w:pPr>
    </w:p>
    <w:p w:rsidR="005E0EDA" w:rsidRDefault="005E0EDA"/>
    <w:p w:rsidR="005E0EDA" w:rsidRDefault="005E0EDA"/>
    <w:p w:rsidR="005E0EDA" w:rsidRDefault="005E0EDA"/>
    <w:p w:rsidR="005E0EDA" w:rsidRDefault="005E0EDA"/>
    <w:p w:rsidR="005E0EDA" w:rsidRDefault="005E0EDA"/>
    <w:p w:rsidR="005E0EDA" w:rsidRDefault="005E0EDA"/>
    <w:p w:rsidR="005E0EDA" w:rsidRDefault="005E0EDA"/>
    <w:p w:rsidR="005E0EDA" w:rsidRDefault="005E0EDA"/>
    <w:p w:rsidR="005E0EDA" w:rsidRDefault="005E0EDA"/>
    <w:p w:rsidR="005E0EDA" w:rsidRDefault="005E0EDA"/>
    <w:p w:rsidR="005E0EDA" w:rsidRDefault="005E0EDA"/>
    <w:p w:rsidR="005E0EDA" w:rsidRDefault="005E0EDA"/>
    <w:p w:rsidR="005E0EDA" w:rsidRDefault="005E0EDA"/>
    <w:p w:rsidR="005E0EDA" w:rsidRDefault="005E0EDA"/>
    <w:p w:rsidR="005E0EDA" w:rsidRDefault="005E0EDA"/>
    <w:p w:rsidR="005E0EDA" w:rsidRDefault="005E0EDA"/>
    <w:p w:rsidR="005E0EDA" w:rsidRDefault="005E0EDA"/>
    <w:p w:rsidR="005E0EDA" w:rsidRDefault="005E0EDA"/>
    <w:p w:rsidR="005E0EDA" w:rsidRDefault="005E0EDA"/>
    <w:p w:rsidR="005E0EDA" w:rsidRDefault="005E0EDA">
      <w:pPr>
        <w:ind w:right="-370"/>
        <w:jc w:val="right"/>
        <w:rPr>
          <w:sz w:val="23"/>
          <w:szCs w:val="23"/>
        </w:rPr>
        <w:sectPr w:rsidR="005E0EDA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5E0EDA" w:rsidRDefault="000C1B73">
      <w:pPr>
        <w:ind w:right="11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УТВЕРЖДЕН</w:t>
      </w:r>
    </w:p>
    <w:p w:rsidR="005E0EDA" w:rsidRDefault="000C1B73">
      <w:pPr>
        <w:ind w:right="1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решением Думы Бодайбинского</w:t>
      </w:r>
    </w:p>
    <w:p w:rsidR="005E0EDA" w:rsidRDefault="000C1B73">
      <w:pPr>
        <w:ind w:right="1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городского пос</w:t>
      </w:r>
      <w:r>
        <w:rPr>
          <w:sz w:val="24"/>
          <w:szCs w:val="24"/>
        </w:rPr>
        <w:t>еления</w:t>
      </w:r>
    </w:p>
    <w:p w:rsidR="005E0EDA" w:rsidRDefault="000C1B73">
      <w:pPr>
        <w:ind w:right="1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от _________2021 г. № ________</w:t>
      </w:r>
    </w:p>
    <w:p w:rsidR="005E0EDA" w:rsidRDefault="005E0EDA">
      <w:pPr>
        <w:ind w:right="-908"/>
        <w:jc w:val="center"/>
        <w:rPr>
          <w:b/>
          <w:sz w:val="24"/>
          <w:szCs w:val="24"/>
        </w:rPr>
      </w:pPr>
    </w:p>
    <w:p w:rsidR="005E0EDA" w:rsidRDefault="000C1B73">
      <w:pPr>
        <w:ind w:right="-9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ПРОГНОЗНЫЙ ПЛАН ПРИВАТИЗАЦИИ МУНИЦИПАЛЬНОГО ИМУЩЕСТВА</w:t>
      </w:r>
    </w:p>
    <w:p w:rsidR="005E0EDA" w:rsidRDefault="000C1B73">
      <w:pPr>
        <w:ind w:right="-9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БОДАЙБИНСКОГО </w:t>
      </w:r>
      <w:r>
        <w:rPr>
          <w:b/>
          <w:sz w:val="24"/>
          <w:szCs w:val="24"/>
        </w:rPr>
        <w:t>МУНИЦИПАЛЬНОГО ОБРАЗОВАНИЯ НА 2022 ГОД</w:t>
      </w:r>
    </w:p>
    <w:p w:rsidR="005E0EDA" w:rsidRDefault="005E0EDA">
      <w:pPr>
        <w:ind w:right="-908"/>
        <w:jc w:val="center"/>
        <w:rPr>
          <w:sz w:val="23"/>
          <w:szCs w:val="23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263"/>
        <w:gridCol w:w="5042"/>
        <w:gridCol w:w="1656"/>
        <w:gridCol w:w="3075"/>
        <w:gridCol w:w="2531"/>
      </w:tblGrid>
      <w:tr w:rsidR="005E0EDA">
        <w:trPr>
          <w:trHeight w:val="690"/>
        </w:trPr>
        <w:tc>
          <w:tcPr>
            <w:tcW w:w="459" w:type="dxa"/>
            <w:shd w:val="clear" w:color="auto" w:fill="auto"/>
          </w:tcPr>
          <w:p w:rsidR="005E0EDA" w:rsidRDefault="000C1B73">
            <w:pPr>
              <w:ind w:right="-9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5E0EDA" w:rsidRDefault="000C1B73">
            <w:pPr>
              <w:ind w:right="-9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263" w:type="dxa"/>
            <w:shd w:val="clear" w:color="auto" w:fill="auto"/>
          </w:tcPr>
          <w:p w:rsidR="005E0EDA" w:rsidRDefault="000C1B73">
            <w:pPr>
              <w:ind w:right="-908"/>
              <w:jc w:val="both"/>
            </w:pPr>
            <w:r>
              <w:t>Наименование и</w:t>
            </w:r>
          </w:p>
          <w:p w:rsidR="005E0EDA" w:rsidRDefault="000C1B73">
            <w:pPr>
              <w:ind w:right="-908"/>
              <w:jc w:val="both"/>
            </w:pPr>
            <w:r>
              <w:t>местонахождение</w:t>
            </w:r>
          </w:p>
          <w:p w:rsidR="005E0EDA" w:rsidRDefault="000C1B73">
            <w:pPr>
              <w:ind w:right="-908"/>
              <w:jc w:val="both"/>
            </w:pPr>
            <w:r>
              <w:t xml:space="preserve">имущества </w:t>
            </w:r>
          </w:p>
        </w:tc>
        <w:tc>
          <w:tcPr>
            <w:tcW w:w="5042" w:type="dxa"/>
            <w:shd w:val="clear" w:color="auto" w:fill="auto"/>
          </w:tcPr>
          <w:p w:rsidR="005E0EDA" w:rsidRDefault="000C1B73">
            <w:pPr>
              <w:ind w:right="-908"/>
            </w:pPr>
            <w:r>
              <w:t>Характеристика</w:t>
            </w:r>
          </w:p>
          <w:p w:rsidR="005E0EDA" w:rsidRDefault="000C1B73">
            <w:pPr>
              <w:ind w:right="-908"/>
            </w:pPr>
            <w:r>
              <w:t xml:space="preserve">имущества </w:t>
            </w:r>
          </w:p>
        </w:tc>
        <w:tc>
          <w:tcPr>
            <w:tcW w:w="1656" w:type="dxa"/>
            <w:shd w:val="clear" w:color="auto" w:fill="auto"/>
          </w:tcPr>
          <w:p w:rsidR="005E0EDA" w:rsidRDefault="000C1B73">
            <w:pPr>
              <w:ind w:right="-908"/>
            </w:pPr>
            <w:r>
              <w:t xml:space="preserve">Предполагаемые </w:t>
            </w:r>
          </w:p>
          <w:p w:rsidR="005E0EDA" w:rsidRDefault="000C1B73">
            <w:pPr>
              <w:ind w:right="-108"/>
            </w:pPr>
            <w:r>
              <w:t>сроки приватизации</w:t>
            </w:r>
          </w:p>
        </w:tc>
        <w:tc>
          <w:tcPr>
            <w:tcW w:w="3075" w:type="dxa"/>
            <w:shd w:val="clear" w:color="auto" w:fill="auto"/>
          </w:tcPr>
          <w:p w:rsidR="005E0EDA" w:rsidRDefault="000C1B73">
            <w:pPr>
              <w:ind w:right="-908"/>
            </w:pPr>
            <w:r>
              <w:t xml:space="preserve">Способ </w:t>
            </w:r>
          </w:p>
          <w:p w:rsidR="005E0EDA" w:rsidRDefault="000C1B73">
            <w:pPr>
              <w:ind w:right="-908"/>
            </w:pPr>
            <w:r>
              <w:t>приватизации</w:t>
            </w:r>
          </w:p>
        </w:tc>
        <w:tc>
          <w:tcPr>
            <w:tcW w:w="2531" w:type="dxa"/>
            <w:shd w:val="clear" w:color="auto" w:fill="auto"/>
          </w:tcPr>
          <w:p w:rsidR="005E0EDA" w:rsidRDefault="000C1B73">
            <w:pPr>
              <w:ind w:right="-908"/>
            </w:pPr>
            <w:r>
              <w:t xml:space="preserve">Выкупная </w:t>
            </w:r>
          </w:p>
          <w:p w:rsidR="005E0EDA" w:rsidRDefault="000C1B73">
            <w:pPr>
              <w:ind w:right="-908"/>
            </w:pPr>
            <w:r>
              <w:t>стоимость,</w:t>
            </w:r>
          </w:p>
          <w:p w:rsidR="005E0EDA" w:rsidRDefault="000C1B73">
            <w:pPr>
              <w:ind w:right="-908"/>
            </w:pPr>
            <w:r>
              <w:t>руб.</w:t>
            </w:r>
          </w:p>
        </w:tc>
      </w:tr>
      <w:tr w:rsidR="005E0EDA">
        <w:trPr>
          <w:trHeight w:val="2114"/>
        </w:trPr>
        <w:tc>
          <w:tcPr>
            <w:tcW w:w="459" w:type="dxa"/>
            <w:shd w:val="clear" w:color="auto" w:fill="auto"/>
          </w:tcPr>
          <w:p w:rsidR="005E0EDA" w:rsidRDefault="000C1B73">
            <w:pPr>
              <w:ind w:right="-908"/>
              <w:jc w:val="both"/>
            </w:pPr>
            <w:r>
              <w:t>1.</w:t>
            </w:r>
          </w:p>
        </w:tc>
        <w:tc>
          <w:tcPr>
            <w:tcW w:w="2263" w:type="dxa"/>
            <w:shd w:val="clear" w:color="auto" w:fill="auto"/>
          </w:tcPr>
          <w:p w:rsidR="005E0EDA" w:rsidRDefault="000C1B73">
            <w:pPr>
              <w:ind w:right="-908"/>
            </w:pPr>
            <w:r>
              <w:t>УАЗ – 315195, 2007 года выпуска</w:t>
            </w:r>
          </w:p>
          <w:p w:rsidR="005E0EDA" w:rsidRDefault="000C1B73">
            <w:pPr>
              <w:ind w:right="-908"/>
            </w:pPr>
            <w:r>
              <w:t>Адрес: г. Бодайбо, ул. Стояновича, 121</w:t>
            </w:r>
          </w:p>
          <w:p w:rsidR="005E0EDA" w:rsidRDefault="005E0EDA">
            <w:pPr>
              <w:ind w:right="-908"/>
            </w:pPr>
          </w:p>
          <w:p w:rsidR="005E0EDA" w:rsidRDefault="005E0EDA">
            <w:pPr>
              <w:ind w:right="-908"/>
            </w:pPr>
          </w:p>
          <w:p w:rsidR="005E0EDA" w:rsidRDefault="005E0EDA">
            <w:pPr>
              <w:ind w:right="-908"/>
            </w:pPr>
          </w:p>
          <w:p w:rsidR="005E0EDA" w:rsidRDefault="005E0EDA">
            <w:pPr>
              <w:ind w:right="-908"/>
            </w:pPr>
          </w:p>
          <w:p w:rsidR="005E0EDA" w:rsidRDefault="005E0EDA">
            <w:pPr>
              <w:ind w:right="-908"/>
            </w:pPr>
          </w:p>
          <w:p w:rsidR="005E0EDA" w:rsidRDefault="005E0EDA">
            <w:pPr>
              <w:ind w:right="-908"/>
            </w:pPr>
          </w:p>
          <w:p w:rsidR="005E0EDA" w:rsidRDefault="000C1B73">
            <w:pPr>
              <w:ind w:right="-908"/>
            </w:pPr>
            <w:r>
              <w:t xml:space="preserve"> </w:t>
            </w:r>
          </w:p>
        </w:tc>
        <w:tc>
          <w:tcPr>
            <w:tcW w:w="5042" w:type="dxa"/>
            <w:shd w:val="clear" w:color="auto" w:fill="auto"/>
          </w:tcPr>
          <w:p w:rsidR="005E0EDA" w:rsidRDefault="000C1B73">
            <w:pPr>
              <w:ind w:right="-908"/>
            </w:pPr>
            <w:r>
              <w:t xml:space="preserve">Наименование- </w:t>
            </w:r>
            <w:r>
              <w:t>УАЗ-315195</w:t>
            </w:r>
          </w:p>
          <w:p w:rsidR="005E0EDA" w:rsidRDefault="000C1B73">
            <w:r>
              <w:t>Заводской № машины-1300</w:t>
            </w:r>
            <w:r>
              <w:rPr>
                <w:lang w:val="en-US"/>
              </w:rPr>
              <w:t>F</w:t>
            </w:r>
            <w:r>
              <w:t>0121244(11203401)</w:t>
            </w:r>
          </w:p>
          <w:p w:rsidR="005E0EDA" w:rsidRDefault="000C1B73">
            <w:r>
              <w:t>Год выпуска-2007</w:t>
            </w:r>
          </w:p>
          <w:p w:rsidR="005E0EDA" w:rsidRDefault="000C1B73">
            <w:r>
              <w:t>Идентификационный номер (</w:t>
            </w:r>
            <w:r>
              <w:rPr>
                <w:lang w:val="en-US"/>
              </w:rPr>
              <w:t>VIN</w:t>
            </w:r>
            <w:r>
              <w:t xml:space="preserve">) </w:t>
            </w:r>
            <w:r>
              <w:rPr>
                <w:lang w:val="en-US"/>
              </w:rPr>
              <w:t>XTT</w:t>
            </w:r>
            <w:r>
              <w:t>31519570540448</w:t>
            </w:r>
          </w:p>
          <w:p w:rsidR="005E0EDA" w:rsidRDefault="000C1B73">
            <w:r>
              <w:t>Модель, № двигателя 40900</w:t>
            </w:r>
            <w:r>
              <w:rPr>
                <w:lang w:val="en-US"/>
              </w:rPr>
              <w:t>U</w:t>
            </w:r>
            <w:r>
              <w:t>*73066752</w:t>
            </w:r>
          </w:p>
          <w:p w:rsidR="005E0EDA" w:rsidRDefault="000C1B73">
            <w:r>
              <w:t>Шасси (рама) № 31510070580462</w:t>
            </w:r>
          </w:p>
          <w:p w:rsidR="005E0EDA" w:rsidRDefault="000C1B73">
            <w:r>
              <w:t>Кузов (кабина) № 31519570012943</w:t>
            </w:r>
          </w:p>
          <w:p w:rsidR="005E0EDA" w:rsidRDefault="000C1B73">
            <w:r>
              <w:t>Цвет-Хаки</w:t>
            </w:r>
          </w:p>
          <w:p w:rsidR="005E0EDA" w:rsidRDefault="000C1B73">
            <w:r>
              <w:t>Регистрационный знак Т002СК 38</w:t>
            </w:r>
          </w:p>
          <w:p w:rsidR="005E0EDA" w:rsidRDefault="000C1B73">
            <w:r>
              <w:t>ПСМ ТС 73 МН 155352</w:t>
            </w:r>
          </w:p>
          <w:p w:rsidR="005E0EDA" w:rsidRDefault="000C1B73">
            <w:r>
              <w:t xml:space="preserve">Рыночная стоимостью 234000 руб. </w:t>
            </w:r>
          </w:p>
          <w:p w:rsidR="005E0EDA" w:rsidRDefault="000C1B73">
            <w:r>
              <w:t>Износ- 50%</w:t>
            </w:r>
          </w:p>
          <w:p w:rsidR="005E0EDA" w:rsidRDefault="000C1B73">
            <w:r>
              <w:t>Автомобиль исправен, состояние удовлетворительное, требуется незначительный ремонт.</w:t>
            </w:r>
          </w:p>
          <w:p w:rsidR="005E0EDA" w:rsidRDefault="005E0EDA"/>
        </w:tc>
        <w:tc>
          <w:tcPr>
            <w:tcW w:w="1656" w:type="dxa"/>
            <w:shd w:val="clear" w:color="auto" w:fill="auto"/>
          </w:tcPr>
          <w:p w:rsidR="005E0EDA" w:rsidRDefault="000C1B73">
            <w:pPr>
              <w:ind w:right="-250"/>
            </w:pPr>
            <w:r>
              <w:t xml:space="preserve"> </w:t>
            </w:r>
            <w:r>
              <w:rPr>
                <w:lang w:val="en-US"/>
              </w:rPr>
              <w:t xml:space="preserve">I </w:t>
            </w:r>
            <w:proofErr w:type="spellStart"/>
            <w:r>
              <w:t>кв</w:t>
            </w:r>
            <w:proofErr w:type="spellEnd"/>
            <w:r>
              <w:t>-л 2022 г.</w:t>
            </w:r>
          </w:p>
        </w:tc>
        <w:tc>
          <w:tcPr>
            <w:tcW w:w="3075" w:type="dxa"/>
            <w:shd w:val="clear" w:color="auto" w:fill="auto"/>
          </w:tcPr>
          <w:p w:rsidR="005E0EDA" w:rsidRDefault="000C1B73">
            <w:pPr>
              <w:ind w:right="-108"/>
            </w:pPr>
            <w:r>
              <w:t>В рамках Федерального закона от 21.12.2001г. № 178-ФЗ «О приватизации государственного и м</w:t>
            </w:r>
            <w:r>
              <w:t xml:space="preserve">униципального имущества» </w:t>
            </w:r>
          </w:p>
          <w:p w:rsidR="005E0EDA" w:rsidRDefault="000C1B73">
            <w:pPr>
              <w:ind w:right="-108"/>
            </w:pPr>
            <w:r>
              <w:t xml:space="preserve">- продажа муниципального имущества на аукционе </w:t>
            </w:r>
          </w:p>
        </w:tc>
        <w:tc>
          <w:tcPr>
            <w:tcW w:w="2531" w:type="dxa"/>
            <w:shd w:val="clear" w:color="auto" w:fill="auto"/>
          </w:tcPr>
          <w:p w:rsidR="005E0EDA" w:rsidRDefault="000C1B73">
            <w:pPr>
              <w:ind w:right="-108"/>
            </w:pPr>
            <w:r>
              <w:t>234000 (двести тридцать четыре тысячи) рублей, без учета НДС, установлена на основании отчета № 1336/01 «Об оценке рыночной стоимости автомобиля» от 30.04.2021 выполненный ООО «ПРАЙМ</w:t>
            </w:r>
            <w:r>
              <w:t xml:space="preserve"> КОНСАЛТИНГ», </w:t>
            </w:r>
            <w:proofErr w:type="spellStart"/>
            <w:r>
              <w:t>Кашкин</w:t>
            </w:r>
            <w:proofErr w:type="spellEnd"/>
            <w:r>
              <w:t xml:space="preserve"> Вячеслав Александрович, свидетельство о членстве в саморегулируемой организации Ассоциации «Русское общество оценщиков» № 009498 от 25.05.2015, дата регистрации в реестре:25.05.2015; Гурьянова Елена Владимировна, оценщик является члено</w:t>
            </w:r>
            <w:r>
              <w:t>м Ассоциации «Саморегулируемая организация оценщиков «Экспертный Совет».                    № 2323 от 30.12.2016г. Квалификационный аттестат в области оценочной деятельности № 000818-2 от 22.11.2017.</w:t>
            </w:r>
          </w:p>
        </w:tc>
      </w:tr>
      <w:tr w:rsidR="005E0EDA">
        <w:trPr>
          <w:trHeight w:val="2114"/>
        </w:trPr>
        <w:tc>
          <w:tcPr>
            <w:tcW w:w="459" w:type="dxa"/>
            <w:shd w:val="clear" w:color="auto" w:fill="auto"/>
          </w:tcPr>
          <w:p w:rsidR="005E0EDA" w:rsidRDefault="000C1B73">
            <w:pPr>
              <w:ind w:right="-908"/>
              <w:jc w:val="both"/>
            </w:pPr>
            <w:r>
              <w:lastRenderedPageBreak/>
              <w:t>2.</w:t>
            </w:r>
          </w:p>
        </w:tc>
        <w:tc>
          <w:tcPr>
            <w:tcW w:w="2263" w:type="dxa"/>
            <w:shd w:val="clear" w:color="auto" w:fill="auto"/>
          </w:tcPr>
          <w:p w:rsidR="005E0EDA" w:rsidRDefault="000C1B73">
            <w:pPr>
              <w:ind w:right="-908"/>
            </w:pPr>
            <w:r>
              <w:t xml:space="preserve">ПАЗ-320540-04, </w:t>
            </w:r>
          </w:p>
          <w:p w:rsidR="005E0EDA" w:rsidRDefault="000C1B73">
            <w:pPr>
              <w:ind w:right="-908"/>
            </w:pPr>
            <w:r>
              <w:t>год выпуска 2005;</w:t>
            </w:r>
          </w:p>
          <w:p w:rsidR="005E0EDA" w:rsidRDefault="005E0EDA">
            <w:pPr>
              <w:ind w:right="-908"/>
            </w:pPr>
          </w:p>
          <w:p w:rsidR="005E0EDA" w:rsidRDefault="005E0EDA">
            <w:pPr>
              <w:ind w:right="-908"/>
            </w:pPr>
          </w:p>
          <w:p w:rsidR="005E0EDA" w:rsidRDefault="005E0EDA">
            <w:pPr>
              <w:ind w:right="-908"/>
            </w:pPr>
          </w:p>
          <w:p w:rsidR="005E0EDA" w:rsidRDefault="005E0EDA">
            <w:pPr>
              <w:ind w:right="-908"/>
            </w:pPr>
          </w:p>
          <w:p w:rsidR="005E0EDA" w:rsidRDefault="005E0EDA">
            <w:pPr>
              <w:ind w:right="-908"/>
            </w:pPr>
          </w:p>
        </w:tc>
        <w:tc>
          <w:tcPr>
            <w:tcW w:w="5042" w:type="dxa"/>
            <w:shd w:val="clear" w:color="auto" w:fill="auto"/>
          </w:tcPr>
          <w:p w:rsidR="005E0EDA" w:rsidRDefault="005E0EDA">
            <w:pPr>
              <w:ind w:right="-908"/>
            </w:pPr>
          </w:p>
        </w:tc>
        <w:tc>
          <w:tcPr>
            <w:tcW w:w="1656" w:type="dxa"/>
            <w:shd w:val="clear" w:color="auto" w:fill="auto"/>
          </w:tcPr>
          <w:p w:rsidR="005E0EDA" w:rsidRDefault="000C1B73">
            <w:pPr>
              <w:ind w:right="-250"/>
            </w:pPr>
            <w:r>
              <w:rPr>
                <w:lang w:val="en-US"/>
              </w:rPr>
              <w:t xml:space="preserve">II </w:t>
            </w:r>
            <w:r>
              <w:t xml:space="preserve"> квартал 2022</w:t>
            </w:r>
          </w:p>
        </w:tc>
        <w:tc>
          <w:tcPr>
            <w:tcW w:w="3075" w:type="dxa"/>
            <w:shd w:val="clear" w:color="auto" w:fill="auto"/>
          </w:tcPr>
          <w:p w:rsidR="005E0EDA" w:rsidRDefault="000C1B73">
            <w:pPr>
              <w:ind w:right="-108"/>
            </w:pPr>
            <w:r>
              <w:t xml:space="preserve">В рамках Федерального закона от 21.12.2001г. № 178-ФЗ «О приватизации государственного и муниципального имущества» </w:t>
            </w:r>
          </w:p>
          <w:p w:rsidR="005E0EDA" w:rsidRDefault="000C1B73">
            <w:pPr>
              <w:ind w:right="-108"/>
            </w:pPr>
            <w:r>
              <w:t>- продажа муниципального имущества на аукционе</w:t>
            </w:r>
          </w:p>
        </w:tc>
        <w:tc>
          <w:tcPr>
            <w:tcW w:w="2531" w:type="dxa"/>
            <w:shd w:val="clear" w:color="auto" w:fill="auto"/>
          </w:tcPr>
          <w:p w:rsidR="005E0EDA" w:rsidRDefault="000C1B73">
            <w:pPr>
              <w:ind w:right="-108"/>
            </w:pPr>
            <w:r>
              <w:t>80833 (восемьдесят тысяч восемьсот тридцать три) рубля 33 копейки, без учета НД</w:t>
            </w:r>
            <w:r>
              <w:t>С, установлена на основании отчета №2862/21 от 24.06.2021 г, выполненный ООО «Аналитик Центр», Девкина Екатерина Борисовна, квалификационный аттестат от 04.04.2018 г. № 009133-2; выписка из реестра членов саморегулируемой организации оценщиков от 28.04.202</w:t>
            </w:r>
            <w:r>
              <w:t>0г.</w:t>
            </w:r>
          </w:p>
        </w:tc>
      </w:tr>
      <w:tr w:rsidR="005E0EDA">
        <w:trPr>
          <w:trHeight w:val="2114"/>
        </w:trPr>
        <w:tc>
          <w:tcPr>
            <w:tcW w:w="459" w:type="dxa"/>
            <w:shd w:val="clear" w:color="auto" w:fill="auto"/>
          </w:tcPr>
          <w:p w:rsidR="005E0EDA" w:rsidRDefault="000C1B73">
            <w:pPr>
              <w:ind w:right="-908"/>
              <w:jc w:val="both"/>
            </w:pPr>
            <w:r>
              <w:t>3.</w:t>
            </w:r>
          </w:p>
        </w:tc>
        <w:tc>
          <w:tcPr>
            <w:tcW w:w="2263" w:type="dxa"/>
            <w:shd w:val="clear" w:color="auto" w:fill="auto"/>
          </w:tcPr>
          <w:p w:rsidR="005E0EDA" w:rsidRDefault="000C1B73">
            <w:pPr>
              <w:ind w:right="-908"/>
            </w:pPr>
            <w:r>
              <w:t xml:space="preserve">ПАЗ-3200540-04, </w:t>
            </w:r>
          </w:p>
          <w:p w:rsidR="005E0EDA" w:rsidRDefault="000C1B73">
            <w:pPr>
              <w:ind w:right="-908"/>
            </w:pPr>
            <w:r>
              <w:t>год выпуска 2004;</w:t>
            </w:r>
          </w:p>
          <w:p w:rsidR="005E0EDA" w:rsidRDefault="005E0EDA">
            <w:pPr>
              <w:ind w:right="-908"/>
            </w:pPr>
          </w:p>
        </w:tc>
        <w:tc>
          <w:tcPr>
            <w:tcW w:w="5042" w:type="dxa"/>
            <w:shd w:val="clear" w:color="auto" w:fill="auto"/>
          </w:tcPr>
          <w:p w:rsidR="005E0EDA" w:rsidRDefault="005E0EDA">
            <w:pPr>
              <w:ind w:right="-908"/>
            </w:pPr>
          </w:p>
        </w:tc>
        <w:tc>
          <w:tcPr>
            <w:tcW w:w="1656" w:type="dxa"/>
            <w:shd w:val="clear" w:color="auto" w:fill="auto"/>
          </w:tcPr>
          <w:p w:rsidR="005E0EDA" w:rsidRDefault="000C1B73">
            <w:pPr>
              <w:ind w:right="-250"/>
            </w:pPr>
            <w:r>
              <w:rPr>
                <w:lang w:val="en-US"/>
              </w:rPr>
              <w:t xml:space="preserve">II </w:t>
            </w:r>
            <w:r>
              <w:t>квартал 2022</w:t>
            </w:r>
          </w:p>
        </w:tc>
        <w:tc>
          <w:tcPr>
            <w:tcW w:w="3075" w:type="dxa"/>
            <w:shd w:val="clear" w:color="auto" w:fill="auto"/>
          </w:tcPr>
          <w:p w:rsidR="005E0EDA" w:rsidRDefault="000C1B73">
            <w:pPr>
              <w:ind w:right="-108"/>
            </w:pPr>
            <w:r>
              <w:t xml:space="preserve">В рамках Федерального закона от 21.12.2001г. № 178-ФЗ «О приватизации государственного и муниципального имущества» </w:t>
            </w:r>
          </w:p>
          <w:p w:rsidR="005E0EDA" w:rsidRDefault="000C1B73">
            <w:pPr>
              <w:ind w:right="-108"/>
            </w:pPr>
            <w:r>
              <w:t>- продажа муниципального имущества на аукционе</w:t>
            </w:r>
          </w:p>
        </w:tc>
        <w:tc>
          <w:tcPr>
            <w:tcW w:w="2531" w:type="dxa"/>
            <w:shd w:val="clear" w:color="auto" w:fill="auto"/>
          </w:tcPr>
          <w:p w:rsidR="005E0EDA" w:rsidRDefault="000C1B73">
            <w:pPr>
              <w:ind w:right="-108"/>
            </w:pPr>
            <w:r>
              <w:t xml:space="preserve">69 166 (шестьдесят девять тысяч </w:t>
            </w:r>
            <w:r>
              <w:t>сто шестьдесят шесть) рублей 67 копеек, без учета НДС, установлена на основании отчета №2863/21 от 24.06.2021 г, выполненный ООО «Аналитик Центр», Девкина Екатерина Борисовна, квалификационный аттестат от 04.04.2018 г. № 009133-2; выписка из реестра членов</w:t>
            </w:r>
            <w:r>
              <w:t xml:space="preserve"> саморегулируемой организации оценщиков от 28.04.2020г.</w:t>
            </w:r>
          </w:p>
        </w:tc>
      </w:tr>
      <w:tr w:rsidR="005E0EDA">
        <w:trPr>
          <w:trHeight w:val="2114"/>
        </w:trPr>
        <w:tc>
          <w:tcPr>
            <w:tcW w:w="459" w:type="dxa"/>
            <w:shd w:val="clear" w:color="auto" w:fill="auto"/>
          </w:tcPr>
          <w:p w:rsidR="005E0EDA" w:rsidRDefault="000C1B73">
            <w:pPr>
              <w:ind w:right="-908"/>
              <w:jc w:val="both"/>
            </w:pPr>
            <w:r>
              <w:t>4.</w:t>
            </w:r>
          </w:p>
        </w:tc>
        <w:tc>
          <w:tcPr>
            <w:tcW w:w="2263" w:type="dxa"/>
            <w:shd w:val="clear" w:color="auto" w:fill="auto"/>
          </w:tcPr>
          <w:p w:rsidR="005E0EDA" w:rsidRDefault="000C1B73">
            <w:pPr>
              <w:ind w:right="-908"/>
            </w:pPr>
            <w:r>
              <w:t xml:space="preserve">ПАЗ-4334, </w:t>
            </w:r>
          </w:p>
          <w:p w:rsidR="005E0EDA" w:rsidRDefault="000C1B73">
            <w:pPr>
              <w:ind w:right="-908"/>
            </w:pPr>
            <w:r>
              <w:t>год выпуска 2008.</w:t>
            </w:r>
          </w:p>
        </w:tc>
        <w:tc>
          <w:tcPr>
            <w:tcW w:w="5042" w:type="dxa"/>
            <w:shd w:val="clear" w:color="auto" w:fill="auto"/>
          </w:tcPr>
          <w:p w:rsidR="005E0EDA" w:rsidRDefault="005E0EDA">
            <w:pPr>
              <w:ind w:right="-908"/>
            </w:pPr>
          </w:p>
        </w:tc>
        <w:tc>
          <w:tcPr>
            <w:tcW w:w="1656" w:type="dxa"/>
            <w:shd w:val="clear" w:color="auto" w:fill="auto"/>
          </w:tcPr>
          <w:p w:rsidR="005E0EDA" w:rsidRDefault="000C1B73">
            <w:pPr>
              <w:ind w:right="-250"/>
            </w:pPr>
            <w:r>
              <w:rPr>
                <w:lang w:val="en-US"/>
              </w:rPr>
              <w:t xml:space="preserve">II </w:t>
            </w:r>
            <w:r>
              <w:t>квартал 2022</w:t>
            </w:r>
          </w:p>
        </w:tc>
        <w:tc>
          <w:tcPr>
            <w:tcW w:w="3075" w:type="dxa"/>
            <w:shd w:val="clear" w:color="auto" w:fill="auto"/>
          </w:tcPr>
          <w:p w:rsidR="005E0EDA" w:rsidRDefault="000C1B73">
            <w:pPr>
              <w:ind w:right="-108"/>
            </w:pPr>
            <w:r>
              <w:t xml:space="preserve">В рамках Федерального закона от 21.12.2001г. № 178-ФЗ «О приватизации государственного и муниципального имущества» </w:t>
            </w:r>
          </w:p>
          <w:p w:rsidR="005E0EDA" w:rsidRDefault="000C1B73">
            <w:pPr>
              <w:ind w:right="-108"/>
            </w:pPr>
            <w:r>
              <w:t>- продажа муниципального имущества</w:t>
            </w:r>
            <w:r>
              <w:t xml:space="preserve"> на аукционе</w:t>
            </w:r>
          </w:p>
        </w:tc>
        <w:tc>
          <w:tcPr>
            <w:tcW w:w="2531" w:type="dxa"/>
            <w:shd w:val="clear" w:color="auto" w:fill="auto"/>
          </w:tcPr>
          <w:p w:rsidR="005E0EDA" w:rsidRDefault="000C1B73">
            <w:pPr>
              <w:ind w:right="-108"/>
            </w:pPr>
            <w:r>
              <w:t>82500 (восемьдесят две тысячи пятьсот) рублей 00 копеек, без учета НДС, установлена на основании отчета №2862/21 от 24.06.2021 г, выполненный ООО «Аналитик Центр», Девкина Екатерина Борисовна, квалификационный аттестат от 04.04.2018 г. № 00913</w:t>
            </w:r>
            <w:r>
              <w:t xml:space="preserve">3-2; выписка из </w:t>
            </w:r>
            <w:r>
              <w:lastRenderedPageBreak/>
              <w:t>реестра членов саморегулируемой организации оценщиков от 28.04.2020г.</w:t>
            </w:r>
          </w:p>
        </w:tc>
      </w:tr>
      <w:tr w:rsidR="005E0EDA">
        <w:trPr>
          <w:trHeight w:val="2114"/>
        </w:trPr>
        <w:tc>
          <w:tcPr>
            <w:tcW w:w="459" w:type="dxa"/>
            <w:shd w:val="clear" w:color="auto" w:fill="auto"/>
          </w:tcPr>
          <w:p w:rsidR="005E0EDA" w:rsidRDefault="000C1B73">
            <w:pPr>
              <w:ind w:right="-908"/>
              <w:jc w:val="both"/>
            </w:pPr>
            <w:r>
              <w:lastRenderedPageBreak/>
              <w:t>5.</w:t>
            </w:r>
          </w:p>
        </w:tc>
        <w:tc>
          <w:tcPr>
            <w:tcW w:w="2263" w:type="dxa"/>
            <w:shd w:val="clear" w:color="auto" w:fill="auto"/>
          </w:tcPr>
          <w:p w:rsidR="005E0EDA" w:rsidRDefault="000C1B73">
            <w:pPr>
              <w:ind w:right="-908"/>
            </w:pPr>
            <w:r>
              <w:t xml:space="preserve">Машина подметально-уборочная (прицепная) «ПУМА», </w:t>
            </w:r>
          </w:p>
          <w:p w:rsidR="005E0EDA" w:rsidRDefault="000C1B73">
            <w:pPr>
              <w:ind w:right="-908"/>
            </w:pPr>
            <w:r>
              <w:t xml:space="preserve">2012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5042" w:type="dxa"/>
            <w:shd w:val="clear" w:color="auto" w:fill="auto"/>
          </w:tcPr>
          <w:p w:rsidR="005E0EDA" w:rsidRDefault="005E0EDA">
            <w:pPr>
              <w:ind w:right="-908"/>
            </w:pPr>
          </w:p>
        </w:tc>
        <w:tc>
          <w:tcPr>
            <w:tcW w:w="1656" w:type="dxa"/>
            <w:shd w:val="clear" w:color="auto" w:fill="auto"/>
          </w:tcPr>
          <w:p w:rsidR="005E0EDA" w:rsidRDefault="000C1B73">
            <w:pPr>
              <w:ind w:right="-250"/>
            </w:pPr>
            <w:r>
              <w:rPr>
                <w:lang w:val="en-US"/>
              </w:rPr>
              <w:t xml:space="preserve">III </w:t>
            </w:r>
            <w:r>
              <w:t>квартал 2022</w:t>
            </w:r>
          </w:p>
        </w:tc>
        <w:tc>
          <w:tcPr>
            <w:tcW w:w="3075" w:type="dxa"/>
            <w:shd w:val="clear" w:color="auto" w:fill="auto"/>
          </w:tcPr>
          <w:p w:rsidR="005E0EDA" w:rsidRDefault="000C1B73">
            <w:pPr>
              <w:ind w:right="-108"/>
            </w:pPr>
            <w:r>
              <w:t xml:space="preserve">В рамках Федерального закона от 21.12.2001г. № 178-ФЗ «О приватизации государственного и муниципального имущества» </w:t>
            </w:r>
          </w:p>
          <w:p w:rsidR="005E0EDA" w:rsidRDefault="000C1B73">
            <w:pPr>
              <w:ind w:right="-108"/>
            </w:pPr>
            <w:r>
              <w:t>- продажа муниципального имущества на аукционе</w:t>
            </w:r>
          </w:p>
        </w:tc>
        <w:tc>
          <w:tcPr>
            <w:tcW w:w="2531" w:type="dxa"/>
            <w:shd w:val="clear" w:color="auto" w:fill="auto"/>
          </w:tcPr>
          <w:p w:rsidR="005E0EDA" w:rsidRDefault="000C1B73">
            <w:pPr>
              <w:ind w:right="-108"/>
            </w:pPr>
            <w:r>
              <w:t xml:space="preserve">126000 (сто двадцать шесть тысяч) рублей 00 копеек, без учета НДС, установлена на основании отчета № 1478/01 от 09.08.2021 г, выполненный ООО «ПАЙМ </w:t>
            </w:r>
            <w:proofErr w:type="spellStart"/>
            <w:r>
              <w:t>КОНСАЛТИНГр</w:t>
            </w:r>
            <w:proofErr w:type="spellEnd"/>
            <w:r>
              <w:t xml:space="preserve">», </w:t>
            </w:r>
            <w:proofErr w:type="spellStart"/>
            <w:r>
              <w:t>Кашкин</w:t>
            </w:r>
            <w:proofErr w:type="spellEnd"/>
            <w:r>
              <w:t xml:space="preserve"> Вячеслав Александрович, квалификационный аттестат от 02.11.2018 г. № 015429-2; свидетел</w:t>
            </w:r>
            <w:r>
              <w:t>ьство о членстве в  саморегулируемой организации оценщиков от 25.05.2015г № 009498.</w:t>
            </w:r>
          </w:p>
        </w:tc>
      </w:tr>
    </w:tbl>
    <w:p w:rsidR="005E0EDA" w:rsidRDefault="000C1B73">
      <w:pPr>
        <w:ind w:right="-908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</w:t>
      </w:r>
    </w:p>
    <w:p w:rsidR="005E0EDA" w:rsidRDefault="000C1B73">
      <w:r>
        <w:t xml:space="preserve">     </w:t>
      </w:r>
    </w:p>
    <w:p w:rsidR="005E0EDA" w:rsidRDefault="000C1B73">
      <w:pPr>
        <w:ind w:right="-908"/>
        <w:jc w:val="both"/>
      </w:pPr>
      <w:r>
        <w:t>Подготовил</w:t>
      </w:r>
    </w:p>
    <w:p w:rsidR="005E0EDA" w:rsidRDefault="000C1B73">
      <w:pPr>
        <w:ind w:right="-908"/>
        <w:jc w:val="both"/>
      </w:pPr>
      <w:r>
        <w:t xml:space="preserve">Главный специалист по вопросам УМИ и ЖСВ                                                                                               </w:t>
      </w:r>
      <w:r>
        <w:t xml:space="preserve">                                                       А.В. Иванова</w:t>
      </w:r>
    </w:p>
    <w:p w:rsidR="005E0EDA" w:rsidRDefault="005E0EDA"/>
    <w:p w:rsidR="005E0EDA" w:rsidRDefault="005E0EDA"/>
    <w:p w:rsidR="005E0EDA" w:rsidRDefault="005E0EDA"/>
    <w:sectPr w:rsidR="005E0EDA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DA"/>
    <w:rsid w:val="000C1B73"/>
    <w:rsid w:val="005E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5FEE7-22F0-488B-A99F-26680201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7</cp:revision>
  <cp:lastPrinted>2021-09-13T07:03:00Z</cp:lastPrinted>
  <dcterms:created xsi:type="dcterms:W3CDTF">2021-09-01T03:14:00Z</dcterms:created>
  <dcterms:modified xsi:type="dcterms:W3CDTF">2021-09-21T07:41:00Z</dcterms:modified>
</cp:coreProperties>
</file>