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A3" w:rsidRPr="003E7515" w:rsidRDefault="009421A3" w:rsidP="009421A3">
      <w:pPr>
        <w:jc w:val="center"/>
        <w:rPr>
          <w:rFonts w:ascii="Times New Roman" w:hAnsi="Times New Roman" w:cs="Times New Roman"/>
          <w:b/>
        </w:rPr>
      </w:pPr>
      <w:r w:rsidRPr="003E7515">
        <w:rPr>
          <w:rFonts w:ascii="Times New Roman" w:hAnsi="Times New Roman" w:cs="Times New Roman"/>
          <w:b/>
        </w:rPr>
        <w:t>РОССИЙСКАЯ ФЕДЕРАЦИЯ</w:t>
      </w:r>
    </w:p>
    <w:p w:rsidR="009421A3" w:rsidRPr="003E7515" w:rsidRDefault="009421A3" w:rsidP="009421A3">
      <w:pPr>
        <w:jc w:val="center"/>
        <w:rPr>
          <w:rFonts w:ascii="Times New Roman" w:hAnsi="Times New Roman" w:cs="Times New Roman"/>
          <w:b/>
        </w:rPr>
      </w:pPr>
      <w:r w:rsidRPr="003E7515">
        <w:rPr>
          <w:rFonts w:ascii="Times New Roman" w:hAnsi="Times New Roman" w:cs="Times New Roman"/>
          <w:b/>
        </w:rPr>
        <w:t xml:space="preserve">ИРКУТКАЯ ОБЛАСТЬ БОДАЙБИНСКИЙ РАЙОН </w:t>
      </w:r>
    </w:p>
    <w:p w:rsidR="009421A3" w:rsidRPr="003E7515" w:rsidRDefault="009421A3" w:rsidP="009421A3">
      <w:pPr>
        <w:jc w:val="center"/>
        <w:rPr>
          <w:rFonts w:ascii="Times New Roman" w:hAnsi="Times New Roman" w:cs="Times New Roman"/>
          <w:b/>
        </w:rPr>
      </w:pPr>
      <w:r w:rsidRPr="003E7515">
        <w:rPr>
          <w:rFonts w:ascii="Times New Roman" w:hAnsi="Times New Roman" w:cs="Times New Roman"/>
          <w:b/>
        </w:rPr>
        <w:t xml:space="preserve">АДМИНИСТРАЦИЯ БОДАЙБИНСКОГО ГОРОДСКОГО ПОСЕЛЕНИЯ </w:t>
      </w:r>
    </w:p>
    <w:p w:rsidR="009421A3" w:rsidRPr="003E7515" w:rsidRDefault="009421A3" w:rsidP="009421A3">
      <w:pPr>
        <w:jc w:val="center"/>
        <w:rPr>
          <w:rFonts w:ascii="Times New Roman" w:hAnsi="Times New Roman" w:cs="Times New Roman"/>
          <w:b/>
        </w:rPr>
      </w:pPr>
      <w:r w:rsidRPr="003E7515">
        <w:rPr>
          <w:rFonts w:ascii="Times New Roman" w:hAnsi="Times New Roman" w:cs="Times New Roman"/>
          <w:b/>
        </w:rPr>
        <w:t xml:space="preserve">ПОСТАНОВЛЕНИЕ </w:t>
      </w:r>
    </w:p>
    <w:p w:rsidR="009421A3" w:rsidRPr="003E7515" w:rsidRDefault="009421A3" w:rsidP="009421A3">
      <w:pPr>
        <w:jc w:val="center"/>
        <w:rPr>
          <w:rFonts w:ascii="Times New Roman" w:hAnsi="Times New Roman" w:cs="Times New Roman"/>
          <w:b/>
        </w:rPr>
      </w:pPr>
      <w:r w:rsidRPr="003E7515">
        <w:rPr>
          <w:rFonts w:ascii="Times New Roman" w:hAnsi="Times New Roman" w:cs="Times New Roman"/>
          <w:b/>
        </w:rPr>
        <w:t xml:space="preserve">  </w:t>
      </w:r>
    </w:p>
    <w:p w:rsidR="009421A3" w:rsidRPr="003E7515" w:rsidRDefault="009421A3" w:rsidP="00942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06.05.</w:t>
      </w:r>
      <w:r w:rsidRPr="000E2BE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0E2BE6">
        <w:rPr>
          <w:rFonts w:ascii="Times New Roman" w:hAnsi="Times New Roman" w:cs="Times New Roman"/>
        </w:rPr>
        <w:t xml:space="preserve"> г.</w:t>
      </w:r>
      <w:r w:rsidRPr="003E751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3E7515">
        <w:rPr>
          <w:rFonts w:ascii="Times New Roman" w:hAnsi="Times New Roman" w:cs="Times New Roman"/>
        </w:rPr>
        <w:t xml:space="preserve">  </w:t>
      </w:r>
      <w:r w:rsidR="0047254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3E7515">
        <w:rPr>
          <w:rFonts w:ascii="Times New Roman" w:hAnsi="Times New Roman" w:cs="Times New Roman"/>
        </w:rPr>
        <w:t xml:space="preserve">г. Бодайбо  </w:t>
      </w:r>
      <w:r>
        <w:rPr>
          <w:rFonts w:ascii="Times New Roman" w:hAnsi="Times New Roman" w:cs="Times New Roman"/>
        </w:rPr>
        <w:t xml:space="preserve">                                </w:t>
      </w:r>
      <w:r w:rsidRPr="003E7515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</w:t>
      </w:r>
      <w:r w:rsidRPr="003E7515">
        <w:rPr>
          <w:rFonts w:ascii="Times New Roman" w:hAnsi="Times New Roman" w:cs="Times New Roman"/>
        </w:rPr>
        <w:t xml:space="preserve">            № </w:t>
      </w:r>
      <w:r>
        <w:rPr>
          <w:rFonts w:ascii="Times New Roman" w:hAnsi="Times New Roman" w:cs="Times New Roman"/>
        </w:rPr>
        <w:t>275-п</w:t>
      </w:r>
    </w:p>
    <w:p w:rsidR="009421A3" w:rsidRDefault="009421A3">
      <w:pPr>
        <w:pStyle w:val="20"/>
        <w:shd w:val="clear" w:color="auto" w:fill="auto"/>
        <w:spacing w:before="0" w:after="237" w:line="274" w:lineRule="exact"/>
        <w:jc w:val="left"/>
      </w:pPr>
    </w:p>
    <w:p w:rsidR="00486416" w:rsidRPr="00234C34" w:rsidRDefault="006A7ABD" w:rsidP="0047254C">
      <w:pPr>
        <w:pStyle w:val="20"/>
        <w:shd w:val="clear" w:color="auto" w:fill="auto"/>
        <w:spacing w:before="0" w:after="237" w:line="274" w:lineRule="exact"/>
        <w:ind w:right="149"/>
        <w:rPr>
          <w:sz w:val="24"/>
          <w:szCs w:val="24"/>
        </w:rPr>
      </w:pPr>
      <w:r w:rsidRPr="00234C34">
        <w:rPr>
          <w:sz w:val="24"/>
          <w:szCs w:val="24"/>
        </w:rPr>
        <w:t>О внесении изменений в постановление администрации Бодайбинского городского поселения от 19.04.2022 г. № 232-п «О проведении публичных слушаний»</w:t>
      </w:r>
    </w:p>
    <w:p w:rsidR="009421A3" w:rsidRPr="00234C34" w:rsidRDefault="006A7ABD" w:rsidP="0047254C">
      <w:pPr>
        <w:pStyle w:val="20"/>
        <w:shd w:val="clear" w:color="auto" w:fill="auto"/>
        <w:spacing w:before="0" w:after="0" w:line="277" w:lineRule="exact"/>
        <w:ind w:right="251" w:firstLine="708"/>
        <w:rPr>
          <w:sz w:val="24"/>
          <w:szCs w:val="24"/>
        </w:rPr>
      </w:pPr>
      <w:r w:rsidRPr="00234C34">
        <w:rPr>
          <w:sz w:val="24"/>
          <w:szCs w:val="24"/>
        </w:rPr>
        <w:t xml:space="preserve">В целях обеспечения участия населения Бодайбинского муниципального образования в решении вопросов местного значения, в соответствии со ст. 33 Градостроительного кодекса Российской Федерации, с Порядком организации и проведения публичных слушаний в Бодайбинском муниципальном образовании, утвержденным решением Думы Бодайбинского городского поселения от 20.02.2013 г № 32- па, руководствуясь ст. 18, 26 Устава Бодайбинского муниципального образования, </w:t>
      </w:r>
    </w:p>
    <w:p w:rsidR="00486416" w:rsidRPr="00234C34" w:rsidRDefault="006A7ABD" w:rsidP="00234C34">
      <w:pPr>
        <w:pStyle w:val="20"/>
        <w:shd w:val="clear" w:color="auto" w:fill="auto"/>
        <w:spacing w:before="0" w:after="0" w:line="277" w:lineRule="exact"/>
        <w:ind w:right="380"/>
        <w:rPr>
          <w:sz w:val="24"/>
          <w:szCs w:val="24"/>
        </w:rPr>
      </w:pPr>
      <w:r w:rsidRPr="00234C34">
        <w:rPr>
          <w:rStyle w:val="212pt"/>
        </w:rPr>
        <w:t>ПОСТАНОВЛЯЕТ:</w:t>
      </w:r>
    </w:p>
    <w:p w:rsidR="00486416" w:rsidRPr="00234C34" w:rsidRDefault="006A7ABD" w:rsidP="0047254C">
      <w:pPr>
        <w:pStyle w:val="20"/>
        <w:numPr>
          <w:ilvl w:val="0"/>
          <w:numId w:val="1"/>
        </w:numPr>
        <w:shd w:val="clear" w:color="auto" w:fill="auto"/>
        <w:tabs>
          <w:tab w:val="left" w:pos="1155"/>
        </w:tabs>
        <w:spacing w:before="0" w:after="0" w:line="277" w:lineRule="exact"/>
        <w:ind w:right="251" w:firstLine="709"/>
        <w:rPr>
          <w:sz w:val="24"/>
          <w:szCs w:val="24"/>
        </w:rPr>
      </w:pPr>
      <w:r w:rsidRPr="00234C34">
        <w:rPr>
          <w:sz w:val="24"/>
          <w:szCs w:val="24"/>
        </w:rPr>
        <w:t>Внести изменения в постановление администрации Бодайбинского городского поселения от 19.04.2022 г. № 232-п «О проведении публичных слушаний» п.1 после слов «...в генеральный план Бодайбинского муниципального образования Бодайбинского района Иркутской области», дополнить словами «, проекту внесения изменений в Правила землепользования и застройки Бодайбинского муниципального образования», далее по тексту.</w:t>
      </w:r>
    </w:p>
    <w:p w:rsidR="00486416" w:rsidRPr="00234C34" w:rsidRDefault="006A7ABD" w:rsidP="0047254C">
      <w:pPr>
        <w:pStyle w:val="20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0" w:line="295" w:lineRule="exact"/>
        <w:ind w:right="251" w:firstLine="709"/>
        <w:rPr>
          <w:sz w:val="24"/>
          <w:szCs w:val="24"/>
        </w:rPr>
      </w:pPr>
      <w:r w:rsidRPr="00234C34">
        <w:rPr>
          <w:sz w:val="24"/>
          <w:szCs w:val="24"/>
        </w:rPr>
        <w:t xml:space="preserve">Настоящее постановление подлежит официальному опубликованию в периодическом печатном издании - бюллетене «Официальный вестник города Бодайбо» и в информационно-телекоммуникационной сети «Интернет» </w:t>
      </w:r>
      <w:hyperlink r:id="rId7" w:history="1">
        <w:r w:rsidRPr="00234C34">
          <w:rPr>
            <w:rStyle w:val="a3"/>
            <w:sz w:val="24"/>
            <w:szCs w:val="24"/>
          </w:rPr>
          <w:t>www.uprava-bodaibo.ru</w:t>
        </w:r>
      </w:hyperlink>
      <w:r w:rsidRPr="00234C34">
        <w:rPr>
          <w:sz w:val="24"/>
          <w:szCs w:val="24"/>
          <w:lang w:eastAsia="en-US" w:bidi="en-US"/>
        </w:rPr>
        <w:t>.</w:t>
      </w:r>
    </w:p>
    <w:p w:rsidR="009421A3" w:rsidRDefault="009421A3" w:rsidP="009421A3">
      <w:pPr>
        <w:pStyle w:val="20"/>
        <w:shd w:val="clear" w:color="auto" w:fill="auto"/>
        <w:tabs>
          <w:tab w:val="left" w:pos="1148"/>
        </w:tabs>
        <w:spacing w:before="0" w:after="0" w:line="295" w:lineRule="exact"/>
        <w:ind w:right="380"/>
        <w:rPr>
          <w:lang w:eastAsia="en-US" w:bidi="en-US"/>
        </w:rPr>
      </w:pPr>
    </w:p>
    <w:p w:rsidR="009421A3" w:rsidRDefault="009421A3" w:rsidP="009421A3">
      <w:pPr>
        <w:pStyle w:val="20"/>
        <w:shd w:val="clear" w:color="auto" w:fill="auto"/>
        <w:tabs>
          <w:tab w:val="left" w:pos="1148"/>
        </w:tabs>
        <w:spacing w:before="0" w:after="0" w:line="295" w:lineRule="exact"/>
        <w:ind w:right="380"/>
        <w:rPr>
          <w:lang w:eastAsia="en-US" w:bidi="en-US"/>
        </w:rPr>
      </w:pPr>
    </w:p>
    <w:p w:rsidR="009421A3" w:rsidRDefault="009421A3" w:rsidP="009421A3">
      <w:pPr>
        <w:pStyle w:val="20"/>
        <w:shd w:val="clear" w:color="auto" w:fill="auto"/>
        <w:tabs>
          <w:tab w:val="left" w:pos="1148"/>
        </w:tabs>
        <w:spacing w:before="0" w:after="0" w:line="295" w:lineRule="exact"/>
        <w:ind w:right="380"/>
        <w:rPr>
          <w:lang w:eastAsia="en-US" w:bidi="en-US"/>
        </w:rPr>
      </w:pPr>
    </w:p>
    <w:p w:rsidR="009421A3" w:rsidRDefault="009421A3" w:rsidP="009421A3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b/>
        </w:rPr>
      </w:pPr>
      <w:r w:rsidRPr="003E7515">
        <w:rPr>
          <w:rFonts w:ascii="Times New Roman" w:hAnsi="Times New Roman" w:cs="Times New Roman"/>
          <w:b/>
        </w:rPr>
        <w:t>ГЛАВ</w:t>
      </w:r>
      <w:r>
        <w:rPr>
          <w:rFonts w:ascii="Times New Roman" w:hAnsi="Times New Roman" w:cs="Times New Roman"/>
          <w:b/>
        </w:rPr>
        <w:t>А</w:t>
      </w:r>
      <w:r w:rsidRPr="003E7515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А.В. ДУБКОВ</w:t>
      </w:r>
    </w:p>
    <w:p w:rsidR="009421A3" w:rsidRDefault="009421A3" w:rsidP="009421A3">
      <w:pPr>
        <w:pStyle w:val="20"/>
        <w:shd w:val="clear" w:color="auto" w:fill="auto"/>
        <w:tabs>
          <w:tab w:val="left" w:pos="1148"/>
        </w:tabs>
        <w:spacing w:before="0" w:after="0" w:line="295" w:lineRule="exact"/>
        <w:ind w:right="380"/>
      </w:pPr>
    </w:p>
    <w:sectPr w:rsidR="009421A3" w:rsidSect="0047254C">
      <w:pgSz w:w="11900" w:h="16840"/>
      <w:pgMar w:top="1165" w:right="701" w:bottom="1165" w:left="15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76" w:rsidRDefault="008A6776">
      <w:r>
        <w:separator/>
      </w:r>
    </w:p>
  </w:endnote>
  <w:endnote w:type="continuationSeparator" w:id="0">
    <w:p w:rsidR="008A6776" w:rsidRDefault="008A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76" w:rsidRDefault="008A6776"/>
  </w:footnote>
  <w:footnote w:type="continuationSeparator" w:id="0">
    <w:p w:rsidR="008A6776" w:rsidRDefault="008A67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0EA"/>
    <w:multiLevelType w:val="multilevel"/>
    <w:tmpl w:val="21E0D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16"/>
    <w:rsid w:val="00234C34"/>
    <w:rsid w:val="0047254C"/>
    <w:rsid w:val="00486416"/>
    <w:rsid w:val="004C42EB"/>
    <w:rsid w:val="006A7ABD"/>
    <w:rsid w:val="008A6776"/>
    <w:rsid w:val="009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52E5D-013C-4885-9D13-D3DEE200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7pt-2pt">
    <w:name w:val="Основной текст (2) + 17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17pt">
    <w:name w:val="Основной текст (2) + 1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Анциферова Ольга Юрьевна</dc:creator>
  <cp:lastModifiedBy>Анциферова Ольга Юрьевна</cp:lastModifiedBy>
  <cp:revision>4</cp:revision>
  <dcterms:created xsi:type="dcterms:W3CDTF">2022-05-17T08:08:00Z</dcterms:created>
  <dcterms:modified xsi:type="dcterms:W3CDTF">2022-05-17T08:17:00Z</dcterms:modified>
</cp:coreProperties>
</file>