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53" w:rsidRPr="00763C53" w:rsidRDefault="00763C53" w:rsidP="00763C53">
      <w:pPr>
        <w:jc w:val="center"/>
        <w:rPr>
          <w:sz w:val="23"/>
          <w:szCs w:val="23"/>
        </w:rPr>
      </w:pPr>
      <w:r w:rsidRPr="00763C53">
        <w:rPr>
          <w:b/>
          <w:sz w:val="23"/>
          <w:szCs w:val="23"/>
        </w:rPr>
        <w:t xml:space="preserve">                                                 РОССИЙСКАЯ ФЕДЕРАЦИЯ                          проект</w:t>
      </w:r>
    </w:p>
    <w:p w:rsidR="00763C53" w:rsidRPr="00763C53" w:rsidRDefault="00763C53" w:rsidP="00763C53">
      <w:pPr>
        <w:jc w:val="center"/>
        <w:rPr>
          <w:b/>
          <w:sz w:val="23"/>
          <w:szCs w:val="23"/>
        </w:rPr>
      </w:pPr>
      <w:r w:rsidRPr="00763C53">
        <w:rPr>
          <w:b/>
          <w:sz w:val="23"/>
          <w:szCs w:val="23"/>
        </w:rPr>
        <w:t>ИРКУТСКАЯ ОБЛАСТЬ БОДАЙБИНСКИЙ РАЙОН</w:t>
      </w:r>
    </w:p>
    <w:p w:rsidR="00763C53" w:rsidRPr="00763C53" w:rsidRDefault="00763C53" w:rsidP="00763C53">
      <w:pPr>
        <w:jc w:val="center"/>
        <w:rPr>
          <w:b/>
          <w:sz w:val="23"/>
          <w:szCs w:val="23"/>
        </w:rPr>
      </w:pPr>
      <w:r w:rsidRPr="00763C53">
        <w:rPr>
          <w:b/>
          <w:sz w:val="23"/>
          <w:szCs w:val="23"/>
        </w:rPr>
        <w:t>ДУМА БОДАЙБИНСКОГО ГОРОДСКОГО ПОСЕЛЕНИЯ</w:t>
      </w:r>
    </w:p>
    <w:p w:rsidR="00763C53" w:rsidRPr="00763C53" w:rsidRDefault="00763C53" w:rsidP="00763C53">
      <w:pPr>
        <w:pStyle w:val="a3"/>
        <w:jc w:val="center"/>
        <w:rPr>
          <w:b/>
          <w:sz w:val="23"/>
          <w:szCs w:val="23"/>
        </w:rPr>
      </w:pPr>
      <w:r w:rsidRPr="00763C53">
        <w:rPr>
          <w:b/>
          <w:sz w:val="23"/>
          <w:szCs w:val="23"/>
        </w:rPr>
        <w:t>РЕШЕНИЕ</w:t>
      </w:r>
    </w:p>
    <w:p w:rsidR="00763C53" w:rsidRPr="00763C53" w:rsidRDefault="00763C53" w:rsidP="00763C53">
      <w:pPr>
        <w:pStyle w:val="a3"/>
        <w:jc w:val="center"/>
        <w:rPr>
          <w:b/>
          <w:sz w:val="23"/>
          <w:szCs w:val="23"/>
        </w:rPr>
      </w:pPr>
    </w:p>
    <w:p w:rsidR="00763C53" w:rsidRPr="00763C53" w:rsidRDefault="00763C53" w:rsidP="00763C53">
      <w:pPr>
        <w:jc w:val="both"/>
        <w:rPr>
          <w:b/>
          <w:sz w:val="23"/>
          <w:szCs w:val="23"/>
        </w:rPr>
      </w:pPr>
      <w:r w:rsidRPr="00763C53">
        <w:rPr>
          <w:b/>
          <w:sz w:val="23"/>
          <w:szCs w:val="23"/>
        </w:rPr>
        <w:t>_________2022 г.                                           г. Бодайбо                                               № ________</w:t>
      </w:r>
    </w:p>
    <w:p w:rsidR="00763C53" w:rsidRPr="00763C53" w:rsidRDefault="00763C53" w:rsidP="00763C53">
      <w:pPr>
        <w:rPr>
          <w:sz w:val="23"/>
          <w:szCs w:val="23"/>
        </w:rPr>
      </w:pPr>
    </w:p>
    <w:p w:rsidR="00763C53" w:rsidRPr="00763C53" w:rsidRDefault="00763C53" w:rsidP="00763C53">
      <w:pPr>
        <w:rPr>
          <w:sz w:val="23"/>
          <w:szCs w:val="23"/>
        </w:rPr>
      </w:pPr>
    </w:p>
    <w:p w:rsidR="00AE03EF" w:rsidRPr="00763C53" w:rsidRDefault="00763C53" w:rsidP="00763C53">
      <w:pPr>
        <w:jc w:val="both"/>
        <w:rPr>
          <w:sz w:val="23"/>
          <w:szCs w:val="23"/>
        </w:rPr>
      </w:pPr>
      <w:r w:rsidRPr="00763C53">
        <w:rPr>
          <w:sz w:val="23"/>
          <w:szCs w:val="23"/>
        </w:rPr>
        <w:t>О внесении изменений в решение Думы Бодайбинского городского поселения от 24.04.2018 г. № 14-па «</w:t>
      </w:r>
      <w:r w:rsidR="0043707A" w:rsidRPr="00763C53">
        <w:rPr>
          <w:sz w:val="23"/>
          <w:szCs w:val="23"/>
        </w:rPr>
        <w:t>О</w:t>
      </w:r>
      <w:r w:rsidR="00AE03EF" w:rsidRPr="00763C53">
        <w:rPr>
          <w:sz w:val="23"/>
          <w:szCs w:val="23"/>
        </w:rPr>
        <w:t>б</w:t>
      </w:r>
      <w:r w:rsidR="0043707A" w:rsidRPr="00763C53">
        <w:rPr>
          <w:sz w:val="23"/>
          <w:szCs w:val="23"/>
        </w:rPr>
        <w:t xml:space="preserve"> </w:t>
      </w:r>
      <w:r w:rsidR="00BA270A" w:rsidRPr="00763C53">
        <w:rPr>
          <w:sz w:val="23"/>
          <w:szCs w:val="23"/>
        </w:rPr>
        <w:t xml:space="preserve">утверждении Порядка </w:t>
      </w:r>
      <w:r w:rsidR="00322C8B" w:rsidRPr="00763C53">
        <w:rPr>
          <w:sz w:val="23"/>
          <w:szCs w:val="23"/>
        </w:rPr>
        <w:t xml:space="preserve">размещения </w:t>
      </w:r>
      <w:r w:rsidR="00BA270A" w:rsidRPr="00763C53">
        <w:rPr>
          <w:sz w:val="23"/>
          <w:szCs w:val="23"/>
        </w:rPr>
        <w:t>сведений о доходах, расходах, об имуществе и обязательствах имущественного характера</w:t>
      </w:r>
      <w:r w:rsidR="00322C8B" w:rsidRPr="00763C53">
        <w:rPr>
          <w:sz w:val="23"/>
          <w:szCs w:val="23"/>
        </w:rPr>
        <w:t xml:space="preserve"> </w:t>
      </w:r>
      <w:r w:rsidR="00651804" w:rsidRPr="00763C53">
        <w:rPr>
          <w:sz w:val="23"/>
          <w:szCs w:val="23"/>
        </w:rPr>
        <w:t>депутатов Думы Бодайбинского городского поселения</w:t>
      </w:r>
      <w:r w:rsidR="004E5987" w:rsidRPr="00763C53">
        <w:rPr>
          <w:sz w:val="23"/>
          <w:szCs w:val="23"/>
        </w:rPr>
        <w:t xml:space="preserve"> </w:t>
      </w:r>
      <w:r w:rsidR="00322C8B" w:rsidRPr="00763C53">
        <w:rPr>
          <w:sz w:val="23"/>
          <w:szCs w:val="23"/>
        </w:rPr>
        <w:t xml:space="preserve">и членов </w:t>
      </w:r>
      <w:r w:rsidR="006933BB" w:rsidRPr="00763C53">
        <w:rPr>
          <w:sz w:val="23"/>
          <w:szCs w:val="23"/>
        </w:rPr>
        <w:t>их</w:t>
      </w:r>
      <w:r w:rsidR="00322C8B" w:rsidRPr="00763C53">
        <w:rPr>
          <w:sz w:val="23"/>
          <w:szCs w:val="23"/>
        </w:rPr>
        <w:t xml:space="preserve"> сем</w:t>
      </w:r>
      <w:r w:rsidR="006933BB" w:rsidRPr="00763C53">
        <w:rPr>
          <w:sz w:val="23"/>
          <w:szCs w:val="23"/>
        </w:rPr>
        <w:t>ей</w:t>
      </w:r>
      <w:r w:rsidR="00322C8B" w:rsidRPr="00763C53">
        <w:rPr>
          <w:sz w:val="23"/>
          <w:szCs w:val="23"/>
        </w:rPr>
        <w:t xml:space="preserve"> на официальном сайте администрации Бодайбинского городского поселения</w:t>
      </w:r>
      <w:r w:rsidR="00AE03EF" w:rsidRPr="00763C53">
        <w:rPr>
          <w:sz w:val="23"/>
          <w:szCs w:val="23"/>
        </w:rPr>
        <w:t xml:space="preserve"> и </w:t>
      </w:r>
      <w:r w:rsidR="00AE03EF" w:rsidRPr="00763C53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763C53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  <w:r w:rsidRPr="00763C53">
        <w:rPr>
          <w:rFonts w:eastAsiaTheme="minorHAnsi"/>
          <w:sz w:val="23"/>
          <w:szCs w:val="23"/>
          <w:lang w:eastAsia="en-US"/>
        </w:rPr>
        <w:t>»</w:t>
      </w:r>
    </w:p>
    <w:p w:rsidR="00BA270A" w:rsidRPr="00763C53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30EF6" w:rsidRPr="00763C53" w:rsidRDefault="00A30EF6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63C53" w:rsidRPr="00763C53" w:rsidRDefault="00763C53" w:rsidP="00763C5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63C53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</w:t>
      </w:r>
      <w:hyperlink r:id="rId6" w:history="1">
        <w:r w:rsidRPr="00763C53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Pr="00763C53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ч. 10 ст. 8, ч. 4 ст. 8.1. Федерального закона от 25.12.2008 г. № 273-ФЗ «О противодействии коррупции», ч. 4 ст. 8 Федерального закона от 03.12.2012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г. № 613 «Вопросы противодействия коррупции», Законом Иркутской области от 16.03.2018 г. № 7-ОЗ «О наделении органов местного самоуправления отдельными областными государственными полномочиями в области противодействия коррупции», Указом Губернатора Иркутской области от 15.03.2018 г.         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характера», руководствуясь </w:t>
      </w:r>
      <w:hyperlink r:id="rId7" w:history="1">
        <w:r w:rsidRPr="00763C53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Pr="00763C53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 Дума Бодайбинского городского поселения,</w:t>
      </w:r>
    </w:p>
    <w:p w:rsidR="00763C53" w:rsidRPr="00763C53" w:rsidRDefault="00763C53" w:rsidP="00763C53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C53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3C53" w:rsidRPr="00763C53" w:rsidRDefault="00763C53" w:rsidP="00763C53">
      <w:pPr>
        <w:ind w:firstLine="708"/>
        <w:jc w:val="both"/>
        <w:rPr>
          <w:sz w:val="23"/>
          <w:szCs w:val="23"/>
        </w:rPr>
      </w:pPr>
      <w:r w:rsidRPr="00763C53">
        <w:rPr>
          <w:sz w:val="23"/>
          <w:szCs w:val="23"/>
        </w:rPr>
        <w:t xml:space="preserve">1. Внести изменения в решение Думы Бодайбинского городского поселения от 24.04.2018 г. № 14-па «Об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Pr="00763C53">
        <w:rPr>
          <w:rFonts w:eastAsiaTheme="minorHAnsi"/>
          <w:sz w:val="23"/>
          <w:szCs w:val="23"/>
          <w:lang w:eastAsia="en-US"/>
        </w:rPr>
        <w:t xml:space="preserve">предоставления этих сведений средствам массовой информации для опубликования» (далее – Порядок), изложив подпункт </w:t>
      </w:r>
      <w:r w:rsidR="000054B2">
        <w:rPr>
          <w:rFonts w:eastAsiaTheme="minorHAnsi"/>
          <w:sz w:val="23"/>
          <w:szCs w:val="23"/>
          <w:lang w:eastAsia="en-US"/>
        </w:rPr>
        <w:t xml:space="preserve">«г» пункта 2 Порядка </w:t>
      </w:r>
      <w:r w:rsidRPr="00763C53">
        <w:rPr>
          <w:rFonts w:eastAsiaTheme="minorHAnsi"/>
          <w:sz w:val="23"/>
          <w:szCs w:val="23"/>
          <w:lang w:eastAsia="en-US"/>
        </w:rPr>
        <w:t>в следующей редакции:</w:t>
      </w:r>
    </w:p>
    <w:p w:rsidR="00763C53" w:rsidRPr="00763C53" w:rsidRDefault="00763C53" w:rsidP="00763C53">
      <w:pPr>
        <w:ind w:firstLine="708"/>
        <w:jc w:val="both"/>
        <w:rPr>
          <w:sz w:val="23"/>
          <w:szCs w:val="23"/>
        </w:rPr>
      </w:pPr>
      <w:r w:rsidRPr="00763C53">
        <w:rPr>
          <w:sz w:val="23"/>
          <w:szCs w:val="23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активов, цифровой валюты, если общая сумма таких сделок превышает общий доход депутата Думы Бодайбинского муниципального образования и его супруги (супруга) за три последних года, предшествующих отчетному периоду.».</w:t>
      </w:r>
    </w:p>
    <w:p w:rsidR="00763C53" w:rsidRPr="00763C53" w:rsidRDefault="00763C53" w:rsidP="00763C53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63C53">
        <w:rPr>
          <w:sz w:val="23"/>
          <w:szCs w:val="23"/>
        </w:rPr>
        <w:t>2. Настоящее решение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Pr="00763C53">
          <w:rPr>
            <w:sz w:val="23"/>
            <w:szCs w:val="23"/>
            <w:lang w:val="en-US"/>
          </w:rPr>
          <w:t>www</w:t>
        </w:r>
        <w:r w:rsidRPr="00763C53">
          <w:rPr>
            <w:sz w:val="23"/>
            <w:szCs w:val="23"/>
          </w:rPr>
          <w:t>.</w:t>
        </w:r>
        <w:r w:rsidRPr="00763C53">
          <w:rPr>
            <w:sz w:val="23"/>
            <w:szCs w:val="23"/>
            <w:lang w:val="en-US"/>
          </w:rPr>
          <w:t>uprava</w:t>
        </w:r>
        <w:r w:rsidRPr="00763C53">
          <w:rPr>
            <w:sz w:val="23"/>
            <w:szCs w:val="23"/>
          </w:rPr>
          <w:t>-</w:t>
        </w:r>
        <w:r w:rsidRPr="00763C53">
          <w:rPr>
            <w:sz w:val="23"/>
            <w:szCs w:val="23"/>
            <w:lang w:val="en-US"/>
          </w:rPr>
          <w:t>bodaibo</w:t>
        </w:r>
        <w:r w:rsidRPr="00763C53">
          <w:rPr>
            <w:sz w:val="23"/>
            <w:szCs w:val="23"/>
          </w:rPr>
          <w:t>.</w:t>
        </w:r>
        <w:r w:rsidRPr="00763C53">
          <w:rPr>
            <w:sz w:val="23"/>
            <w:szCs w:val="23"/>
            <w:lang w:val="en-US"/>
          </w:rPr>
          <w:t>ru</w:t>
        </w:r>
      </w:hyperlink>
      <w:r w:rsidRPr="00763C53">
        <w:rPr>
          <w:sz w:val="23"/>
          <w:szCs w:val="23"/>
        </w:rPr>
        <w:t>».</w:t>
      </w:r>
    </w:p>
    <w:p w:rsidR="00AE03EF" w:rsidRPr="00763C53" w:rsidRDefault="00763C53" w:rsidP="00AE03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C53">
        <w:rPr>
          <w:rFonts w:ascii="Times New Roman" w:hAnsi="Times New Roman" w:cs="Times New Roman"/>
          <w:sz w:val="23"/>
          <w:szCs w:val="23"/>
        </w:rPr>
        <w:t>3</w:t>
      </w:r>
      <w:r w:rsidR="00AE03EF" w:rsidRPr="00763C53">
        <w:rPr>
          <w:rFonts w:ascii="Times New Roman" w:hAnsi="Times New Roman" w:cs="Times New Roman"/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AE03EF" w:rsidRPr="00763C53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02662" w:rsidRPr="00763C53" w:rsidRDefault="00A0266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30EF6" w:rsidRPr="00763C53" w:rsidRDefault="00A30EF6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63C53" w:rsidRPr="00763C53" w:rsidRDefault="00763C53" w:rsidP="00F72644">
      <w:pPr>
        <w:tabs>
          <w:tab w:val="left" w:pos="1110"/>
        </w:tabs>
        <w:jc w:val="both"/>
        <w:rPr>
          <w:b/>
          <w:sz w:val="23"/>
          <w:szCs w:val="23"/>
        </w:rPr>
      </w:pPr>
      <w:r w:rsidRPr="00763C53">
        <w:rPr>
          <w:b/>
          <w:sz w:val="23"/>
          <w:szCs w:val="23"/>
        </w:rPr>
        <w:t>ПРЕДСЕДАТЕЛЬ</w:t>
      </w:r>
      <w:r w:rsidR="00F72644">
        <w:rPr>
          <w:b/>
          <w:sz w:val="23"/>
          <w:szCs w:val="23"/>
        </w:rPr>
        <w:t xml:space="preserve">                                                                                </w:t>
      </w:r>
      <w:bookmarkStart w:id="0" w:name="_GoBack"/>
      <w:bookmarkEnd w:id="0"/>
      <w:r w:rsidR="00F72644">
        <w:rPr>
          <w:b/>
          <w:sz w:val="23"/>
          <w:szCs w:val="23"/>
        </w:rPr>
        <w:t xml:space="preserve">                     А.А. ДУДАРИК</w:t>
      </w:r>
    </w:p>
    <w:sectPr w:rsidR="00763C53" w:rsidRPr="0076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26"/>
    <w:rsid w:val="000005DA"/>
    <w:rsid w:val="00001E20"/>
    <w:rsid w:val="000020B5"/>
    <w:rsid w:val="0000335C"/>
    <w:rsid w:val="000054B2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574C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592C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4FBB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3C53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0EF6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AF67EA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0DC7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2644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B4ED-F785-4822-8BD8-6CEFBE3F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4</cp:revision>
  <cp:lastPrinted>2018-02-14T06:03:00Z</cp:lastPrinted>
  <dcterms:created xsi:type="dcterms:W3CDTF">2022-08-31T05:08:00Z</dcterms:created>
  <dcterms:modified xsi:type="dcterms:W3CDTF">2022-10-24T07:17:00Z</dcterms:modified>
</cp:coreProperties>
</file>