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16" w:rsidRDefault="00D05116" w:rsidP="00D05116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D05116" w:rsidRDefault="00D05116" w:rsidP="00D05116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05116" w:rsidRDefault="00D05116" w:rsidP="00D05116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D05116" w:rsidRDefault="00D05116" w:rsidP="00D05116">
      <w:pPr>
        <w:jc w:val="center"/>
        <w:rPr>
          <w:b/>
        </w:rPr>
      </w:pPr>
      <w:r>
        <w:rPr>
          <w:b/>
        </w:rPr>
        <w:t>РЕШЕНИЕ</w:t>
      </w:r>
    </w:p>
    <w:p w:rsidR="00D05116" w:rsidRPr="005650B9" w:rsidRDefault="00D05116" w:rsidP="00D05116">
      <w:pPr>
        <w:jc w:val="both"/>
        <w:rPr>
          <w:b/>
        </w:rPr>
      </w:pPr>
    </w:p>
    <w:p w:rsidR="00D05116" w:rsidRDefault="00D05116" w:rsidP="00D05116">
      <w:pPr>
        <w:jc w:val="both"/>
      </w:pPr>
    </w:p>
    <w:p w:rsidR="00D05116" w:rsidRDefault="00D05116" w:rsidP="00D05116">
      <w:pPr>
        <w:pStyle w:val="a3"/>
        <w:jc w:val="both"/>
      </w:pPr>
      <w:r>
        <w:t xml:space="preserve">О  признании  </w:t>
      </w:r>
      <w:proofErr w:type="gramStart"/>
      <w:r>
        <w:t>утратившими</w:t>
      </w:r>
      <w:proofErr w:type="gramEnd"/>
      <w:r>
        <w:t xml:space="preserve"> </w:t>
      </w:r>
    </w:p>
    <w:p w:rsidR="00D05116" w:rsidRDefault="00D05116" w:rsidP="00D05116">
      <w:pPr>
        <w:pStyle w:val="a3"/>
        <w:jc w:val="both"/>
      </w:pPr>
      <w:r>
        <w:t xml:space="preserve">силу   некоторых    решений </w:t>
      </w:r>
    </w:p>
    <w:p w:rsidR="00D05116" w:rsidRDefault="00D05116" w:rsidP="00D05116">
      <w:pPr>
        <w:pStyle w:val="a3"/>
        <w:jc w:val="both"/>
      </w:pPr>
      <w:r>
        <w:t>Думы Бодайбинского город-</w:t>
      </w:r>
    </w:p>
    <w:p w:rsidR="00D05116" w:rsidRDefault="00D05116" w:rsidP="00D05116">
      <w:pPr>
        <w:pStyle w:val="a3"/>
        <w:jc w:val="both"/>
      </w:pPr>
      <w:proofErr w:type="spellStart"/>
      <w:r>
        <w:t>ского</w:t>
      </w:r>
      <w:proofErr w:type="spellEnd"/>
      <w:r>
        <w:t xml:space="preserve"> поселения</w:t>
      </w:r>
    </w:p>
    <w:p w:rsidR="00D05116" w:rsidRDefault="00D05116" w:rsidP="00D05116">
      <w:pPr>
        <w:pStyle w:val="a3"/>
        <w:jc w:val="both"/>
      </w:pPr>
    </w:p>
    <w:p w:rsidR="00D05116" w:rsidRDefault="00D05116" w:rsidP="00D05116">
      <w:pPr>
        <w:pStyle w:val="a3"/>
        <w:jc w:val="both"/>
      </w:pPr>
    </w:p>
    <w:p w:rsidR="00C30AD9" w:rsidRDefault="00D05116" w:rsidP="00D05116">
      <w:pPr>
        <w:contextualSpacing/>
        <w:jc w:val="both"/>
      </w:pPr>
      <w:r>
        <w:tab/>
        <w:t>Руководствуясь ст. 31 Устава Бодайбинского муниципального образования, Дума Бодайбинского городского поселения</w:t>
      </w:r>
    </w:p>
    <w:p w:rsidR="00D05116" w:rsidRPr="00D05116" w:rsidRDefault="00D05116" w:rsidP="00C30AD9">
      <w:pPr>
        <w:contextualSpacing/>
        <w:rPr>
          <w:b/>
        </w:rPr>
      </w:pPr>
      <w:r w:rsidRPr="00D05116">
        <w:rPr>
          <w:b/>
        </w:rPr>
        <w:t>РЕШИЛА:</w:t>
      </w:r>
    </w:p>
    <w:p w:rsidR="00D05116" w:rsidRPr="002315AF" w:rsidRDefault="00D05116" w:rsidP="00D05116">
      <w:pPr>
        <w:contextualSpacing/>
        <w:jc w:val="both"/>
      </w:pPr>
      <w:r>
        <w:tab/>
      </w:r>
      <w:r w:rsidRPr="002315AF">
        <w:t>1. Признать утратившими силу следующие решения Думы Бодайбинского городского поселения:</w:t>
      </w:r>
    </w:p>
    <w:p w:rsidR="00D05116" w:rsidRPr="002315AF" w:rsidRDefault="00D05116" w:rsidP="00D05116">
      <w:pPr>
        <w:contextualSpacing/>
        <w:jc w:val="both"/>
      </w:pPr>
      <w:r w:rsidRPr="002315AF">
        <w:tab/>
        <w:t>- от 08.04.2011 г. № 202-па «Об утверждении  Положения о комиссии по соблюдению требований к служебному поведению выборных должностных лиц и муниципальных служащих Бодайбинского муниципального образования и урегулированию конфликта интересов»;</w:t>
      </w:r>
    </w:p>
    <w:p w:rsidR="002315AF" w:rsidRDefault="00D05116" w:rsidP="002315AF">
      <w:pPr>
        <w:contextualSpacing/>
        <w:jc w:val="both"/>
      </w:pPr>
      <w:r w:rsidRPr="002315AF">
        <w:tab/>
        <w:t xml:space="preserve">- </w:t>
      </w:r>
      <w:r w:rsidR="002315AF" w:rsidRPr="002315AF">
        <w:t>от 27.06.2012 г. № 16-па «О внесении изменений в решение Думы Бодайбинского городского поселения от 08.04.2011 г. № 202-па «Об утверждении Положения о комиссии по соблюдению требований к служебному поведению выборных должностных лиц и муниципальных служащих Бодайбинского муниципального образования и урегулированию конфликта интересов»</w:t>
      </w:r>
      <w:r w:rsidR="00B06973">
        <w:t>;</w:t>
      </w:r>
    </w:p>
    <w:p w:rsidR="00B06973" w:rsidRDefault="00B06973" w:rsidP="00B06973">
      <w:pPr>
        <w:contextualSpacing/>
        <w:jc w:val="both"/>
      </w:pPr>
      <w:r>
        <w:tab/>
        <w:t xml:space="preserve">- от 28.11.2007 г. № 123 «Об утверждении Положения о порядке назначения, </w:t>
      </w:r>
      <w:proofErr w:type="gramStart"/>
      <w:r>
        <w:t>пере-расчета</w:t>
      </w:r>
      <w:proofErr w:type="gramEnd"/>
      <w:r>
        <w:t>, индексации и выплаты пенсии за выслугу лет муниципальным служащим, замещавшим муниципальные должности в администрации Бодайбинского городского поселения»;</w:t>
      </w:r>
    </w:p>
    <w:p w:rsidR="00B06973" w:rsidRDefault="00B06973" w:rsidP="00B06973">
      <w:pPr>
        <w:ind w:firstLine="708"/>
        <w:jc w:val="both"/>
      </w:pPr>
      <w:r>
        <w:t xml:space="preserve">- от 07.11.2008 г. № 69-па «О </w:t>
      </w:r>
      <w:r w:rsidRPr="00E22E70">
        <w:t>внесении изменений</w:t>
      </w:r>
      <w:r>
        <w:t xml:space="preserve"> и дополнений</w:t>
      </w:r>
      <w:r w:rsidRPr="00E22E70">
        <w:t xml:space="preserve"> в решение</w:t>
      </w:r>
      <w:r>
        <w:t xml:space="preserve"> </w:t>
      </w:r>
      <w:r w:rsidRPr="00E22E70">
        <w:t>Д</w:t>
      </w:r>
      <w:r>
        <w:t xml:space="preserve">умы </w:t>
      </w:r>
      <w:r w:rsidRPr="00E22E70">
        <w:t xml:space="preserve">Бодайбинского городского поселения </w:t>
      </w:r>
      <w:r>
        <w:t xml:space="preserve">от </w:t>
      </w:r>
      <w:r w:rsidRPr="00E22E70">
        <w:t>28.11.2007 г. № 123 «Об утверждении  Положения о порядке назначения, перерасчета, индексации и</w:t>
      </w:r>
      <w:r>
        <w:t xml:space="preserve"> выплаты пенсии </w:t>
      </w:r>
      <w:r w:rsidRPr="00E22E70">
        <w:t>за выслугу лет муниципальным служащим, замещавшим муниципальные должности в администрации Бодайбинского городского поселения»</w:t>
      </w:r>
      <w:r>
        <w:t>.</w:t>
      </w:r>
    </w:p>
    <w:p w:rsidR="002315AF" w:rsidRDefault="002315AF" w:rsidP="002315AF">
      <w:pPr>
        <w:contextualSpacing/>
        <w:jc w:val="both"/>
      </w:pPr>
      <w:r>
        <w:tab/>
        <w:t>2. Настоящее решение подлежит опубликованию в средствах массовой информации.</w:t>
      </w:r>
    </w:p>
    <w:p w:rsidR="005614A7" w:rsidRDefault="005614A7" w:rsidP="005614A7">
      <w:pPr>
        <w:contextualSpacing/>
        <w:jc w:val="both"/>
      </w:pPr>
    </w:p>
    <w:p w:rsidR="005614A7" w:rsidRDefault="005614A7" w:rsidP="005614A7">
      <w:pPr>
        <w:pStyle w:val="a3"/>
      </w:pPr>
    </w:p>
    <w:p w:rsidR="005614A7" w:rsidRDefault="005614A7" w:rsidP="005614A7">
      <w:pPr>
        <w:pStyle w:val="a3"/>
      </w:pPr>
    </w:p>
    <w:p w:rsidR="005614A7" w:rsidRDefault="005614A7" w:rsidP="005614A7">
      <w:pPr>
        <w:pStyle w:val="a3"/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5614A7" w:rsidRDefault="005614A7" w:rsidP="005614A7">
      <w:pPr>
        <w:pStyle w:val="a3"/>
        <w:jc w:val="right"/>
      </w:pPr>
    </w:p>
    <w:p w:rsidR="005614A7" w:rsidRDefault="005614A7" w:rsidP="005614A7">
      <w:pPr>
        <w:pStyle w:val="a3"/>
        <w:jc w:val="right"/>
      </w:pPr>
    </w:p>
    <w:p w:rsidR="005614A7" w:rsidRDefault="005614A7" w:rsidP="005614A7">
      <w:pPr>
        <w:pStyle w:val="a3"/>
        <w:jc w:val="right"/>
      </w:pPr>
    </w:p>
    <w:p w:rsidR="005614A7" w:rsidRPr="005614A7" w:rsidRDefault="005614A7" w:rsidP="005614A7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27.02.2015 г. № 03</w:t>
      </w:r>
      <w:r w:rsidRPr="005614A7">
        <w:rPr>
          <w:sz w:val="20"/>
          <w:szCs w:val="20"/>
        </w:rPr>
        <w:t>-па</w:t>
      </w:r>
    </w:p>
    <w:p w:rsidR="00D73B85" w:rsidRDefault="005614A7" w:rsidP="005614A7">
      <w:pPr>
        <w:contextualSpacing/>
        <w:jc w:val="right"/>
        <w:rPr>
          <w:b/>
        </w:rPr>
      </w:pPr>
      <w:r w:rsidRPr="005614A7">
        <w:rPr>
          <w:sz w:val="20"/>
          <w:szCs w:val="20"/>
        </w:rPr>
        <w:t>г. Бодайбо</w:t>
      </w:r>
    </w:p>
    <w:p w:rsidR="00D73B85" w:rsidRDefault="00D73B85" w:rsidP="00D05116">
      <w:pPr>
        <w:contextualSpacing/>
        <w:jc w:val="both"/>
        <w:rPr>
          <w:b/>
        </w:rPr>
      </w:pPr>
    </w:p>
    <w:p w:rsidR="00D73B85" w:rsidRDefault="00D73B85" w:rsidP="00D05116">
      <w:pPr>
        <w:contextualSpacing/>
        <w:jc w:val="both"/>
        <w:rPr>
          <w:b/>
        </w:rPr>
      </w:pPr>
    </w:p>
    <w:p w:rsidR="00D73B85" w:rsidRDefault="00D73B85" w:rsidP="00D05116">
      <w:pPr>
        <w:contextualSpacing/>
        <w:jc w:val="both"/>
        <w:rPr>
          <w:b/>
        </w:rPr>
      </w:pPr>
    </w:p>
    <w:p w:rsidR="00D73B85" w:rsidRDefault="00D73B85" w:rsidP="00D05116">
      <w:pPr>
        <w:contextualSpacing/>
        <w:jc w:val="both"/>
        <w:rPr>
          <w:b/>
        </w:rPr>
      </w:pPr>
    </w:p>
    <w:p w:rsidR="00D73B85" w:rsidRDefault="00D73B85" w:rsidP="00D05116">
      <w:pPr>
        <w:contextualSpacing/>
        <w:jc w:val="both"/>
        <w:rPr>
          <w:b/>
        </w:rPr>
      </w:pPr>
    </w:p>
    <w:sectPr w:rsidR="00D7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76"/>
    <w:rsid w:val="000005DA"/>
    <w:rsid w:val="000020B5"/>
    <w:rsid w:val="0000335C"/>
    <w:rsid w:val="000073F5"/>
    <w:rsid w:val="00015851"/>
    <w:rsid w:val="0002198F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4394"/>
    <w:rsid w:val="000E7547"/>
    <w:rsid w:val="000E77A3"/>
    <w:rsid w:val="000F06FD"/>
    <w:rsid w:val="000F29FE"/>
    <w:rsid w:val="00100D4E"/>
    <w:rsid w:val="00101A36"/>
    <w:rsid w:val="00101CFF"/>
    <w:rsid w:val="001044C9"/>
    <w:rsid w:val="001053A2"/>
    <w:rsid w:val="001079AC"/>
    <w:rsid w:val="00110860"/>
    <w:rsid w:val="00113C61"/>
    <w:rsid w:val="001140A1"/>
    <w:rsid w:val="001168FC"/>
    <w:rsid w:val="00122775"/>
    <w:rsid w:val="001228A1"/>
    <w:rsid w:val="001237B9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33A7"/>
    <w:rsid w:val="00214EF7"/>
    <w:rsid w:val="002161E8"/>
    <w:rsid w:val="002168C1"/>
    <w:rsid w:val="002208DA"/>
    <w:rsid w:val="00222662"/>
    <w:rsid w:val="00223401"/>
    <w:rsid w:val="0022348C"/>
    <w:rsid w:val="00225466"/>
    <w:rsid w:val="002315AF"/>
    <w:rsid w:val="00234007"/>
    <w:rsid w:val="00240F08"/>
    <w:rsid w:val="002424EB"/>
    <w:rsid w:val="00243C2B"/>
    <w:rsid w:val="00244B41"/>
    <w:rsid w:val="00245EA9"/>
    <w:rsid w:val="0024697B"/>
    <w:rsid w:val="002514D7"/>
    <w:rsid w:val="00252649"/>
    <w:rsid w:val="00253076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87B"/>
    <w:rsid w:val="00337CBE"/>
    <w:rsid w:val="0034013F"/>
    <w:rsid w:val="00341018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6689"/>
    <w:rsid w:val="003771B0"/>
    <w:rsid w:val="00377DC4"/>
    <w:rsid w:val="0038461A"/>
    <w:rsid w:val="00386ADA"/>
    <w:rsid w:val="00390CFD"/>
    <w:rsid w:val="00394759"/>
    <w:rsid w:val="003A0866"/>
    <w:rsid w:val="003A1B58"/>
    <w:rsid w:val="003A5D8D"/>
    <w:rsid w:val="003B0A19"/>
    <w:rsid w:val="003B1EE1"/>
    <w:rsid w:val="003B2E4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A0738"/>
    <w:rsid w:val="004A2B04"/>
    <w:rsid w:val="004A4501"/>
    <w:rsid w:val="004A4CD6"/>
    <w:rsid w:val="004A5237"/>
    <w:rsid w:val="004A6A12"/>
    <w:rsid w:val="004B0F94"/>
    <w:rsid w:val="004B509C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E6FE8"/>
    <w:rsid w:val="004E7D16"/>
    <w:rsid w:val="004F20AA"/>
    <w:rsid w:val="004F339A"/>
    <w:rsid w:val="005047EF"/>
    <w:rsid w:val="00507089"/>
    <w:rsid w:val="005100BE"/>
    <w:rsid w:val="00510262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271F"/>
    <w:rsid w:val="00542C91"/>
    <w:rsid w:val="0054396B"/>
    <w:rsid w:val="005459C8"/>
    <w:rsid w:val="00546D5D"/>
    <w:rsid w:val="00547118"/>
    <w:rsid w:val="00550B57"/>
    <w:rsid w:val="00550E19"/>
    <w:rsid w:val="00554D74"/>
    <w:rsid w:val="00557F2B"/>
    <w:rsid w:val="005605FB"/>
    <w:rsid w:val="00560FE1"/>
    <w:rsid w:val="005614A7"/>
    <w:rsid w:val="005618E2"/>
    <w:rsid w:val="00561E2D"/>
    <w:rsid w:val="00564A94"/>
    <w:rsid w:val="005650B9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1923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85A"/>
    <w:rsid w:val="006B4191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CB9"/>
    <w:rsid w:val="007353FF"/>
    <w:rsid w:val="00737216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5B9E"/>
    <w:rsid w:val="007C73CD"/>
    <w:rsid w:val="007D21DC"/>
    <w:rsid w:val="007D46D1"/>
    <w:rsid w:val="007D5230"/>
    <w:rsid w:val="007D637B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3520F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213"/>
    <w:rsid w:val="00882666"/>
    <w:rsid w:val="00885C5D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1663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9B2"/>
    <w:rsid w:val="00AB7DEB"/>
    <w:rsid w:val="00AC2992"/>
    <w:rsid w:val="00AC4F4E"/>
    <w:rsid w:val="00AC5401"/>
    <w:rsid w:val="00AC7E17"/>
    <w:rsid w:val="00AD0099"/>
    <w:rsid w:val="00AD05C3"/>
    <w:rsid w:val="00AD1458"/>
    <w:rsid w:val="00AD211E"/>
    <w:rsid w:val="00AD285D"/>
    <w:rsid w:val="00AD6CFE"/>
    <w:rsid w:val="00AD7B6E"/>
    <w:rsid w:val="00AE02AC"/>
    <w:rsid w:val="00AE2F40"/>
    <w:rsid w:val="00AE459F"/>
    <w:rsid w:val="00AF29CB"/>
    <w:rsid w:val="00AF5FB2"/>
    <w:rsid w:val="00B00B51"/>
    <w:rsid w:val="00B06973"/>
    <w:rsid w:val="00B0781E"/>
    <w:rsid w:val="00B145BF"/>
    <w:rsid w:val="00B14EFF"/>
    <w:rsid w:val="00B1711C"/>
    <w:rsid w:val="00B179F0"/>
    <w:rsid w:val="00B17CF5"/>
    <w:rsid w:val="00B209D4"/>
    <w:rsid w:val="00B214D1"/>
    <w:rsid w:val="00B23057"/>
    <w:rsid w:val="00B25C10"/>
    <w:rsid w:val="00B27B33"/>
    <w:rsid w:val="00B322FE"/>
    <w:rsid w:val="00B32D31"/>
    <w:rsid w:val="00B32DCB"/>
    <w:rsid w:val="00B37814"/>
    <w:rsid w:val="00B37C22"/>
    <w:rsid w:val="00B43BF6"/>
    <w:rsid w:val="00B4440F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C63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F56"/>
    <w:rsid w:val="00BE0728"/>
    <w:rsid w:val="00BE1D0D"/>
    <w:rsid w:val="00BE2EB7"/>
    <w:rsid w:val="00BE47E3"/>
    <w:rsid w:val="00BE4C37"/>
    <w:rsid w:val="00BE50DA"/>
    <w:rsid w:val="00BF20B2"/>
    <w:rsid w:val="00BF6CBD"/>
    <w:rsid w:val="00C004EB"/>
    <w:rsid w:val="00C067BF"/>
    <w:rsid w:val="00C135C2"/>
    <w:rsid w:val="00C1545D"/>
    <w:rsid w:val="00C17F75"/>
    <w:rsid w:val="00C229B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5116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3B85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2086"/>
    <w:rsid w:val="00EE53A9"/>
    <w:rsid w:val="00EE5DED"/>
    <w:rsid w:val="00EF423F"/>
    <w:rsid w:val="00EF5260"/>
    <w:rsid w:val="00EF6E72"/>
    <w:rsid w:val="00EF7750"/>
    <w:rsid w:val="00EF7E91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2</cp:revision>
  <cp:lastPrinted>2015-02-17T01:13:00Z</cp:lastPrinted>
  <dcterms:created xsi:type="dcterms:W3CDTF">2015-03-18T07:45:00Z</dcterms:created>
  <dcterms:modified xsi:type="dcterms:W3CDTF">2015-03-18T07:45:00Z</dcterms:modified>
</cp:coreProperties>
</file>