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2C" w:rsidRPr="0058472C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РОССИЙСКАЯ ФЕДЕРАЦИЯ</w:t>
      </w: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ИРКУТСКАЯ ОБЛАСТЬ БОДАЙБИНСКИЙ РАЙОН</w:t>
      </w: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 БОДАЙБИНСКОГО ГОРОДСКОГО ПОСЕЛЕНИЯ</w:t>
      </w: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ПОСТАНОВЛЕНИЕ</w:t>
      </w: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A1D8B" w:rsidRPr="00B86552" w:rsidRDefault="00903BF9" w:rsidP="002A1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24.11.</w:t>
      </w:r>
      <w:r w:rsidR="0058472C" w:rsidRPr="00AE3227">
        <w:rPr>
          <w:rFonts w:ascii="Times New Roman" w:eastAsia="Times New Roman" w:hAnsi="Times New Roman" w:cs="Times New Roman"/>
          <w:sz w:val="24"/>
          <w:szCs w:val="24"/>
          <w:lang w:eastAsia="zh-CN"/>
        </w:rPr>
        <w:t>201</w:t>
      </w:r>
      <w:r w:rsidR="00823F82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58472C" w:rsidRPr="00AE32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  <w:r w:rsidR="006540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65409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65409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8472C" w:rsidRPr="00B865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Бодайбо      </w:t>
      </w:r>
      <w:r w:rsidR="006540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</w:t>
      </w:r>
      <w:r w:rsidR="0058472C" w:rsidRPr="00B865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r w:rsidR="00BB44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6540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F80570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1236-п</w:t>
      </w:r>
    </w:p>
    <w:p w:rsidR="00654099" w:rsidRDefault="00654099" w:rsidP="00A45CB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</w:pPr>
    </w:p>
    <w:p w:rsidR="00654099" w:rsidRDefault="00654099" w:rsidP="00A45CB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</w:pPr>
    </w:p>
    <w:p w:rsidR="0058472C" w:rsidRDefault="0058472C" w:rsidP="00A45CB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</w:pPr>
      <w:r w:rsidRPr="009E7FD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О внесении изменений в постановление администрации Бодайбинского городского поселения  от 20.10.2014 г. №</w:t>
      </w:r>
      <w:r w:rsidR="00B73471" w:rsidRPr="009E7FD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</w:t>
      </w:r>
      <w:r w:rsidRPr="009E7FD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475-п «Об утверждении муниципальной программы Бодайбинского муниципального образования «Муниципальные финансы» на 2015-20</w:t>
      </w:r>
      <w:r w:rsidR="00752956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22</w:t>
      </w:r>
      <w:r w:rsidRPr="009E7FD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годы</w:t>
      </w:r>
    </w:p>
    <w:p w:rsidR="00654099" w:rsidRPr="009E7FDA" w:rsidRDefault="00654099" w:rsidP="00A45CB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1D8B" w:rsidRPr="00B86552" w:rsidRDefault="002A1D8B" w:rsidP="00F87E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37B1" w:rsidRPr="004D37B1" w:rsidRDefault="004D37B1" w:rsidP="004D37B1">
      <w:pPr>
        <w:widowControl w:val="0"/>
        <w:suppressAutoHyphens/>
        <w:autoSpaceDN w:val="0"/>
        <w:spacing w:after="0" w:line="240" w:lineRule="auto"/>
        <w:ind w:right="-1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proofErr w:type="gramStart"/>
      <w:r w:rsidRPr="004D37B1">
        <w:rPr>
          <w:rFonts w:ascii="Times New Roman" w:eastAsia="Andale Sans UI" w:hAnsi="Times New Roman" w:cs="Times New Roman"/>
          <w:spacing w:val="2"/>
          <w:kern w:val="3"/>
          <w:sz w:val="24"/>
          <w:szCs w:val="24"/>
          <w:lang w:eastAsia="ja-JP" w:bidi="fa-IR"/>
        </w:rPr>
        <w:t xml:space="preserve">В соответствии 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со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val="en-US" w:eastAsia="ja-JP" w:bidi="fa-IR"/>
        </w:rPr>
        <w:t> </w:t>
      </w:r>
      <w:hyperlink r:id="rId7" w:history="1">
        <w:r w:rsidRPr="004D37B1">
          <w:rPr>
            <w:rFonts w:ascii="Times New Roman" w:eastAsia="Andale Sans UI" w:hAnsi="Times New Roman" w:cs="Tahoma"/>
            <w:kern w:val="3"/>
            <w:sz w:val="24"/>
            <w:szCs w:val="24"/>
            <w:lang w:eastAsia="ja-JP" w:bidi="fa-IR"/>
          </w:rPr>
          <w:t>статьями 170.1, 172 Бюджетного кодекса Российской Федерации</w:t>
        </w:r>
      </w:hyperlink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Федеральным законом от 06.10.2003 г. № 131-ФЗ «Об общих принципах организации местного самоуправления в Российской Федерации», постановлениями администрации Бодайбинского городского поселения от 17.04.2014 г. № 216-п «Об утверждении Порядка принятия решений о разработке муниципальных программ Бодайбинского муниципального образования и их формирования и реализации», от </w:t>
      </w:r>
      <w:r w:rsidR="007529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31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.0</w:t>
      </w:r>
      <w:r w:rsidR="007529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8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.201</w:t>
      </w:r>
      <w:r w:rsidR="007529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г. № </w:t>
      </w:r>
      <w:r w:rsidR="007529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683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-п «Об утверждении перечня муниципальных программ</w:t>
      </w:r>
      <w:proofErr w:type="gramEnd"/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</w:t>
      </w:r>
      <w:proofErr w:type="gramStart"/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планируемых</w:t>
      </w:r>
      <w:proofErr w:type="gramEnd"/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к реализации на территории Бодайбинского м</w:t>
      </w:r>
      <w:r w:rsidR="007529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униципального образования в 2017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75295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году</w:t>
      </w:r>
      <w:r w:rsidR="00547B9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», руководствуясь статьей 26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Устава Бодайбинского муниципального образования,</w:t>
      </w:r>
    </w:p>
    <w:p w:rsidR="0058472C" w:rsidRPr="00B86552" w:rsidRDefault="0058472C" w:rsidP="0058472C">
      <w:pPr>
        <w:widowControl w:val="0"/>
        <w:shd w:val="clear" w:color="auto" w:fill="FFFFFF"/>
        <w:tabs>
          <w:tab w:val="left" w:pos="1077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>ПОСТАНОВЛЯ</w:t>
      </w:r>
      <w:r w:rsidR="004D37B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>ЕТ</w:t>
      </w:r>
      <w:r w:rsidRPr="00B8655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>:</w:t>
      </w:r>
    </w:p>
    <w:p w:rsidR="0058472C" w:rsidRPr="001B0718" w:rsidRDefault="00BC57D6" w:rsidP="00A45C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</w:pPr>
      <w:r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1. </w:t>
      </w:r>
      <w:r w:rsidR="00E579E5"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Внести в муниципальную программу </w:t>
      </w:r>
      <w:r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Бодайбинского муниципального образования </w:t>
      </w:r>
      <w:r w:rsidR="00E579E5"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>«Муниципальные финансы» на 2015-20</w:t>
      </w:r>
      <w:r w:rsidR="00B24AE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>22</w:t>
      </w:r>
      <w:r w:rsidR="00E579E5"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 годы, утвержденную постановлением администрации Бодайбинского городского поселения от 20.10.2014 г. №</w:t>
      </w:r>
      <w:r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 </w:t>
      </w:r>
      <w:r w:rsidR="00E579E5"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>475-п (далее – Программа), следующие изменения:</w:t>
      </w:r>
    </w:p>
    <w:p w:rsidR="003703B2" w:rsidRPr="001B0718" w:rsidRDefault="003703B2" w:rsidP="00A45CB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</w:pPr>
      <w:r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ab/>
        <w:t xml:space="preserve">1.1. пункт 9 главы 1 </w:t>
      </w:r>
      <w:r w:rsidR="00DD65A4"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 xml:space="preserve">Программы </w:t>
      </w:r>
      <w:r w:rsidRPr="001B07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zh-CN"/>
        </w:rPr>
        <w:t>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469"/>
        <w:gridCol w:w="6184"/>
      </w:tblGrid>
      <w:tr w:rsidR="003703B2" w:rsidRPr="00B86552" w:rsidTr="00654099">
        <w:trPr>
          <w:trHeight w:val="4920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0" w:name="sub_109"/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9.</w:t>
            </w:r>
            <w:bookmarkEnd w:id="0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Объем и источники финансирования муниципальной программы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Финансирование муниципальной программы осуществляется за счет средств бюджета БМО. 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Общий объем финансирования муниципальной программы составляет </w:t>
            </w:r>
            <w:r w:rsidR="00095E42" w:rsidRPr="00654099">
              <w:rPr>
                <w:rFonts w:ascii="Times New Roman" w:eastAsia="Times New Roman" w:hAnsi="Times New Roman" w:cs="Times New Roman"/>
                <w:lang w:eastAsia="zh-CN"/>
              </w:rPr>
              <w:t>46 620,8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 руб., в том числе: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1) по подпрограммам: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а) </w:t>
            </w:r>
            <w:hyperlink w:anchor="sub_700" w:history="1">
              <w:r w:rsidRPr="00654099">
                <w:rPr>
                  <w:rFonts w:ascii="Times New Roman" w:eastAsia="Times New Roman" w:hAnsi="Times New Roman" w:cs="Times New Roman"/>
                  <w:lang w:eastAsia="zh-CN"/>
                </w:rPr>
                <w:t>подпрограмма 1</w:t>
              </w:r>
            </w:hyperlink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«Долгосрочная сбалансированность и устойчивость бюджета БМО» -  </w:t>
            </w:r>
            <w:r w:rsidR="00FD0999" w:rsidRPr="00654099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 руб.;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б) </w:t>
            </w:r>
            <w:hyperlink w:anchor="sub_800" w:history="1">
              <w:r w:rsidRPr="00654099">
                <w:rPr>
                  <w:rFonts w:ascii="Times New Roman" w:eastAsia="Times New Roman" w:hAnsi="Times New Roman" w:cs="Times New Roman"/>
                  <w:lang w:eastAsia="zh-CN"/>
                </w:rPr>
                <w:t>подпрограмма 2</w:t>
              </w:r>
            </w:hyperlink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«Совершенствование системы упра</w:t>
            </w:r>
            <w:r w:rsidR="00095E42" w:rsidRPr="00654099">
              <w:rPr>
                <w:rFonts w:ascii="Times New Roman" w:eastAsia="Times New Roman" w:hAnsi="Times New Roman" w:cs="Times New Roman"/>
                <w:lang w:eastAsia="zh-CN"/>
              </w:rPr>
              <w:t>вления бюджетными расходами» - 4 361,6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 руб.;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в) </w:t>
            </w:r>
            <w:hyperlink w:anchor="sub_900" w:history="1">
              <w:r w:rsidRPr="00654099">
                <w:rPr>
                  <w:rFonts w:ascii="Times New Roman" w:eastAsia="Times New Roman" w:hAnsi="Times New Roman" w:cs="Times New Roman"/>
                  <w:lang w:eastAsia="zh-CN"/>
                </w:rPr>
                <w:t>подпрограмма 3</w:t>
              </w:r>
            </w:hyperlink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«Обеспечение реализации муниципальной программы» – </w:t>
            </w:r>
            <w:r w:rsidR="00014ADB" w:rsidRPr="00654099">
              <w:rPr>
                <w:rFonts w:ascii="Times New Roman" w:eastAsia="Times New Roman" w:hAnsi="Times New Roman" w:cs="Times New Roman"/>
                <w:lang w:eastAsia="zh-CN"/>
              </w:rPr>
              <w:t>40 </w:t>
            </w:r>
            <w:r w:rsidR="00095E42" w:rsidRPr="00654099">
              <w:rPr>
                <w:rFonts w:ascii="Times New Roman" w:eastAsia="Times New Roman" w:hAnsi="Times New Roman" w:cs="Times New Roman"/>
                <w:lang w:eastAsia="zh-CN"/>
              </w:rPr>
              <w:t>248</w:t>
            </w:r>
            <w:r w:rsidR="00014ADB" w:rsidRPr="00654099">
              <w:rPr>
                <w:rFonts w:ascii="Times New Roman" w:eastAsia="Times New Roman" w:hAnsi="Times New Roman" w:cs="Times New Roman"/>
                <w:lang w:eastAsia="zh-CN"/>
              </w:rPr>
              <w:t>,2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 руб.;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г) подпрограмма 4 «Резервный фонд администрации Бодайбинского городского поселения» - </w:t>
            </w:r>
            <w:r w:rsidR="00014ADB" w:rsidRPr="00654099">
              <w:rPr>
                <w:rFonts w:ascii="Times New Roman" w:eastAsia="Times New Roman" w:hAnsi="Times New Roman" w:cs="Times New Roman"/>
                <w:lang w:eastAsia="zh-CN"/>
              </w:rPr>
              <w:t>2 000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 руб.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2) по годам реализации: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а) 2015 год -  5 118,0 тыс. руб.;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б) 2016 год -  </w:t>
            </w:r>
            <w:r w:rsidR="005F1BDA" w:rsidRPr="00654099">
              <w:rPr>
                <w:rFonts w:ascii="Times New Roman" w:eastAsia="Times New Roman" w:hAnsi="Times New Roman" w:cs="Times New Roman"/>
                <w:lang w:eastAsia="zh-CN"/>
              </w:rPr>
              <w:t>5 6</w:t>
            </w:r>
            <w:r w:rsidR="00FD0999" w:rsidRPr="00654099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  <w:r w:rsidR="005F1BDA"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,5 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тыс. руб.;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в) 2017 год -  5</w:t>
            </w:r>
            <w:r w:rsidR="00014ADB" w:rsidRPr="00654099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="00095E42" w:rsidRPr="00654099">
              <w:rPr>
                <w:rFonts w:ascii="Times New Roman" w:eastAsia="Times New Roman" w:hAnsi="Times New Roman" w:cs="Times New Roman"/>
                <w:lang w:eastAsia="zh-CN"/>
              </w:rPr>
              <w:t>789</w:t>
            </w:r>
            <w:r w:rsidR="00014ADB" w:rsidRPr="00654099">
              <w:rPr>
                <w:rFonts w:ascii="Times New Roman" w:eastAsia="Times New Roman" w:hAnsi="Times New Roman" w:cs="Times New Roman"/>
                <w:lang w:eastAsia="zh-CN"/>
              </w:rPr>
              <w:t>,7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 руб.;</w:t>
            </w:r>
          </w:p>
          <w:p w:rsidR="00014ADB" w:rsidRPr="00654099" w:rsidRDefault="00014ADB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г) 2018 год – 5</w:t>
            </w:r>
            <w:r w:rsidR="00095E42" w:rsidRPr="00654099">
              <w:rPr>
                <w:rFonts w:ascii="Times New Roman" w:eastAsia="Times New Roman" w:hAnsi="Times New Roman" w:cs="Times New Roman"/>
                <w:lang w:eastAsia="zh-CN"/>
              </w:rPr>
              <w:t> 923,7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тыс.руб.;</w:t>
            </w:r>
          </w:p>
          <w:p w:rsidR="00014ADB" w:rsidRPr="00654099" w:rsidRDefault="00095E4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д) 2019 год – 6 224,9</w:t>
            </w:r>
            <w:r w:rsidR="00014ADB"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тыс.руб;</w:t>
            </w:r>
          </w:p>
          <w:p w:rsidR="00014ADB" w:rsidRPr="00654099" w:rsidRDefault="00014ADB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е) 2020 год – 5</w:t>
            </w:r>
            <w:r w:rsidR="00095E42" w:rsidRPr="00654099">
              <w:rPr>
                <w:rFonts w:ascii="Times New Roman" w:eastAsia="Times New Roman" w:hAnsi="Times New Roman" w:cs="Times New Roman"/>
                <w:lang w:eastAsia="zh-CN"/>
              </w:rPr>
              <w:t> 969,9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тыс.руб.;</w:t>
            </w:r>
          </w:p>
          <w:p w:rsidR="00014ADB" w:rsidRPr="00654099" w:rsidRDefault="00014ADB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ж) 2021 год – 5</w:t>
            </w:r>
            <w:r w:rsidR="00095E42" w:rsidRPr="00654099">
              <w:rPr>
                <w:rFonts w:ascii="Times New Roman" w:eastAsia="Times New Roman" w:hAnsi="Times New Roman" w:cs="Times New Roman"/>
                <w:lang w:eastAsia="zh-CN"/>
              </w:rPr>
              <w:t> 977,8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тыс.руб.;</w:t>
            </w:r>
          </w:p>
          <w:p w:rsidR="00014ADB" w:rsidRPr="00654099" w:rsidRDefault="00014ADB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з)</w:t>
            </w:r>
            <w:r w:rsidR="00766868"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2022 год – 5</w:t>
            </w:r>
            <w:r w:rsidR="00095E42" w:rsidRPr="00654099">
              <w:rPr>
                <w:rFonts w:ascii="Times New Roman" w:eastAsia="Times New Roman" w:hAnsi="Times New Roman" w:cs="Times New Roman"/>
                <w:lang w:eastAsia="zh-CN"/>
              </w:rPr>
              <w:t> 983,3</w:t>
            </w:r>
            <w:r w:rsidR="00766868"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тыс.руб.</w:t>
            </w:r>
          </w:p>
          <w:p w:rsidR="003703B2" w:rsidRPr="00654099" w:rsidRDefault="003703B2" w:rsidP="0037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3) по источникам финансирования:</w:t>
            </w:r>
          </w:p>
          <w:p w:rsidR="003703B2" w:rsidRPr="00654099" w:rsidRDefault="00095E42" w:rsidP="0009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Бюджет БМО – </w:t>
            </w:r>
            <w:r w:rsidR="00766868" w:rsidRPr="00654099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  <w:r w:rsidR="00766868" w:rsidRPr="00654099">
              <w:rPr>
                <w:rFonts w:ascii="Times New Roman" w:eastAsia="Times New Roman" w:hAnsi="Times New Roman" w:cs="Times New Roman"/>
                <w:lang w:eastAsia="zh-CN"/>
              </w:rPr>
              <w:t> 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620</w:t>
            </w:r>
            <w:r w:rsidR="00766868" w:rsidRPr="00654099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Pr="00654099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  <w:r w:rsidR="00856712" w:rsidRPr="00654099">
              <w:rPr>
                <w:rFonts w:ascii="Times New Roman" w:eastAsia="Times New Roman" w:hAnsi="Times New Roman" w:cs="Times New Roman"/>
                <w:lang w:eastAsia="zh-CN"/>
              </w:rPr>
              <w:t xml:space="preserve"> тыс. руб.</w:t>
            </w:r>
          </w:p>
        </w:tc>
      </w:tr>
    </w:tbl>
    <w:p w:rsidR="004E36DD" w:rsidRDefault="004E36DD" w:rsidP="00A45CB9">
      <w:pPr>
        <w:pStyle w:val="a5"/>
        <w:ind w:firstLine="567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1.2. текстовую часть главы 2 Программы дополнить </w:t>
      </w:r>
      <w:r w:rsidR="00654099">
        <w:rPr>
          <w:rFonts w:ascii="Times New Roman" w:hAnsi="Times New Roman" w:cs="Times New Roman"/>
          <w:sz w:val="24"/>
          <w:szCs w:val="24"/>
          <w:lang w:eastAsia="zh-CN"/>
        </w:rPr>
        <w:t>абзацем</w:t>
      </w:r>
      <w:r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4E36DD" w:rsidRPr="004E36DD" w:rsidRDefault="004E36DD" w:rsidP="006540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«И</w:t>
      </w:r>
      <w:r w:rsidRPr="004E36DD">
        <w:rPr>
          <w:rFonts w:ascii="Times New Roman" w:eastAsia="Calibri" w:hAnsi="Times New Roman" w:cs="Times New Roman"/>
          <w:sz w:val="24"/>
          <w:szCs w:val="24"/>
        </w:rPr>
        <w:t>ндексация заработной платы на 4% работников органов местного самоуправления, на которых не распространяются Указы Президента Российской Федерации, и заработная плата которых не индексировалась с 1 января 2014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4E36DD" w:rsidRDefault="004E36DD" w:rsidP="00464BAE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73471" w:rsidRPr="00B86552" w:rsidRDefault="004E36DD" w:rsidP="004E36DD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1.3</w:t>
      </w:r>
      <w:r w:rsidR="00BF7D7B"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9573E2"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текстовую часть </w:t>
      </w:r>
      <w:r w:rsidR="00BF7D7B" w:rsidRPr="00B86552">
        <w:rPr>
          <w:rFonts w:ascii="Times New Roman" w:hAnsi="Times New Roman" w:cs="Times New Roman"/>
          <w:sz w:val="24"/>
          <w:szCs w:val="24"/>
          <w:lang w:eastAsia="zh-CN"/>
        </w:rPr>
        <w:t>г</w:t>
      </w:r>
      <w:r w:rsidR="00A068DD" w:rsidRPr="00B86552">
        <w:rPr>
          <w:rFonts w:ascii="Times New Roman" w:hAnsi="Times New Roman" w:cs="Times New Roman"/>
          <w:sz w:val="24"/>
          <w:szCs w:val="24"/>
          <w:lang w:eastAsia="zh-CN"/>
        </w:rPr>
        <w:t>лав</w:t>
      </w:r>
      <w:r w:rsidR="009573E2"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ы 4 </w:t>
      </w:r>
      <w:r w:rsidR="00DD65A4"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Программы </w:t>
      </w:r>
      <w:r w:rsidR="009573E2" w:rsidRPr="00B86552">
        <w:rPr>
          <w:rFonts w:ascii="Times New Roman" w:hAnsi="Times New Roman" w:cs="Times New Roman"/>
          <w:sz w:val="24"/>
          <w:szCs w:val="24"/>
          <w:lang w:eastAsia="zh-CN"/>
        </w:rPr>
        <w:t>изложить в новой редакции:</w:t>
      </w:r>
    </w:p>
    <w:p w:rsidR="00B73471" w:rsidRPr="00B86552" w:rsidRDefault="00464BAE" w:rsidP="00464BAE">
      <w:pPr>
        <w:pStyle w:val="a5"/>
        <w:ind w:firstLine="708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B86552"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r w:rsidR="00D91DB3" w:rsidRPr="00B86552">
        <w:rPr>
          <w:rFonts w:ascii="Times New Roman" w:hAnsi="Times New Roman" w:cs="Times New Roman"/>
          <w:b/>
          <w:sz w:val="24"/>
          <w:szCs w:val="24"/>
          <w:lang w:eastAsia="zh-CN"/>
        </w:rPr>
        <w:t>Глава 4. Объем и источники финансирования муниципальной программы</w:t>
      </w:r>
    </w:p>
    <w:p w:rsidR="008E7C88" w:rsidRDefault="00D91DB3" w:rsidP="00464BA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Финансирование муниципальной программы осуществляется за счет средств бюджета БМО. Общий объем финансирования составляет </w:t>
      </w:r>
      <w:r w:rsidR="00766868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ED31C7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="00766868">
        <w:rPr>
          <w:rFonts w:ascii="Times New Roman" w:hAnsi="Times New Roman" w:cs="Times New Roman"/>
          <w:sz w:val="24"/>
          <w:szCs w:val="24"/>
          <w:lang w:eastAsia="zh-CN"/>
        </w:rPr>
        <w:t> </w:t>
      </w:r>
      <w:r w:rsidR="00ED31C7">
        <w:rPr>
          <w:rFonts w:ascii="Times New Roman" w:hAnsi="Times New Roman" w:cs="Times New Roman"/>
          <w:sz w:val="24"/>
          <w:szCs w:val="24"/>
          <w:lang w:eastAsia="zh-CN"/>
        </w:rPr>
        <w:t>620</w:t>
      </w:r>
      <w:r w:rsidR="00766868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ED31C7"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 тыс. руб. Информация об объеме финансирования муниципальной программы по годам ее реализации, в том числе в разрезе источников ее финансирования, и подпро</w:t>
      </w:r>
      <w:r w:rsidR="00451F89" w:rsidRPr="00B86552">
        <w:rPr>
          <w:rFonts w:ascii="Times New Roman" w:hAnsi="Times New Roman" w:cs="Times New Roman"/>
          <w:sz w:val="24"/>
          <w:szCs w:val="24"/>
          <w:lang w:eastAsia="zh-CN"/>
        </w:rPr>
        <w:t>грамм представлена в таблице 1.</w:t>
      </w:r>
    </w:p>
    <w:p w:rsidR="00A00922" w:rsidRPr="00B86552" w:rsidRDefault="00A00922" w:rsidP="00464BA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91253" w:rsidRPr="00B86552" w:rsidRDefault="00B91253" w:rsidP="00B912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Объем и источники финансирования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7"/>
        <w:gridCol w:w="1588"/>
        <w:gridCol w:w="115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1F7D2B" w:rsidRPr="00B86552" w:rsidTr="002C5731">
        <w:tc>
          <w:tcPr>
            <w:tcW w:w="24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N </w:t>
            </w:r>
            <w:proofErr w:type="gramStart"/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п</w:t>
            </w:r>
            <w:proofErr w:type="gramEnd"/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/п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Источник финансирования муниципальной программы</w:t>
            </w:r>
          </w:p>
        </w:tc>
        <w:tc>
          <w:tcPr>
            <w:tcW w:w="39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Объем финансирования муниципальной программы,</w:t>
            </w:r>
          </w:p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тыс. руб.</w:t>
            </w:r>
          </w:p>
        </w:tc>
      </w:tr>
      <w:tr w:rsidR="001F7D2B" w:rsidRPr="00B86552" w:rsidTr="002C5731">
        <w:tc>
          <w:tcPr>
            <w:tcW w:w="24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за весь период реализации</w:t>
            </w:r>
          </w:p>
        </w:tc>
        <w:tc>
          <w:tcPr>
            <w:tcW w:w="33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в том числе по годам</w:t>
            </w:r>
          </w:p>
        </w:tc>
      </w:tr>
      <w:tr w:rsidR="002C5731" w:rsidRPr="00B86552" w:rsidTr="002C5731">
        <w:tc>
          <w:tcPr>
            <w:tcW w:w="24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2015</w:t>
            </w:r>
          </w:p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2016</w:t>
            </w:r>
          </w:p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2017</w:t>
            </w:r>
          </w:p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D5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2018 </w:t>
            </w:r>
          </w:p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2019</w:t>
            </w:r>
          </w:p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2020</w:t>
            </w:r>
          </w:p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2021</w:t>
            </w:r>
          </w:p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2022</w:t>
            </w:r>
          </w:p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год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2C5731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2C5731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2C5731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2B" w:rsidRPr="002C5731" w:rsidRDefault="005800D5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2C5731" w:rsidRDefault="002C5731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1.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2C5731" w:rsidRDefault="002C5731" w:rsidP="002C573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Муниципальная программа «Муниципальные финансы»</w:t>
            </w:r>
          </w:p>
        </w:tc>
      </w:tr>
      <w:tr w:rsidR="002C5731" w:rsidRPr="00B86552" w:rsidTr="000A643D">
        <w:trPr>
          <w:trHeight w:val="401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Всего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ED31C7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46 620,8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AA5332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5 118,0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AA5332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  <w:r w:rsidR="00ED31C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 633,5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AA5332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  <w:r w:rsidR="00ED31C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 789,7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AA5332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  <w:r w:rsidR="00ED31C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 923,7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ED31C7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6 224,9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AA5332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</w:t>
            </w:r>
            <w:r w:rsidR="00ED31C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 969,9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AA5332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</w:t>
            </w:r>
            <w:r w:rsidR="00ED31C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977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,</w:t>
            </w:r>
            <w:r w:rsidR="00ED31C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AA5332" w:rsidP="00ED3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</w:t>
            </w:r>
            <w:r w:rsidR="00ED31C7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983,3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2C5731" w:rsidRDefault="002C5731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2.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2C5731" w:rsidRDefault="002C5731" w:rsidP="002C573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Подпрограмма 1 «Долгосрочная сбалансированность и устойчивость бюджета БМО»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Бюджет БМО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11,0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2C5731" w:rsidP="00AA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0,0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2C5731" w:rsidRDefault="002C5731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3.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2C5731" w:rsidRDefault="002C5731" w:rsidP="002C573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Подпрограмма 2 «Совершенствование системы управления бюджетными расходами»</w:t>
            </w:r>
          </w:p>
        </w:tc>
      </w:tr>
      <w:tr w:rsidR="002C5731" w:rsidRPr="00B86552" w:rsidTr="000A643D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Бюджет БМО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ED31C7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4 361,6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0A643D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518,5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0A643D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422,5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ED31C7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ED31C7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549,3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ED31C7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577,5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ED31C7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579,7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ED31C7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583,9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ED31C7" w:rsidP="000A6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585,2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2C5731" w:rsidRDefault="002C5731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4.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2C5731" w:rsidRDefault="002C5731" w:rsidP="002C573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Подпрограмма 3 «Обеспечение реализации муниципальной программы»</w:t>
            </w:r>
          </w:p>
        </w:tc>
      </w:tr>
      <w:tr w:rsidR="002C5731" w:rsidRPr="00B86552" w:rsidTr="000A643D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Бюджет БМО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ED31C7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40 248,2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DF47B9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4 338,5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4 961,0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4 994,7</w:t>
            </w:r>
            <w:r w:rsidR="00E946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5 124,4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5 397,4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5 140,2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5 143,9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212D3A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5 148,1</w:t>
            </w:r>
          </w:p>
        </w:tc>
      </w:tr>
      <w:tr w:rsidR="002C5731" w:rsidRPr="00B86552" w:rsidTr="002C5731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1" w:rsidRPr="002C5731" w:rsidRDefault="002C5731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5.</w:t>
            </w:r>
          </w:p>
        </w:tc>
        <w:tc>
          <w:tcPr>
            <w:tcW w:w="476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731" w:rsidRPr="002C5731" w:rsidRDefault="002C5731" w:rsidP="00580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Подпрограмма 4  «</w:t>
            </w:r>
            <w:r w:rsidR="005800D5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Исполнение отдельных полномочий по учету средств резервного фонда администрации Бодайбинского городского поселения</w:t>
            </w:r>
            <w:r w:rsidRPr="002C57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zh-CN"/>
              </w:rPr>
              <w:t>»</w:t>
            </w:r>
          </w:p>
        </w:tc>
      </w:tr>
      <w:tr w:rsidR="002C5731" w:rsidRPr="00B86552" w:rsidTr="000A643D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2B" w:rsidRPr="002C5731" w:rsidRDefault="001F7D2B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1F7D2B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2C5731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Бюджет БМО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AA5332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2 000,0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E946B8" w:rsidP="002C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AA5332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  <w:r w:rsidR="00E946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AA5332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  <w:r w:rsidR="00E946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250,0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D2B" w:rsidRPr="002C5731" w:rsidRDefault="00AA5332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  <w:r w:rsidR="00E946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250,0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AA5332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  <w:r w:rsidR="00E946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E946B8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250,0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AA5332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 </w:t>
            </w:r>
            <w:r w:rsidR="00E946B8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250,</w:t>
            </w: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D2B" w:rsidRPr="002C5731" w:rsidRDefault="00E946B8" w:rsidP="00E9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250,0</w:t>
            </w:r>
          </w:p>
        </w:tc>
      </w:tr>
    </w:tbl>
    <w:p w:rsidR="00BF7D7B" w:rsidRPr="00B86552" w:rsidRDefault="00464BAE" w:rsidP="00B734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1.</w:t>
      </w:r>
      <w:r w:rsidR="004E36DD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4</w:t>
      </w:r>
      <w:r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. П</w:t>
      </w:r>
      <w:r w:rsidR="00596713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риложени</w:t>
      </w:r>
      <w:r w:rsidR="00DD65A4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я </w:t>
      </w:r>
      <w:r w:rsidR="00596713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2,</w:t>
      </w:r>
      <w:r w:rsidR="00DD65A4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 w:rsidR="00596713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3</w:t>
      </w:r>
      <w:r w:rsidR="008E7C88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 w:rsidR="00F73E2F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к П</w:t>
      </w:r>
      <w:r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рограмме </w:t>
      </w:r>
      <w:r w:rsidR="008E7C88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изложить в новой редакции</w:t>
      </w:r>
      <w:r w:rsidR="00596713" w:rsidRPr="00B86552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(прилагаются).</w:t>
      </w:r>
    </w:p>
    <w:p w:rsidR="00783AD9" w:rsidRPr="00B86552" w:rsidRDefault="00596713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5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B8655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</w:t>
      </w:r>
      <w:r w:rsidRPr="00B8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</w:t>
      </w:r>
      <w:r w:rsidR="006F7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официальному опубликованию в газете «Бодайбинские ведомости» и </w:t>
      </w:r>
      <w:r w:rsidRPr="00B86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 на официальном сайте администрации Бодайбинского городского поселения в</w:t>
      </w:r>
      <w:r w:rsidR="006F7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информационно-телекоммуникационной сети </w:t>
      </w:r>
      <w:r w:rsidRPr="00B86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</w:t>
      </w:r>
      <w:hyperlink r:id="rId8" w:history="1"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uprava</w:t>
        </w:r>
        <w:proofErr w:type="spellEnd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bodaibo</w:t>
        </w:r>
        <w:proofErr w:type="spellEnd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865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B865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6B4" w:rsidRPr="00B86552" w:rsidRDefault="002466B4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AD9" w:rsidRDefault="00783AD9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099" w:rsidRPr="00B86552" w:rsidRDefault="00654099" w:rsidP="0078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713" w:rsidRPr="00B86552" w:rsidRDefault="00654099" w:rsidP="00654099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ГЛАВА                                                                                                                    </w:t>
      </w:r>
      <w:r w:rsidR="00783AD9" w:rsidRPr="00B865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А.В. ДУБКОВ</w:t>
      </w:r>
    </w:p>
    <w:p w:rsidR="008E7C88" w:rsidRDefault="008E7C88" w:rsidP="00783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099" w:rsidRDefault="00654099" w:rsidP="00783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4099" w:rsidRPr="00B86552" w:rsidRDefault="00654099" w:rsidP="00783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54099" w:rsidRPr="00B86552" w:rsidSect="006540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D65A4" w:rsidRPr="001F5B18" w:rsidRDefault="00DD65A4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 xml:space="preserve">Приложение </w:t>
      </w:r>
    </w:p>
    <w:p w:rsidR="00DD65A4" w:rsidRPr="001F5B18" w:rsidRDefault="00DD65A4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 постановлению администрации</w:t>
      </w:r>
    </w:p>
    <w:p w:rsidR="00DD65A4" w:rsidRPr="001F5B18" w:rsidRDefault="00DD65A4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Бодайбинского городского поселения</w:t>
      </w:r>
    </w:p>
    <w:p w:rsidR="00DD65A4" w:rsidRPr="001F5B18" w:rsidRDefault="001F5B18" w:rsidP="00783A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</w:t>
      </w:r>
      <w:r w:rsidR="00DD65A4" w:rsidRPr="001F5B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т </w:t>
      </w:r>
      <w:r w:rsidR="00DD6CD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24.11.</w:t>
      </w:r>
      <w:r w:rsidR="004D37B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201</w:t>
      </w:r>
      <w:r w:rsidR="00B7741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 г. №</w:t>
      </w:r>
      <w:r w:rsidR="00BB44C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DD6CD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1236-п</w:t>
      </w:r>
      <w:bookmarkStart w:id="1" w:name="_GoBack"/>
      <w:bookmarkEnd w:id="1"/>
    </w:p>
    <w:p w:rsidR="00B77418" w:rsidRDefault="00B77418" w:rsidP="004E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64BAE" w:rsidRPr="00464BAE" w:rsidRDefault="004E36DD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«</w:t>
      </w:r>
      <w:r w:rsidR="00464BAE"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Приложение 2</w:t>
      </w:r>
    </w:p>
    <w:p w:rsidR="00464BAE" w:rsidRPr="00464BAE" w:rsidRDefault="00464BAE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к муниципальной </w:t>
      </w:r>
      <w:hyperlink w:anchor="sub_9991" w:history="1">
        <w:r w:rsidRPr="00464BA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zh-CN"/>
          </w:rPr>
          <w:t>программе</w:t>
        </w:r>
      </w:hyperlink>
    </w:p>
    <w:p w:rsidR="00464BAE" w:rsidRPr="00BB58E1" w:rsidRDefault="00464BAE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4B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«Муниципальные финансы»</w:t>
      </w:r>
    </w:p>
    <w:p w:rsidR="00813D15" w:rsidRPr="00B2479B" w:rsidRDefault="00813D15" w:rsidP="006A34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zh-CN"/>
        </w:rPr>
      </w:pPr>
      <w:r w:rsidRPr="00B2479B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 xml:space="preserve">Система мероприятий подпрограммы 2 </w:t>
      </w:r>
      <w:r w:rsidRPr="00B2479B">
        <w:rPr>
          <w:rFonts w:ascii="Times New Roman" w:eastAsia="Times New Roman" w:hAnsi="Times New Roman" w:cs="Times New Roman"/>
          <w:b/>
          <w:bCs/>
          <w:szCs w:val="24"/>
          <w:lang w:eastAsia="zh-CN"/>
        </w:rPr>
        <w:br/>
        <w:t>«Совершенствование системы управления бюджетными расхо</w:t>
      </w:r>
      <w:r w:rsidR="006A3430" w:rsidRPr="00B2479B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>дами»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42"/>
        <w:gridCol w:w="992"/>
        <w:gridCol w:w="993"/>
        <w:gridCol w:w="1275"/>
        <w:gridCol w:w="851"/>
        <w:gridCol w:w="992"/>
        <w:gridCol w:w="992"/>
        <w:gridCol w:w="993"/>
        <w:gridCol w:w="850"/>
        <w:gridCol w:w="992"/>
        <w:gridCol w:w="993"/>
        <w:gridCol w:w="1134"/>
        <w:gridCol w:w="1559"/>
      </w:tblGrid>
      <w:tr w:rsidR="00B87AEB" w:rsidRPr="00B2479B" w:rsidTr="00B2479B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B2479B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N </w:t>
            </w:r>
            <w:proofErr w:type="gramStart"/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proofErr w:type="gramEnd"/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B2479B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Наименование основного мероприятия,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B2479B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Ответственный исполнитель или соисполнитель (участники)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B2479B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B2479B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Объем финансирования всего, тыс. руб.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B2479B" w:rsidRDefault="00B87AEB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EB" w:rsidRPr="00B2479B" w:rsidRDefault="00B87AEB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Показатель результативности подпрограммы</w:t>
            </w:r>
          </w:p>
        </w:tc>
      </w:tr>
      <w:tr w:rsidR="00455E75" w:rsidRPr="00B2479B" w:rsidTr="00B2479B">
        <w:trPr>
          <w:trHeight w:val="1134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EB" w:rsidRPr="00B2479B" w:rsidRDefault="009A6399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2015</w:t>
            </w:r>
          </w:p>
          <w:p w:rsidR="009A6399" w:rsidRPr="00B2479B" w:rsidRDefault="009A6399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99" w:rsidRPr="00B2479B" w:rsidRDefault="009A6399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2016  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F" w:rsidRPr="00B2479B" w:rsidRDefault="009A6399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2017</w:t>
            </w:r>
          </w:p>
          <w:p w:rsidR="009A6399" w:rsidRPr="00B2479B" w:rsidRDefault="009A6399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F" w:rsidRPr="00B2479B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2018</w:t>
            </w:r>
          </w:p>
          <w:p w:rsidR="009A6399" w:rsidRPr="00B2479B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B5" w:rsidRPr="00B2479B" w:rsidRDefault="000E3C2F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201</w:t>
            </w:r>
            <w:r w:rsidR="00D751B5" w:rsidRPr="00B2479B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  <w:p w:rsidR="009A6399" w:rsidRPr="00B2479B" w:rsidRDefault="000E3C2F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F" w:rsidRPr="00B2479B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2020</w:t>
            </w:r>
          </w:p>
          <w:p w:rsidR="009A6399" w:rsidRPr="00B2479B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F" w:rsidRPr="00B2479B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2021</w:t>
            </w:r>
          </w:p>
          <w:p w:rsidR="009A6399" w:rsidRPr="00B2479B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2F" w:rsidRPr="00B2479B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2022</w:t>
            </w:r>
          </w:p>
          <w:p w:rsidR="009A6399" w:rsidRPr="00B2479B" w:rsidRDefault="00B87AE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55E75" w:rsidRPr="00B2479B" w:rsidTr="00B2479B">
        <w:trPr>
          <w:trHeight w:val="3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5" w:rsidRPr="00B2479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75" w:rsidRPr="00B2479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Cs/>
                <w:lang w:eastAsia="zh-C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B2479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Cs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B2479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Cs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B2479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Cs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B2479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Cs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B2479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Cs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B2479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Cs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B2479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Cs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B2479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Cs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B2479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Cs/>
                <w:lang w:eastAsia="zh-C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B2479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Cs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B2479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Cs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E75" w:rsidRPr="00B2479B" w:rsidRDefault="004D108B" w:rsidP="00F4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Cs/>
                <w:lang w:eastAsia="zh-CN"/>
              </w:rPr>
              <w:t>14</w:t>
            </w:r>
          </w:p>
        </w:tc>
      </w:tr>
      <w:tr w:rsidR="00B87AEB" w:rsidRPr="00B2479B" w:rsidTr="00B2479B">
        <w:trPr>
          <w:trHeight w:val="3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B2479B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389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87AEB" w:rsidRPr="00B2479B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Цель. Автоматизация и интеграция процессов управления муниципальными финансами</w:t>
            </w:r>
          </w:p>
        </w:tc>
      </w:tr>
      <w:tr w:rsidR="00B87AEB" w:rsidRPr="00B2479B" w:rsidTr="00B2479B">
        <w:trPr>
          <w:trHeight w:val="2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B2479B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</w:t>
            </w:r>
          </w:p>
        </w:tc>
        <w:tc>
          <w:tcPr>
            <w:tcW w:w="1389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87AEB" w:rsidRPr="00B2479B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Задача 1:Создание условий для повышения качества управления муниципальными финансами</w:t>
            </w:r>
          </w:p>
        </w:tc>
      </w:tr>
      <w:tr w:rsidR="00455E75" w:rsidRPr="00B2479B" w:rsidTr="00B2479B">
        <w:trPr>
          <w:trHeight w:val="10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1.1.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Определение дальнейших направления автоматизации органов, осуществляющих планирование и исполнени</w:t>
            </w: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е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19345F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19345F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19345F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19345F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19345F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55E75" w:rsidRPr="00B2479B" w:rsidTr="00B2479B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Итого по задаче 1: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D751B5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D751B5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D751B5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D751B5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D751B5" w:rsidP="00E54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B87AEB" w:rsidRPr="00B2479B" w:rsidTr="00B2479B">
        <w:trPr>
          <w:trHeight w:val="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EB" w:rsidRPr="00B2479B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2.</w:t>
            </w:r>
          </w:p>
        </w:tc>
        <w:tc>
          <w:tcPr>
            <w:tcW w:w="1389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87AEB" w:rsidRPr="00B2479B" w:rsidRDefault="00B87AE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Задача 2:Внедрение передовых информационных технологий управления муниципальными финансами</w:t>
            </w:r>
          </w:p>
        </w:tc>
      </w:tr>
      <w:tr w:rsidR="00455E75" w:rsidRPr="00B2479B" w:rsidTr="00B2479B">
        <w:trPr>
          <w:trHeight w:val="17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2.1.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Модернизация рабочих мест и локальных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Бюджет БМО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212D3A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4 361,6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9A6399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D751B5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42</w:t>
            </w:r>
            <w:r w:rsidR="009A6399" w:rsidRPr="00B2479B">
              <w:rPr>
                <w:rFonts w:ascii="Times New Roman" w:eastAsia="Times New Roman" w:hAnsi="Times New Roman" w:cs="Times New Roman"/>
                <w:lang w:eastAsia="zh-CN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212D3A" w:rsidP="00447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212D3A" w:rsidP="00447BC8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212D3A" w:rsidP="00447BC8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212D3A" w:rsidP="00447BC8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6E5A6F" w:rsidP="00447BC8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99" w:rsidRPr="00B2479B" w:rsidRDefault="006E5A6F" w:rsidP="00447BC8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399" w:rsidRPr="00B2479B" w:rsidRDefault="009A6399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Доля модернизированных технических средств в области информационно-коммуникационных технологий</w:t>
            </w:r>
          </w:p>
        </w:tc>
      </w:tr>
      <w:tr w:rsidR="006E5A6F" w:rsidRPr="00B2479B" w:rsidTr="00B2479B">
        <w:trPr>
          <w:trHeight w:val="5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Итого по задаче 2: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Бюджет БМО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4 361,6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F" w:rsidRPr="00B2479B" w:rsidRDefault="006E5A6F" w:rsidP="00D7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E5A6F" w:rsidRPr="00B2479B" w:rsidTr="00B2479B">
        <w:trPr>
          <w:trHeight w:val="3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Итого по подпрограмме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4 361,6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F" w:rsidRPr="00B2479B" w:rsidRDefault="006E5A6F" w:rsidP="00A45CB9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447BC8" w:rsidRPr="00B2479B" w:rsidRDefault="00447BC8" w:rsidP="001F5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16A46" w:rsidRPr="00B2479B" w:rsidRDefault="00016A46" w:rsidP="00B37B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E36DD" w:rsidRPr="00B2479B" w:rsidRDefault="004E36DD" w:rsidP="004E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E36DD" w:rsidRPr="00B2479B" w:rsidRDefault="004E36DD" w:rsidP="004E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E36DD" w:rsidRPr="00B2479B" w:rsidRDefault="004E36DD" w:rsidP="004E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E36DD" w:rsidRPr="00B2479B" w:rsidRDefault="004E36DD" w:rsidP="004E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2479B" w:rsidRDefault="00B2479B" w:rsidP="004E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2479B" w:rsidRDefault="00B2479B" w:rsidP="004E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2479B" w:rsidRDefault="00B2479B" w:rsidP="004E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2479B" w:rsidRDefault="00B2479B" w:rsidP="004E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2479B" w:rsidRDefault="00B2479B" w:rsidP="004E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2479B" w:rsidRDefault="00B2479B" w:rsidP="004E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2479B" w:rsidRDefault="00B2479B" w:rsidP="004E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2479B" w:rsidRDefault="00B2479B" w:rsidP="004E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E54060" w:rsidRPr="00B2479B" w:rsidRDefault="00464BAE" w:rsidP="004E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B2479B"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                                                                                                             </w:t>
      </w:r>
      <w:r w:rsidR="004E36DD" w:rsidRPr="00B2479B"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                 </w:t>
      </w:r>
    </w:p>
    <w:p w:rsidR="00464BAE" w:rsidRPr="00B2479B" w:rsidRDefault="00464BAE" w:rsidP="00B37BB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zh-CN"/>
        </w:rPr>
      </w:pPr>
      <w:r w:rsidRPr="00B2479B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  Приложение 3</w:t>
      </w:r>
    </w:p>
    <w:p w:rsidR="00464BAE" w:rsidRPr="00B2479B" w:rsidRDefault="00464BAE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zh-CN"/>
        </w:rPr>
      </w:pPr>
      <w:r w:rsidRPr="00B2479B">
        <w:rPr>
          <w:rFonts w:ascii="Times New Roman" w:eastAsia="Times New Roman" w:hAnsi="Times New Roman" w:cs="Times New Roman"/>
          <w:b/>
          <w:bCs/>
          <w:lang w:eastAsia="zh-CN"/>
        </w:rPr>
        <w:t xml:space="preserve">к муниципальной </w:t>
      </w:r>
      <w:hyperlink w:anchor="sub_9991" w:history="1">
        <w:r w:rsidRPr="00B2479B">
          <w:rPr>
            <w:rFonts w:ascii="Times New Roman" w:eastAsia="Times New Roman" w:hAnsi="Times New Roman" w:cs="Times New Roman"/>
            <w:b/>
            <w:bCs/>
            <w:lang w:eastAsia="zh-CN"/>
          </w:rPr>
          <w:t>программе</w:t>
        </w:r>
      </w:hyperlink>
    </w:p>
    <w:p w:rsidR="00464BAE" w:rsidRPr="00B2479B" w:rsidRDefault="00464BAE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zh-CN"/>
        </w:rPr>
      </w:pPr>
      <w:r w:rsidRPr="00B2479B">
        <w:rPr>
          <w:rFonts w:ascii="Times New Roman" w:eastAsia="Times New Roman" w:hAnsi="Times New Roman" w:cs="Times New Roman"/>
          <w:b/>
          <w:bCs/>
          <w:lang w:eastAsia="zh-CN"/>
        </w:rPr>
        <w:t>«Муниципальные финансы»</w:t>
      </w:r>
    </w:p>
    <w:p w:rsidR="008E7C88" w:rsidRPr="00B2479B" w:rsidRDefault="008E7C88" w:rsidP="006A34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zh-CN"/>
        </w:rPr>
      </w:pPr>
      <w:r w:rsidRPr="00B2479B">
        <w:rPr>
          <w:rFonts w:ascii="Times New Roman" w:eastAsia="Times New Roman" w:hAnsi="Times New Roman" w:cs="Times New Roman"/>
          <w:b/>
          <w:bCs/>
          <w:lang w:eastAsia="zh-CN"/>
        </w:rPr>
        <w:t xml:space="preserve">Система мероприятий подпрограммы 3 </w:t>
      </w:r>
      <w:r w:rsidRPr="00B2479B">
        <w:rPr>
          <w:rFonts w:ascii="Times New Roman" w:eastAsia="Times New Roman" w:hAnsi="Times New Roman" w:cs="Times New Roman"/>
          <w:b/>
          <w:bCs/>
          <w:lang w:eastAsia="zh-CN"/>
        </w:rPr>
        <w:br/>
        <w:t>«</w:t>
      </w:r>
      <w:r w:rsidR="005E2447" w:rsidRPr="00B2479B">
        <w:rPr>
          <w:rFonts w:ascii="Times New Roman" w:eastAsia="Times New Roman" w:hAnsi="Times New Roman" w:cs="Times New Roman"/>
          <w:b/>
          <w:bCs/>
          <w:lang w:eastAsia="zh-CN"/>
        </w:rPr>
        <w:t>Обеспечение реализации муниципальной программы</w:t>
      </w:r>
      <w:r w:rsidR="006A3430" w:rsidRPr="00B2479B">
        <w:rPr>
          <w:rFonts w:ascii="Times New Roman" w:eastAsia="Times New Roman" w:hAnsi="Times New Roman" w:cs="Times New Roman"/>
          <w:b/>
          <w:bCs/>
          <w:lang w:eastAsia="zh-CN"/>
        </w:rPr>
        <w:t>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1134"/>
        <w:gridCol w:w="992"/>
        <w:gridCol w:w="993"/>
        <w:gridCol w:w="1275"/>
        <w:gridCol w:w="851"/>
        <w:gridCol w:w="992"/>
        <w:gridCol w:w="992"/>
        <w:gridCol w:w="993"/>
        <w:gridCol w:w="850"/>
        <w:gridCol w:w="992"/>
        <w:gridCol w:w="993"/>
        <w:gridCol w:w="1134"/>
        <w:gridCol w:w="1559"/>
      </w:tblGrid>
      <w:tr w:rsidR="005D5531" w:rsidRPr="00B2479B" w:rsidTr="00464DB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N </w:t>
            </w:r>
            <w:proofErr w:type="gramStart"/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proofErr w:type="gramEnd"/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/п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Наименование основного мероприятия,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Ответственный исполнитель или соисполнитель (участники)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Объем финансирования всего, тыс. руб.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Показатель результативности подпрограммы</w:t>
            </w:r>
          </w:p>
        </w:tc>
      </w:tr>
      <w:tr w:rsidR="00447BC8" w:rsidRPr="00B2479B" w:rsidTr="00464DB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2015 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2016 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2017 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2018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2019 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2020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2021 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2022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47BC8" w:rsidRPr="00B2479B" w:rsidTr="00464DB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</w:tr>
      <w:tr w:rsidR="005D5531" w:rsidRPr="00B2479B" w:rsidTr="00464DBD">
        <w:tc>
          <w:tcPr>
            <w:tcW w:w="1445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Цель. Повышение эффективности бюджетных расходов</w:t>
            </w:r>
          </w:p>
        </w:tc>
      </w:tr>
      <w:tr w:rsidR="005D5531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1.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Задача 1:Достижение оптимального, устойчивого и экономически обоснованного соответствия расходных обязательств бюджета Бодайбинского муниципального образования источникам их финансового обеспечения</w:t>
            </w:r>
          </w:p>
        </w:tc>
      </w:tr>
      <w:tr w:rsidR="005D5531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Основное мероприятие 1.1.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Создание условий для повышения эффективности расходов бюджета БМО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B2479B" w:rsidRDefault="005D5531" w:rsidP="00A94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Исполнение расходных обязательств муниципального образования</w:t>
            </w:r>
          </w:p>
        </w:tc>
      </w:tr>
      <w:tr w:rsidR="005D5531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1.1.1.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Мероприятие 1.1.1.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Мониторинг </w:t>
            </w: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расходных обязательств бюджета БМО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Финансовое управление, Админи</w:t>
            </w: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D5531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Мероприятие 1.1.2.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Реализация мероприятий по повышению эффективности бюджетных расходов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Финансовое управление, 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Доля ГРБС, реализующих мероприятия по повышению эффективности бюджетных расходов</w:t>
            </w:r>
          </w:p>
        </w:tc>
      </w:tr>
      <w:tr w:rsidR="005D5531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1.1.3.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Мероприятие 1.1.3.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Оценка эффективности и результативности муниципальных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Финансовое управление, Администрация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D5531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1.1.4.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Мероприятие 1.1.4.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Включение </w:t>
            </w: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инвестиционных расходов в состав муниципальных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Исполнение расходных обязательств муниципального </w:t>
            </w: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образования</w:t>
            </w:r>
          </w:p>
        </w:tc>
      </w:tr>
      <w:tr w:rsidR="005D5531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1.1.5.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Мероприятие 1.1.5.</w:t>
            </w:r>
          </w:p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Оптимизация бюджетных средств по результатам проведения муниципальных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D5531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Итого по задаче 1: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D5531" w:rsidRPr="00B2479B" w:rsidTr="00464DBD">
        <w:trPr>
          <w:trHeight w:val="20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2.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D5531" w:rsidRPr="00B2479B" w:rsidRDefault="005D5531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Задача 2. Развитие системы планирования и исполнения бюджета</w:t>
            </w: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Составление и организация исполнения бюджета БМО, реализация возложен</w:t>
            </w: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ных на финансовое управление бюджетных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Бюджет БМО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40 248,2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4 338,5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4 961,0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6E5A6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4 994,7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6E5A6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5 124,4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6E5A6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5 397,4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6E5A6F" w:rsidP="00B24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5 140,2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5 148,1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Увеличение доли первичных документов для санкционирования расходов в электронном виде. Снижение </w:t>
            </w: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уровня просроченной кредиторской задолженности</w:t>
            </w:r>
          </w:p>
        </w:tc>
      </w:tr>
      <w:tr w:rsidR="006E5A6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Итого по задаче 2: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Бюджет БМО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40 248,2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4 338,5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4 961,0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4 994,7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5 124,4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5 397,4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5 140,2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5 148,1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3.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Задача 3:Повышение качества финансового менеджмента</w:t>
            </w: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3.1.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Основное мероприятие 3.1.</w:t>
            </w:r>
          </w:p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Мониторинг качества финансового менеджмента органов местного самоуправления и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Arial" w:eastAsia="Times New Roman" w:hAnsi="Arial" w:cs="Arial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11. Доля проверенных на полноту и достоверность отчетов о реализации муниципальных программ.</w:t>
            </w:r>
          </w:p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2. Доля ГРБС, имеющих ежеквартальную оценку качества финансового менеджмента менее 50 баллов</w:t>
            </w:r>
          </w:p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3. Доля проверенных средств бюджета БМО</w:t>
            </w: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3.1.1.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Мероприятие 3.1.1.</w:t>
            </w:r>
          </w:p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Совершенствование монитор</w:t>
            </w: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инга качества финансового менеджмента 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01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01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Arial" w:eastAsia="Times New Roman" w:hAnsi="Arial" w:cs="Arial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Arial" w:eastAsia="Times New Roman" w:hAnsi="Arial" w:cs="Arial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3.1.2.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Мероприятие 3.1.2.</w:t>
            </w:r>
          </w:p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Внедрение мониторинга качества финансового менеджмента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01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01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Arial" w:eastAsia="Times New Roman" w:hAnsi="Arial" w:cs="Arial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Arial" w:eastAsia="Times New Roman" w:hAnsi="Arial" w:cs="Arial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3.1.3.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Мероприятие 3.1.3.</w:t>
            </w:r>
          </w:p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Развитие системы внутреннего муниципального финансового контроля и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1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Финансовое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1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Arial" w:eastAsia="Times New Roman" w:hAnsi="Arial" w:cs="Arial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Arial" w:eastAsia="Times New Roman" w:hAnsi="Arial" w:cs="Arial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Итого по </w:t>
            </w: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задаче 3: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 xml:space="preserve">Без </w:t>
            </w: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2479B">
              <w:rPr>
                <w:rFonts w:ascii="Arial" w:eastAsia="Times New Roman" w:hAnsi="Arial" w:cs="Arial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2C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1.7.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Итого по подпрограмме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6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600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1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1.7.1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в том числе по источникам финансирования:</w:t>
            </w:r>
          </w:p>
        </w:tc>
      </w:tr>
      <w:tr w:rsidR="006E5A6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1.7.1.1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бюджет Бодайбинского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40 248,2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4 338,5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4 961,0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4 994,7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5 124,4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5 397,4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5 140,2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5 148,1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2C60D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1.7.2</w:t>
            </w:r>
          </w:p>
        </w:tc>
        <w:tc>
          <w:tcPr>
            <w:tcW w:w="137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C60DF" w:rsidRPr="00B2479B" w:rsidRDefault="002C60D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в том числе по ответственным исполнителям:</w:t>
            </w:r>
          </w:p>
        </w:tc>
      </w:tr>
      <w:tr w:rsidR="006E5A6F" w:rsidRPr="00B2479B" w:rsidTr="00464DBD"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ответственный исполнитель Финансовое управление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40 248,2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4 338,5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4 961,0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4 994,7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5 124,4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5 397,4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5 140,2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6F" w:rsidRPr="00B2479B" w:rsidRDefault="006E5A6F" w:rsidP="00A4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  <w:r w:rsidRPr="00B2479B">
              <w:rPr>
                <w:rFonts w:ascii="Times New Roman" w:eastAsia="Times New Roman" w:hAnsi="Times New Roman" w:cs="Times New Roman"/>
                <w:lang w:eastAsia="zh-CN"/>
              </w:rPr>
              <w:t>5 148,1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A6F" w:rsidRPr="00B2479B" w:rsidRDefault="006E5A6F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AE3227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E3227" w:rsidRPr="00325358" w:rsidRDefault="00325358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Подготовил</w:t>
      </w:r>
      <w:r w:rsidR="00AE3227"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</w:p>
    <w:p w:rsidR="00325358" w:rsidRPr="00325358" w:rsidRDefault="00325358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Ведущий специалист</w:t>
      </w:r>
    </w:p>
    <w:p w:rsidR="00AE3227" w:rsidRPr="00325358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Нижегородцева Е.Ю.</w:t>
      </w:r>
    </w:p>
    <w:sectPr w:rsidR="00AE3227" w:rsidRPr="00325358" w:rsidSect="00B2479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478C"/>
    <w:multiLevelType w:val="hybridMultilevel"/>
    <w:tmpl w:val="2090B6C2"/>
    <w:lvl w:ilvl="0" w:tplc="84A4FF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604392C"/>
    <w:multiLevelType w:val="hybridMultilevel"/>
    <w:tmpl w:val="367A43E0"/>
    <w:lvl w:ilvl="0" w:tplc="3D2A0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2C"/>
    <w:rsid w:val="00014ADB"/>
    <w:rsid w:val="00016A46"/>
    <w:rsid w:val="00022566"/>
    <w:rsid w:val="000241FB"/>
    <w:rsid w:val="00051679"/>
    <w:rsid w:val="00051E74"/>
    <w:rsid w:val="00095E42"/>
    <w:rsid w:val="000A643D"/>
    <w:rsid w:val="000E3C2F"/>
    <w:rsid w:val="0019345F"/>
    <w:rsid w:val="001B0718"/>
    <w:rsid w:val="001D433B"/>
    <w:rsid w:val="001F5B18"/>
    <w:rsid w:val="001F6EDD"/>
    <w:rsid w:val="001F7D2B"/>
    <w:rsid w:val="00212D3A"/>
    <w:rsid w:val="002466B4"/>
    <w:rsid w:val="00274564"/>
    <w:rsid w:val="002903CF"/>
    <w:rsid w:val="00292937"/>
    <w:rsid w:val="002A1D8B"/>
    <w:rsid w:val="002C5731"/>
    <w:rsid w:val="002C60DF"/>
    <w:rsid w:val="00325358"/>
    <w:rsid w:val="003703B2"/>
    <w:rsid w:val="00371A1B"/>
    <w:rsid w:val="004035A3"/>
    <w:rsid w:val="00423806"/>
    <w:rsid w:val="00447BC8"/>
    <w:rsid w:val="00451F89"/>
    <w:rsid w:val="00455E75"/>
    <w:rsid w:val="00464BAE"/>
    <w:rsid w:val="00464DBD"/>
    <w:rsid w:val="004D108B"/>
    <w:rsid w:val="004D37B1"/>
    <w:rsid w:val="004E36DD"/>
    <w:rsid w:val="00547B9D"/>
    <w:rsid w:val="00561312"/>
    <w:rsid w:val="005800D5"/>
    <w:rsid w:val="0058472C"/>
    <w:rsid w:val="00596713"/>
    <w:rsid w:val="005D5531"/>
    <w:rsid w:val="005E2447"/>
    <w:rsid w:val="005F0883"/>
    <w:rsid w:val="005F1BDA"/>
    <w:rsid w:val="00600577"/>
    <w:rsid w:val="00654099"/>
    <w:rsid w:val="00660B3B"/>
    <w:rsid w:val="006A3430"/>
    <w:rsid w:val="006E3081"/>
    <w:rsid w:val="006E5A6F"/>
    <w:rsid w:val="006F7851"/>
    <w:rsid w:val="00723D64"/>
    <w:rsid w:val="00752956"/>
    <w:rsid w:val="00766868"/>
    <w:rsid w:val="00783AD9"/>
    <w:rsid w:val="007A3373"/>
    <w:rsid w:val="007A42E4"/>
    <w:rsid w:val="00813D15"/>
    <w:rsid w:val="00823F32"/>
    <w:rsid w:val="00823F82"/>
    <w:rsid w:val="00856408"/>
    <w:rsid w:val="008565F8"/>
    <w:rsid w:val="00856712"/>
    <w:rsid w:val="008C6867"/>
    <w:rsid w:val="008E2662"/>
    <w:rsid w:val="008E7C88"/>
    <w:rsid w:val="00903BF9"/>
    <w:rsid w:val="00952C64"/>
    <w:rsid w:val="009573E2"/>
    <w:rsid w:val="009963E3"/>
    <w:rsid w:val="009A18EE"/>
    <w:rsid w:val="009A6399"/>
    <w:rsid w:val="009E7FDA"/>
    <w:rsid w:val="00A00922"/>
    <w:rsid w:val="00A068DD"/>
    <w:rsid w:val="00A10F95"/>
    <w:rsid w:val="00A11B1C"/>
    <w:rsid w:val="00A45CB9"/>
    <w:rsid w:val="00A94DFC"/>
    <w:rsid w:val="00AA5332"/>
    <w:rsid w:val="00AB7FB1"/>
    <w:rsid w:val="00AE3227"/>
    <w:rsid w:val="00AF13D5"/>
    <w:rsid w:val="00B2479B"/>
    <w:rsid w:val="00B24AED"/>
    <w:rsid w:val="00B37BB7"/>
    <w:rsid w:val="00B73471"/>
    <w:rsid w:val="00B77418"/>
    <w:rsid w:val="00B86552"/>
    <w:rsid w:val="00B87AEB"/>
    <w:rsid w:val="00B91253"/>
    <w:rsid w:val="00BB44C1"/>
    <w:rsid w:val="00BB58E1"/>
    <w:rsid w:val="00BC57D6"/>
    <w:rsid w:val="00BD4C7F"/>
    <w:rsid w:val="00BE0049"/>
    <w:rsid w:val="00BF7D7B"/>
    <w:rsid w:val="00C076D2"/>
    <w:rsid w:val="00C148B0"/>
    <w:rsid w:val="00CB36DB"/>
    <w:rsid w:val="00CD2222"/>
    <w:rsid w:val="00D751B5"/>
    <w:rsid w:val="00D91DB3"/>
    <w:rsid w:val="00DD65A4"/>
    <w:rsid w:val="00DD6CD5"/>
    <w:rsid w:val="00DE4A75"/>
    <w:rsid w:val="00DF47B9"/>
    <w:rsid w:val="00E058D6"/>
    <w:rsid w:val="00E54060"/>
    <w:rsid w:val="00E579E5"/>
    <w:rsid w:val="00E738AF"/>
    <w:rsid w:val="00E946B8"/>
    <w:rsid w:val="00ED31C7"/>
    <w:rsid w:val="00EE0CFA"/>
    <w:rsid w:val="00EF0A88"/>
    <w:rsid w:val="00F402EB"/>
    <w:rsid w:val="00F71591"/>
    <w:rsid w:val="00F73E2F"/>
    <w:rsid w:val="00F80570"/>
    <w:rsid w:val="00F87EDA"/>
    <w:rsid w:val="00FB0B3C"/>
    <w:rsid w:val="00FD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7D6"/>
    <w:rPr>
      <w:color w:val="0000FF" w:themeColor="hyperlink"/>
      <w:u w:val="single"/>
    </w:rPr>
  </w:style>
  <w:style w:type="paragraph" w:styleId="a5">
    <w:name w:val="No Spacing"/>
    <w:uiPriority w:val="1"/>
    <w:qFormat/>
    <w:rsid w:val="00464B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7D6"/>
    <w:rPr>
      <w:color w:val="0000FF" w:themeColor="hyperlink"/>
      <w:u w:val="single"/>
    </w:rPr>
  </w:style>
  <w:style w:type="paragraph" w:styleId="a5">
    <w:name w:val="No Spacing"/>
    <w:uiPriority w:val="1"/>
    <w:qFormat/>
    <w:rsid w:val="00464B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ADDF-254C-4DA3-965A-2A78DD61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Нижегородцева Елена Юрьевна</cp:lastModifiedBy>
  <cp:revision>10</cp:revision>
  <cp:lastPrinted>2017-11-27T02:18:00Z</cp:lastPrinted>
  <dcterms:created xsi:type="dcterms:W3CDTF">2017-10-31T05:47:00Z</dcterms:created>
  <dcterms:modified xsi:type="dcterms:W3CDTF">2017-11-27T06:34:00Z</dcterms:modified>
</cp:coreProperties>
</file>