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5B" w:rsidRPr="0011105B" w:rsidRDefault="00D72CA3" w:rsidP="00D72CA3">
      <w:pPr>
        <w:tabs>
          <w:tab w:val="left" w:pos="0"/>
        </w:tabs>
        <w:jc w:val="center"/>
        <w:rPr>
          <w:b/>
        </w:rPr>
      </w:pPr>
      <w:r w:rsidRPr="0011105B">
        <w:rPr>
          <w:b/>
        </w:rPr>
        <w:t xml:space="preserve">Пояснительная записка </w:t>
      </w:r>
    </w:p>
    <w:p w:rsidR="0011105B" w:rsidRPr="0011105B" w:rsidRDefault="00D72CA3" w:rsidP="00D72CA3">
      <w:pPr>
        <w:tabs>
          <w:tab w:val="left" w:pos="0"/>
        </w:tabs>
        <w:jc w:val="center"/>
        <w:rPr>
          <w:b/>
        </w:rPr>
      </w:pPr>
      <w:r w:rsidRPr="0011105B">
        <w:rPr>
          <w:b/>
        </w:rPr>
        <w:t xml:space="preserve">к проекту решения Думы Бодайбинского городского поселения </w:t>
      </w:r>
    </w:p>
    <w:p w:rsidR="00D72CA3" w:rsidRPr="0011105B" w:rsidRDefault="00D72CA3" w:rsidP="00D72CA3">
      <w:pPr>
        <w:tabs>
          <w:tab w:val="left" w:pos="0"/>
        </w:tabs>
        <w:jc w:val="center"/>
        <w:rPr>
          <w:b/>
          <w:lang w:eastAsia="ar-SA"/>
        </w:rPr>
      </w:pPr>
      <w:r w:rsidRPr="0011105B">
        <w:rPr>
          <w:b/>
        </w:rPr>
        <w:t xml:space="preserve">«О </w:t>
      </w:r>
      <w:r w:rsidRPr="0011105B">
        <w:rPr>
          <w:b/>
          <w:lang w:eastAsia="ar-SA"/>
        </w:rPr>
        <w:t>выдвижении инициативы о признании населенного пункта закрывающимся»</w:t>
      </w:r>
    </w:p>
    <w:p w:rsidR="00D72CA3" w:rsidRDefault="00D72CA3" w:rsidP="00D72CA3">
      <w:pPr>
        <w:autoSpaceDE w:val="0"/>
        <w:autoSpaceDN w:val="0"/>
        <w:adjustRightInd w:val="0"/>
        <w:ind w:firstLine="708"/>
        <w:jc w:val="center"/>
      </w:pPr>
    </w:p>
    <w:p w:rsidR="00D72CA3" w:rsidRPr="003E62D3" w:rsidRDefault="00D72CA3" w:rsidP="00D72CA3">
      <w:pPr>
        <w:autoSpaceDE w:val="0"/>
        <w:autoSpaceDN w:val="0"/>
        <w:adjustRightInd w:val="0"/>
        <w:ind w:firstLine="708"/>
        <w:jc w:val="both"/>
      </w:pPr>
      <w:r w:rsidRPr="003E62D3">
        <w:t>До настоящего времени окончательно вопрос о закрытии с. Нерпо не решен, при этом село фактически утратило признаки населенного пункта, отсутствуют объекты связи, торгового обслуживания, так же отсутствуют источники водо-, энергоснабжения.</w:t>
      </w:r>
    </w:p>
    <w:p w:rsidR="00D72CA3" w:rsidRPr="003E62D3" w:rsidRDefault="00D72CA3" w:rsidP="00D72CA3">
      <w:pPr>
        <w:pStyle w:val="ConsPlusNormal"/>
        <w:ind w:firstLine="708"/>
        <w:jc w:val="both"/>
      </w:pPr>
      <w:r w:rsidRPr="003E62D3">
        <w:t>За период 2007-2013 годы предоставлены жилые помеще</w:t>
      </w:r>
      <w:r>
        <w:t>ния в п. Мамакан и в</w:t>
      </w:r>
      <w:r w:rsidRPr="003E62D3">
        <w:t xml:space="preserve"> г. Бодайбо 20 семьям из с Нерпо. Из которых 15 семей в рамках ЦП «Регулирование миграции экономически избыточной части населения Бодайбинского муниципального образования на 2007-2010 гг.», 4 семьи в рамках ЦП «Переселение граждан из ветхого и аварийного жилищного фонда в Бодайбинском городском поселении на период 2010-2012 годов», 1 семья в рамках долгосрочной МЦП «Переселение граждан из ветхого и авариного жилищного фонда Бодайбинского муниципального образования на период 2013-2019 годов». Положениями целевой Программы «Регулирование миграции экономически избыточной части населения Бодайбинского муниципального образования на 2007-2010 гг.» признание граждан малоимущими в рамках переселения не требовалось.</w:t>
      </w:r>
    </w:p>
    <w:p w:rsidR="00D72CA3" w:rsidRPr="003E62D3" w:rsidRDefault="00D72CA3" w:rsidP="00D72CA3">
      <w:pPr>
        <w:ind w:firstLine="708"/>
        <w:jc w:val="both"/>
        <w:rPr>
          <w:rFonts w:eastAsia="Calibri"/>
          <w:lang w:eastAsia="en-US"/>
        </w:rPr>
      </w:pPr>
      <w:r>
        <w:t>Вместе с тем</w:t>
      </w:r>
      <w:r w:rsidRPr="003E62D3">
        <w:t xml:space="preserve">, </w:t>
      </w:r>
      <w:r w:rsidRPr="003E62D3">
        <w:rPr>
          <w:rFonts w:eastAsia="Calibri"/>
          <w:lang w:eastAsia="en-US"/>
        </w:rPr>
        <w:t>федеральным законом от 17 июля 2011 г. N 211-ФЗ "О жилищных субсидиях гражданам, выезжающим из закрывающихся населенных пунктов в районах Крайнего Севера и приравненных к ним местностях", вступившим в законную силу с 01.01.2012г.  (порядок согласования закрытия населённого пункта установлен постановлением Правительства 11.12.2013г. №1146) установлено право на предоставление за счет средств федерального бюджета жилищных субсидий на приобретение жилых помещений  и условия их предоставления гражданам, выезжающим из населенных пунктов (в том числе из городов, поселков), 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Федерации.</w:t>
      </w:r>
    </w:p>
    <w:p w:rsidR="00D72CA3" w:rsidRDefault="00D72CA3" w:rsidP="00D72CA3">
      <w:pPr>
        <w:ind w:firstLine="708"/>
        <w:jc w:val="both"/>
        <w:rPr>
          <w:rFonts w:eastAsia="Calibri"/>
          <w:lang w:eastAsia="en-US"/>
        </w:rPr>
      </w:pPr>
      <w:r w:rsidRPr="003E62D3">
        <w:rPr>
          <w:rFonts w:eastAsia="Calibri"/>
          <w:lang w:eastAsia="en-US"/>
        </w:rPr>
        <w:t>Таким образом, порядок предоставления жилищных субсидий гражданам, выезжающим из закрывающихся населенных пунктов, регулируются отдельным федеральным законом, что в свою очередь предполагает отдельное финансирование из средств федерального бюджета. В связи с вышеизложенным администрация Бодайбинского городского поселения обращалась с письмами в адрес министра экономического развития Иркутской области Кима Р.Э., руководителя</w:t>
      </w:r>
      <w:r w:rsidRPr="003E62D3">
        <w:t xml:space="preserve"> региональной общественной приемной Председ</w:t>
      </w:r>
      <w:r w:rsidR="0011105B">
        <w:t>ателя Партии Единой России</w:t>
      </w:r>
      <w:r w:rsidRPr="003E62D3">
        <w:t xml:space="preserve"> в Иркутской области, депутату законодательн</w:t>
      </w:r>
      <w:r w:rsidR="0011105B">
        <w:t xml:space="preserve">ого собрания Иркутской области </w:t>
      </w:r>
      <w:r w:rsidRPr="003E62D3">
        <w:t xml:space="preserve">Н.С. Труфанова, Председателя Законодательного собрания Берлиной Л.М. по вопросу </w:t>
      </w:r>
      <w:bookmarkStart w:id="0" w:name="_GoBack"/>
      <w:bookmarkEnd w:id="0"/>
      <w:r w:rsidRPr="003E62D3">
        <w:rPr>
          <w:rFonts w:eastAsia="Calibri"/>
          <w:lang w:eastAsia="en-US"/>
        </w:rPr>
        <w:t xml:space="preserve">содействия при решении вопроса  о закрытии населенного пункта – с. Нерпо. </w:t>
      </w:r>
    </w:p>
    <w:p w:rsidR="00BF4EC6" w:rsidRDefault="00D72CA3" w:rsidP="00D72CA3">
      <w:pPr>
        <w:ind w:firstLine="708"/>
        <w:jc w:val="both"/>
      </w:pPr>
      <w:r>
        <w:rPr>
          <w:rFonts w:eastAsia="Calibri"/>
          <w:lang w:eastAsia="en-US"/>
        </w:rPr>
        <w:t xml:space="preserve">10.02.2015 г. постановлением Правительства Иркутской области  № 36-пп  </w:t>
      </w:r>
      <w:r>
        <w:t>утверждено Положение о порядке принятия органами государственной власти Иркутской области решения о признании закрывающимися населенных пунктов (в том числе городов, поселков), находящихся в районах Крайнего Севера и приравненных к ним местностях и расположенных на территории Иркутской области. Согласно условиям, которого  предложение о признании закрывающимся населенного пункта может быть выдвинуто совместно с представительным органом городского поселения, на территории которого расположен предлагаемый к закрытию населенный пункт, и главой этого городского поселения.</w:t>
      </w:r>
    </w:p>
    <w:p w:rsidR="003F1953" w:rsidRDefault="003F1953" w:rsidP="00D72CA3">
      <w:pPr>
        <w:ind w:firstLine="708"/>
        <w:jc w:val="both"/>
      </w:pPr>
      <w:r>
        <w:t>В связи, с чем считаем необходимым выдвинуть предложение о признании закрывающимся с. Нерпо.</w:t>
      </w:r>
    </w:p>
    <w:p w:rsidR="00D72CA3" w:rsidRDefault="00D72CA3" w:rsidP="00D72CA3">
      <w:pPr>
        <w:jc w:val="both"/>
      </w:pPr>
    </w:p>
    <w:p w:rsidR="0011105B" w:rsidRDefault="0011105B" w:rsidP="00D72CA3">
      <w:pPr>
        <w:jc w:val="both"/>
      </w:pPr>
    </w:p>
    <w:p w:rsidR="0011105B" w:rsidRDefault="0011105B" w:rsidP="0011105B">
      <w:pPr>
        <w:tabs>
          <w:tab w:val="left" w:pos="7380"/>
        </w:tabs>
        <w:rPr>
          <w:b/>
        </w:rPr>
      </w:pPr>
      <w:r>
        <w:rPr>
          <w:b/>
        </w:rPr>
        <w:t xml:space="preserve">И.о. начальника отдела </w:t>
      </w:r>
    </w:p>
    <w:p w:rsidR="0011105B" w:rsidRDefault="0011105B" w:rsidP="0011105B">
      <w:pPr>
        <w:tabs>
          <w:tab w:val="left" w:pos="7380"/>
        </w:tabs>
        <w:rPr>
          <w:b/>
        </w:rPr>
      </w:pPr>
      <w:r>
        <w:rPr>
          <w:b/>
        </w:rPr>
        <w:t xml:space="preserve">по управлению </w:t>
      </w:r>
      <w:r w:rsidRPr="0011105B">
        <w:rPr>
          <w:b/>
        </w:rPr>
        <w:t xml:space="preserve">муниципальным имуществом </w:t>
      </w:r>
    </w:p>
    <w:p w:rsidR="0011105B" w:rsidRPr="0011105B" w:rsidRDefault="0011105B" w:rsidP="0011105B">
      <w:pPr>
        <w:tabs>
          <w:tab w:val="left" w:pos="7380"/>
        </w:tabs>
        <w:rPr>
          <w:b/>
        </w:rPr>
      </w:pPr>
      <w:r>
        <w:rPr>
          <w:b/>
        </w:rPr>
        <w:t>и жилищно-</w:t>
      </w:r>
      <w:r w:rsidRPr="0011105B">
        <w:rPr>
          <w:b/>
        </w:rPr>
        <w:t xml:space="preserve">социальным вопросам                                           </w:t>
      </w:r>
      <w:r>
        <w:rPr>
          <w:b/>
        </w:rPr>
        <w:t xml:space="preserve">              </w:t>
      </w:r>
      <w:r w:rsidRPr="0011105B">
        <w:rPr>
          <w:b/>
        </w:rPr>
        <w:t xml:space="preserve">         </w:t>
      </w:r>
      <w:r>
        <w:rPr>
          <w:b/>
        </w:rPr>
        <w:t>Е.Г. Ковцуняк</w:t>
      </w:r>
    </w:p>
    <w:sectPr w:rsidR="0011105B" w:rsidRPr="0011105B" w:rsidSect="001110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A3"/>
    <w:rsid w:val="0011105B"/>
    <w:rsid w:val="0028596B"/>
    <w:rsid w:val="003F1953"/>
    <w:rsid w:val="00560737"/>
    <w:rsid w:val="00BF4EC6"/>
    <w:rsid w:val="00D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9F4E6-43E4-4691-BFAB-5ED68514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10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0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Ковцуняк Елена Геннадьевна</dc:creator>
  <cp:lastModifiedBy>Ходарева Светлана Николаевна</cp:lastModifiedBy>
  <cp:revision>3</cp:revision>
  <cp:lastPrinted>2016-10-05T06:09:00Z</cp:lastPrinted>
  <dcterms:created xsi:type="dcterms:W3CDTF">2016-10-05T03:45:00Z</dcterms:created>
  <dcterms:modified xsi:type="dcterms:W3CDTF">2016-10-05T06:11:00Z</dcterms:modified>
</cp:coreProperties>
</file>